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1D19E" w14:textId="77777777" w:rsidR="009F34A5" w:rsidRDefault="009F34A5">
      <w:bookmarkStart w:id="0" w:name="_GoBack"/>
      <w:bookmarkEnd w:id="0"/>
      <w:r>
        <w:rPr>
          <w:rFonts w:ascii="Calibri" w:eastAsia="Times New Roman" w:hAnsi="Calibri" w:cs="Times New Roman"/>
          <w:noProof/>
          <w:color w:val="444444"/>
          <w:sz w:val="23"/>
          <w:szCs w:val="23"/>
          <w:lang w:val="es-ES"/>
        </w:rPr>
        <w:drawing>
          <wp:anchor distT="0" distB="0" distL="114300" distR="114300" simplePos="0" relativeHeight="251663360" behindDoc="0" locked="0" layoutInCell="1" allowOverlap="1" wp14:anchorId="158BF0FE" wp14:editId="34A901D6">
            <wp:simplePos x="0" y="0"/>
            <wp:positionH relativeFrom="column">
              <wp:posOffset>2840990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35E82" w14:textId="77777777" w:rsidR="009F34A5" w:rsidRDefault="009F34A5"/>
    <w:p w14:paraId="168D7F57" w14:textId="77777777" w:rsidR="009F34A5" w:rsidRDefault="009F34A5"/>
    <w:p w14:paraId="4D5AE57A" w14:textId="77777777" w:rsidR="009F34A5" w:rsidRDefault="009F34A5"/>
    <w:p w14:paraId="33224DFE" w14:textId="77777777" w:rsidR="009F34A5" w:rsidRDefault="009F34A5"/>
    <w:p w14:paraId="4616C67D" w14:textId="77777777" w:rsidR="009F34A5" w:rsidRDefault="009F34A5"/>
    <w:p w14:paraId="72C9929B" w14:textId="77777777" w:rsidR="009F34A5" w:rsidRDefault="009F34A5">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5408" behindDoc="0" locked="0" layoutInCell="1" allowOverlap="1" wp14:anchorId="52B8461C" wp14:editId="02667213">
                <wp:simplePos x="0" y="0"/>
                <wp:positionH relativeFrom="column">
                  <wp:posOffset>-1080135</wp:posOffset>
                </wp:positionH>
                <wp:positionV relativeFrom="paragraph">
                  <wp:posOffset>-386080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2E479" w14:textId="77777777" w:rsidR="0052617B" w:rsidRPr="009B714C" w:rsidRDefault="0052617B" w:rsidP="009F34A5">
                            <w:pPr>
                              <w:jc w:val="center"/>
                              <w:rPr>
                                <w:sz w:val="40"/>
                                <w:szCs w:val="40"/>
                              </w:rPr>
                            </w:pPr>
                            <w:r w:rsidRPr="009B714C">
                              <w:rPr>
                                <w:sz w:val="40"/>
                                <w:szCs w:val="40"/>
                              </w:rPr>
                              <w:t>SISTEMA DE EDUCACIÓN EN LÍNEA –IAP-</w:t>
                            </w:r>
                          </w:p>
                          <w:p w14:paraId="4E73B7D2" w14:textId="77777777" w:rsidR="0052617B" w:rsidRPr="009B714C" w:rsidRDefault="0052617B" w:rsidP="009F34A5">
                            <w:pPr>
                              <w:jc w:val="center"/>
                              <w:rPr>
                                <w:sz w:val="40"/>
                                <w:szCs w:val="40"/>
                              </w:rPr>
                            </w:pPr>
                          </w:p>
                          <w:p w14:paraId="485FD72B" w14:textId="77777777" w:rsidR="0052617B" w:rsidRPr="009B714C" w:rsidRDefault="0052617B" w:rsidP="009F34A5">
                            <w:pPr>
                              <w:jc w:val="center"/>
                              <w:rPr>
                                <w:sz w:val="40"/>
                                <w:szCs w:val="40"/>
                              </w:rPr>
                            </w:pPr>
                            <w:r w:rsidRPr="009B714C">
                              <w:rPr>
                                <w:sz w:val="40"/>
                                <w:szCs w:val="40"/>
                              </w:rPr>
                              <w:t>MAESTRÍA EN ADMINISTRACIÓN Y POLÍTICAS PÚBLICAS</w:t>
                            </w:r>
                          </w:p>
                          <w:p w14:paraId="1FCE6B55" w14:textId="77777777" w:rsidR="0052617B" w:rsidRPr="009B714C" w:rsidRDefault="0052617B" w:rsidP="009F34A5">
                            <w:pPr>
                              <w:jc w:val="center"/>
                              <w:rPr>
                                <w:sz w:val="40"/>
                                <w:szCs w:val="40"/>
                              </w:rPr>
                            </w:pPr>
                          </w:p>
                          <w:p w14:paraId="4CF86622" w14:textId="27EF11AD" w:rsidR="0052617B" w:rsidRDefault="0052617B" w:rsidP="009F34A5">
                            <w:pPr>
                              <w:jc w:val="center"/>
                              <w:rPr>
                                <w:sz w:val="40"/>
                                <w:szCs w:val="40"/>
                              </w:rPr>
                            </w:pPr>
                            <w:r>
                              <w:rPr>
                                <w:sz w:val="40"/>
                                <w:szCs w:val="40"/>
                              </w:rPr>
                              <w:t>ACTIVIDAD 7</w:t>
                            </w:r>
                            <w:r w:rsidRPr="009B714C">
                              <w:rPr>
                                <w:sz w:val="40"/>
                                <w:szCs w:val="40"/>
                              </w:rPr>
                              <w:t>:</w:t>
                            </w:r>
                          </w:p>
                          <w:p w14:paraId="05894F9B" w14:textId="1112797A" w:rsidR="0052617B" w:rsidRDefault="0052617B" w:rsidP="009F34A5">
                            <w:pPr>
                              <w:jc w:val="center"/>
                              <w:rPr>
                                <w:sz w:val="40"/>
                                <w:szCs w:val="40"/>
                              </w:rPr>
                            </w:pPr>
                            <w:r>
                              <w:rPr>
                                <w:sz w:val="40"/>
                                <w:szCs w:val="40"/>
                              </w:rPr>
                              <w:t>LECTURA CAPÍTULO 6</w:t>
                            </w:r>
                          </w:p>
                          <w:p w14:paraId="331BF0D9" w14:textId="04732FBD" w:rsidR="0052617B" w:rsidRPr="009B714C" w:rsidRDefault="0052617B" w:rsidP="009F34A5">
                            <w:pPr>
                              <w:jc w:val="center"/>
                              <w:rPr>
                                <w:sz w:val="40"/>
                                <w:szCs w:val="40"/>
                              </w:rPr>
                            </w:pPr>
                            <w:r>
                              <w:rPr>
                                <w:sz w:val="40"/>
                                <w:szCs w:val="40"/>
                              </w:rPr>
                              <w:t>“Toma de decisiones”</w:t>
                            </w:r>
                          </w:p>
                          <w:p w14:paraId="7073006A" w14:textId="1F4718A6" w:rsidR="0052617B" w:rsidRPr="009B714C" w:rsidRDefault="0052617B" w:rsidP="009F34A5">
                            <w:pPr>
                              <w:jc w:val="center"/>
                              <w:rPr>
                                <w:sz w:val="40"/>
                                <w:szCs w:val="40"/>
                              </w:rPr>
                            </w:pPr>
                            <w:r w:rsidRPr="009B714C">
                              <w:rPr>
                                <w:sz w:val="40"/>
                                <w:szCs w:val="40"/>
                              </w:rPr>
                              <w:t xml:space="preserve"> </w:t>
                            </w:r>
                          </w:p>
                          <w:p w14:paraId="06E3C917" w14:textId="77777777" w:rsidR="0052617B" w:rsidRPr="009B714C" w:rsidRDefault="0052617B" w:rsidP="009F34A5">
                            <w:pPr>
                              <w:jc w:val="center"/>
                              <w:rPr>
                                <w:sz w:val="40"/>
                                <w:szCs w:val="40"/>
                              </w:rPr>
                            </w:pPr>
                          </w:p>
                          <w:p w14:paraId="6BA61E17" w14:textId="77777777" w:rsidR="0052617B" w:rsidRPr="009B714C" w:rsidRDefault="0052617B" w:rsidP="009F34A5">
                            <w:pPr>
                              <w:jc w:val="center"/>
                              <w:rPr>
                                <w:sz w:val="40"/>
                                <w:szCs w:val="40"/>
                              </w:rPr>
                            </w:pPr>
                            <w:r w:rsidRPr="009B714C">
                              <w:rPr>
                                <w:sz w:val="40"/>
                                <w:szCs w:val="40"/>
                              </w:rPr>
                              <w:t>ALUMNO:</w:t>
                            </w:r>
                          </w:p>
                          <w:p w14:paraId="5EDD5509" w14:textId="77777777" w:rsidR="0052617B" w:rsidRPr="009B714C" w:rsidRDefault="0052617B" w:rsidP="009F34A5">
                            <w:pPr>
                              <w:jc w:val="center"/>
                              <w:rPr>
                                <w:sz w:val="40"/>
                                <w:szCs w:val="40"/>
                              </w:rPr>
                            </w:pPr>
                            <w:r w:rsidRPr="009B714C">
                              <w:rPr>
                                <w:sz w:val="40"/>
                                <w:szCs w:val="40"/>
                              </w:rPr>
                              <w:t>VÍCTOR LENIN ALEGRÍA SÁNCHEZ</w:t>
                            </w:r>
                          </w:p>
                          <w:p w14:paraId="6C141DB2" w14:textId="77777777" w:rsidR="0052617B" w:rsidRPr="009B714C" w:rsidRDefault="0052617B" w:rsidP="009F34A5">
                            <w:pPr>
                              <w:jc w:val="center"/>
                              <w:rPr>
                                <w:sz w:val="40"/>
                                <w:szCs w:val="40"/>
                              </w:rPr>
                            </w:pPr>
                          </w:p>
                          <w:p w14:paraId="5AC4374A" w14:textId="77777777" w:rsidR="0052617B" w:rsidRPr="009B714C" w:rsidRDefault="0052617B" w:rsidP="009F34A5">
                            <w:pPr>
                              <w:jc w:val="center"/>
                              <w:rPr>
                                <w:sz w:val="40"/>
                                <w:szCs w:val="40"/>
                              </w:rPr>
                            </w:pPr>
                            <w:r w:rsidRPr="009B714C">
                              <w:rPr>
                                <w:sz w:val="40"/>
                                <w:szCs w:val="40"/>
                              </w:rPr>
                              <w:t>ASESOR:</w:t>
                            </w:r>
                          </w:p>
                          <w:p w14:paraId="3489F504" w14:textId="77777777" w:rsidR="0052617B" w:rsidRPr="009B714C" w:rsidRDefault="0052617B" w:rsidP="009F34A5">
                            <w:pPr>
                              <w:jc w:val="center"/>
                              <w:rPr>
                                <w:sz w:val="40"/>
                                <w:szCs w:val="40"/>
                              </w:rPr>
                            </w:pPr>
                            <w:r w:rsidRPr="009B714C">
                              <w:rPr>
                                <w:sz w:val="40"/>
                                <w:szCs w:val="40"/>
                              </w:rPr>
                              <w:t>MTRO.</w:t>
                            </w:r>
                            <w:r>
                              <w:rPr>
                                <w:sz w:val="40"/>
                                <w:szCs w:val="40"/>
                              </w:rPr>
                              <w:t xml:space="preserve"> ANTONIO PÉREZ GÓMEZ</w:t>
                            </w:r>
                          </w:p>
                          <w:p w14:paraId="2B8959D8" w14:textId="77777777" w:rsidR="0052617B" w:rsidRPr="009B714C" w:rsidRDefault="0052617B" w:rsidP="009F34A5">
                            <w:pPr>
                              <w:jc w:val="center"/>
                              <w:rPr>
                                <w:sz w:val="40"/>
                                <w:szCs w:val="40"/>
                              </w:rPr>
                            </w:pPr>
                          </w:p>
                          <w:p w14:paraId="4F488092" w14:textId="77777777" w:rsidR="0052617B" w:rsidRPr="009B714C" w:rsidRDefault="0052617B" w:rsidP="009F34A5">
                            <w:pPr>
                              <w:jc w:val="center"/>
                              <w:rPr>
                                <w:sz w:val="40"/>
                                <w:szCs w:val="40"/>
                              </w:rPr>
                            </w:pPr>
                            <w:r w:rsidRPr="009B714C">
                              <w:rPr>
                                <w:sz w:val="40"/>
                                <w:szCs w:val="40"/>
                              </w:rPr>
                              <w:t>MATERIA:</w:t>
                            </w:r>
                          </w:p>
                          <w:p w14:paraId="2B79375C" w14:textId="77777777" w:rsidR="0052617B" w:rsidRDefault="0052617B" w:rsidP="009F34A5">
                            <w:pPr>
                              <w:jc w:val="center"/>
                              <w:rPr>
                                <w:sz w:val="40"/>
                                <w:szCs w:val="40"/>
                              </w:rPr>
                            </w:pPr>
                            <w:r>
                              <w:rPr>
                                <w:sz w:val="40"/>
                                <w:szCs w:val="40"/>
                              </w:rPr>
                              <w:t>PLANEACIÓN ESTRATÉGICA</w:t>
                            </w:r>
                          </w:p>
                          <w:p w14:paraId="644D817D" w14:textId="77777777" w:rsidR="0052617B" w:rsidRDefault="0052617B" w:rsidP="009F34A5">
                            <w:pPr>
                              <w:jc w:val="center"/>
                              <w:rPr>
                                <w:sz w:val="40"/>
                                <w:szCs w:val="40"/>
                              </w:rPr>
                            </w:pPr>
                          </w:p>
                          <w:p w14:paraId="0C6D73AD" w14:textId="441F1A4C" w:rsidR="0052617B" w:rsidRPr="009B714C" w:rsidRDefault="0052617B" w:rsidP="009F34A5">
                            <w:pPr>
                              <w:jc w:val="center"/>
                              <w:rPr>
                                <w:sz w:val="40"/>
                                <w:szCs w:val="40"/>
                              </w:rPr>
                            </w:pPr>
                            <w:r>
                              <w:rPr>
                                <w:sz w:val="40"/>
                                <w:szCs w:val="40"/>
                              </w:rPr>
                              <w:t>TUXTLA GUTIÉRREZ, CHIAPAS, 08 DE NOVIEMBRE DEL 2015.</w:t>
                            </w:r>
                          </w:p>
                          <w:p w14:paraId="5DFB7077" w14:textId="77777777" w:rsidR="0052617B" w:rsidRDefault="0052617B" w:rsidP="009F34A5"/>
                          <w:p w14:paraId="12165D0D" w14:textId="77777777" w:rsidR="0052617B" w:rsidRDefault="0052617B" w:rsidP="009F34A5"/>
                          <w:p w14:paraId="7EFC6AB3" w14:textId="77777777" w:rsidR="0052617B" w:rsidRDefault="0052617B" w:rsidP="009F34A5"/>
                          <w:p w14:paraId="349650F6" w14:textId="77777777" w:rsidR="0052617B" w:rsidRDefault="0052617B" w:rsidP="009F34A5"/>
                          <w:p w14:paraId="05ACB1A1" w14:textId="77777777" w:rsidR="0052617B" w:rsidRDefault="0052617B" w:rsidP="009F34A5"/>
                          <w:p w14:paraId="4D27332C" w14:textId="77777777" w:rsidR="0052617B" w:rsidRDefault="0052617B" w:rsidP="009F34A5"/>
                          <w:p w14:paraId="73E2F5F9" w14:textId="77777777" w:rsidR="0052617B" w:rsidRDefault="0052617B" w:rsidP="009F34A5"/>
                          <w:p w14:paraId="65034D3D" w14:textId="77777777" w:rsidR="0052617B" w:rsidRDefault="0052617B" w:rsidP="009F34A5"/>
                          <w:p w14:paraId="4AB6F9B2" w14:textId="77777777" w:rsidR="0052617B" w:rsidRDefault="0052617B" w:rsidP="009F34A5"/>
                          <w:p w14:paraId="68960804" w14:textId="77777777" w:rsidR="0052617B" w:rsidRDefault="0052617B" w:rsidP="009F34A5"/>
                          <w:p w14:paraId="5EBE5FF0" w14:textId="77777777" w:rsidR="0052617B" w:rsidRDefault="0052617B" w:rsidP="009F34A5"/>
                          <w:p w14:paraId="487355E6" w14:textId="77777777" w:rsidR="0052617B" w:rsidRDefault="0052617B" w:rsidP="009F34A5"/>
                          <w:p w14:paraId="0BB33EFC" w14:textId="77777777" w:rsidR="0052617B" w:rsidRDefault="0052617B" w:rsidP="009F34A5"/>
                          <w:p w14:paraId="768408A2" w14:textId="77777777" w:rsidR="0052617B" w:rsidRDefault="0052617B" w:rsidP="009F34A5"/>
                          <w:p w14:paraId="424C2CCE" w14:textId="77777777" w:rsidR="0052617B" w:rsidRDefault="0052617B" w:rsidP="009F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30.35pt;width:639pt;height:4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" filled="f" stroked="f">
                <v:textbox>
                  <w:txbxContent>
                    <w:p w14:paraId="2F32E479" w14:textId="77777777" w:rsidR="0052617B" w:rsidRPr="009B714C" w:rsidRDefault="0052617B" w:rsidP="009F34A5">
                      <w:pPr>
                        <w:jc w:val="center"/>
                        <w:rPr>
                          <w:sz w:val="40"/>
                          <w:szCs w:val="40"/>
                        </w:rPr>
                      </w:pPr>
                      <w:r w:rsidRPr="009B714C">
                        <w:rPr>
                          <w:sz w:val="40"/>
                          <w:szCs w:val="40"/>
                        </w:rPr>
                        <w:t>SISTEMA DE EDUCACIÓN EN LÍNEA –IAP-</w:t>
                      </w:r>
                    </w:p>
                    <w:p w14:paraId="4E73B7D2" w14:textId="77777777" w:rsidR="0052617B" w:rsidRPr="009B714C" w:rsidRDefault="0052617B" w:rsidP="009F34A5">
                      <w:pPr>
                        <w:jc w:val="center"/>
                        <w:rPr>
                          <w:sz w:val="40"/>
                          <w:szCs w:val="40"/>
                        </w:rPr>
                      </w:pPr>
                    </w:p>
                    <w:p w14:paraId="485FD72B" w14:textId="77777777" w:rsidR="0052617B" w:rsidRPr="009B714C" w:rsidRDefault="0052617B" w:rsidP="009F34A5">
                      <w:pPr>
                        <w:jc w:val="center"/>
                        <w:rPr>
                          <w:sz w:val="40"/>
                          <w:szCs w:val="40"/>
                        </w:rPr>
                      </w:pPr>
                      <w:r w:rsidRPr="009B714C">
                        <w:rPr>
                          <w:sz w:val="40"/>
                          <w:szCs w:val="40"/>
                        </w:rPr>
                        <w:t>MAESTRÍA EN ADMINISTRACIÓN Y POLÍTICAS PÚBLICAS</w:t>
                      </w:r>
                    </w:p>
                    <w:p w14:paraId="1FCE6B55" w14:textId="77777777" w:rsidR="0052617B" w:rsidRPr="009B714C" w:rsidRDefault="0052617B" w:rsidP="009F34A5">
                      <w:pPr>
                        <w:jc w:val="center"/>
                        <w:rPr>
                          <w:sz w:val="40"/>
                          <w:szCs w:val="40"/>
                        </w:rPr>
                      </w:pPr>
                    </w:p>
                    <w:p w14:paraId="4CF86622" w14:textId="27EF11AD" w:rsidR="0052617B" w:rsidRDefault="0052617B" w:rsidP="009F34A5">
                      <w:pPr>
                        <w:jc w:val="center"/>
                        <w:rPr>
                          <w:sz w:val="40"/>
                          <w:szCs w:val="40"/>
                        </w:rPr>
                      </w:pPr>
                      <w:r>
                        <w:rPr>
                          <w:sz w:val="40"/>
                          <w:szCs w:val="40"/>
                        </w:rPr>
                        <w:t>ACTIVIDAD 7</w:t>
                      </w:r>
                      <w:r w:rsidRPr="009B714C">
                        <w:rPr>
                          <w:sz w:val="40"/>
                          <w:szCs w:val="40"/>
                        </w:rPr>
                        <w:t>:</w:t>
                      </w:r>
                    </w:p>
                    <w:p w14:paraId="05894F9B" w14:textId="1112797A" w:rsidR="0052617B" w:rsidRDefault="0052617B" w:rsidP="009F34A5">
                      <w:pPr>
                        <w:jc w:val="center"/>
                        <w:rPr>
                          <w:sz w:val="40"/>
                          <w:szCs w:val="40"/>
                        </w:rPr>
                      </w:pPr>
                      <w:r>
                        <w:rPr>
                          <w:sz w:val="40"/>
                          <w:szCs w:val="40"/>
                        </w:rPr>
                        <w:t>LECTURA CAPÍTULO 6</w:t>
                      </w:r>
                    </w:p>
                    <w:p w14:paraId="331BF0D9" w14:textId="04732FBD" w:rsidR="0052617B" w:rsidRPr="009B714C" w:rsidRDefault="0052617B" w:rsidP="009F34A5">
                      <w:pPr>
                        <w:jc w:val="center"/>
                        <w:rPr>
                          <w:sz w:val="40"/>
                          <w:szCs w:val="40"/>
                        </w:rPr>
                      </w:pPr>
                      <w:r>
                        <w:rPr>
                          <w:sz w:val="40"/>
                          <w:szCs w:val="40"/>
                        </w:rPr>
                        <w:t>“Toma de decisiones”</w:t>
                      </w:r>
                    </w:p>
                    <w:p w14:paraId="7073006A" w14:textId="1F4718A6" w:rsidR="0052617B" w:rsidRPr="009B714C" w:rsidRDefault="0052617B" w:rsidP="009F34A5">
                      <w:pPr>
                        <w:jc w:val="center"/>
                        <w:rPr>
                          <w:sz w:val="40"/>
                          <w:szCs w:val="40"/>
                        </w:rPr>
                      </w:pPr>
                      <w:r w:rsidRPr="009B714C">
                        <w:rPr>
                          <w:sz w:val="40"/>
                          <w:szCs w:val="40"/>
                        </w:rPr>
                        <w:t xml:space="preserve"> </w:t>
                      </w:r>
                    </w:p>
                    <w:p w14:paraId="06E3C917" w14:textId="77777777" w:rsidR="0052617B" w:rsidRPr="009B714C" w:rsidRDefault="0052617B" w:rsidP="009F34A5">
                      <w:pPr>
                        <w:jc w:val="center"/>
                        <w:rPr>
                          <w:sz w:val="40"/>
                          <w:szCs w:val="40"/>
                        </w:rPr>
                      </w:pPr>
                    </w:p>
                    <w:p w14:paraId="6BA61E17" w14:textId="77777777" w:rsidR="0052617B" w:rsidRPr="009B714C" w:rsidRDefault="0052617B" w:rsidP="009F34A5">
                      <w:pPr>
                        <w:jc w:val="center"/>
                        <w:rPr>
                          <w:sz w:val="40"/>
                          <w:szCs w:val="40"/>
                        </w:rPr>
                      </w:pPr>
                      <w:r w:rsidRPr="009B714C">
                        <w:rPr>
                          <w:sz w:val="40"/>
                          <w:szCs w:val="40"/>
                        </w:rPr>
                        <w:t>ALUMNO:</w:t>
                      </w:r>
                    </w:p>
                    <w:p w14:paraId="5EDD5509" w14:textId="77777777" w:rsidR="0052617B" w:rsidRPr="009B714C" w:rsidRDefault="0052617B" w:rsidP="009F34A5">
                      <w:pPr>
                        <w:jc w:val="center"/>
                        <w:rPr>
                          <w:sz w:val="40"/>
                          <w:szCs w:val="40"/>
                        </w:rPr>
                      </w:pPr>
                      <w:r w:rsidRPr="009B714C">
                        <w:rPr>
                          <w:sz w:val="40"/>
                          <w:szCs w:val="40"/>
                        </w:rPr>
                        <w:t>VÍCTOR LENIN ALEGRÍA SÁNCHEZ</w:t>
                      </w:r>
                    </w:p>
                    <w:p w14:paraId="6C141DB2" w14:textId="77777777" w:rsidR="0052617B" w:rsidRPr="009B714C" w:rsidRDefault="0052617B" w:rsidP="009F34A5">
                      <w:pPr>
                        <w:jc w:val="center"/>
                        <w:rPr>
                          <w:sz w:val="40"/>
                          <w:szCs w:val="40"/>
                        </w:rPr>
                      </w:pPr>
                    </w:p>
                    <w:p w14:paraId="5AC4374A" w14:textId="77777777" w:rsidR="0052617B" w:rsidRPr="009B714C" w:rsidRDefault="0052617B" w:rsidP="009F34A5">
                      <w:pPr>
                        <w:jc w:val="center"/>
                        <w:rPr>
                          <w:sz w:val="40"/>
                          <w:szCs w:val="40"/>
                        </w:rPr>
                      </w:pPr>
                      <w:r w:rsidRPr="009B714C">
                        <w:rPr>
                          <w:sz w:val="40"/>
                          <w:szCs w:val="40"/>
                        </w:rPr>
                        <w:t>ASESOR:</w:t>
                      </w:r>
                    </w:p>
                    <w:p w14:paraId="3489F504" w14:textId="77777777" w:rsidR="0052617B" w:rsidRPr="009B714C" w:rsidRDefault="0052617B" w:rsidP="009F34A5">
                      <w:pPr>
                        <w:jc w:val="center"/>
                        <w:rPr>
                          <w:sz w:val="40"/>
                          <w:szCs w:val="40"/>
                        </w:rPr>
                      </w:pPr>
                      <w:r w:rsidRPr="009B714C">
                        <w:rPr>
                          <w:sz w:val="40"/>
                          <w:szCs w:val="40"/>
                        </w:rPr>
                        <w:t>MTRO.</w:t>
                      </w:r>
                      <w:r>
                        <w:rPr>
                          <w:sz w:val="40"/>
                          <w:szCs w:val="40"/>
                        </w:rPr>
                        <w:t xml:space="preserve"> ANTONIO PÉREZ GÓMEZ</w:t>
                      </w:r>
                    </w:p>
                    <w:p w14:paraId="2B8959D8" w14:textId="77777777" w:rsidR="0052617B" w:rsidRPr="009B714C" w:rsidRDefault="0052617B" w:rsidP="009F34A5">
                      <w:pPr>
                        <w:jc w:val="center"/>
                        <w:rPr>
                          <w:sz w:val="40"/>
                          <w:szCs w:val="40"/>
                        </w:rPr>
                      </w:pPr>
                    </w:p>
                    <w:p w14:paraId="4F488092" w14:textId="77777777" w:rsidR="0052617B" w:rsidRPr="009B714C" w:rsidRDefault="0052617B" w:rsidP="009F34A5">
                      <w:pPr>
                        <w:jc w:val="center"/>
                        <w:rPr>
                          <w:sz w:val="40"/>
                          <w:szCs w:val="40"/>
                        </w:rPr>
                      </w:pPr>
                      <w:r w:rsidRPr="009B714C">
                        <w:rPr>
                          <w:sz w:val="40"/>
                          <w:szCs w:val="40"/>
                        </w:rPr>
                        <w:t>MATERIA:</w:t>
                      </w:r>
                    </w:p>
                    <w:p w14:paraId="2B79375C" w14:textId="77777777" w:rsidR="0052617B" w:rsidRDefault="0052617B" w:rsidP="009F34A5">
                      <w:pPr>
                        <w:jc w:val="center"/>
                        <w:rPr>
                          <w:sz w:val="40"/>
                          <w:szCs w:val="40"/>
                        </w:rPr>
                      </w:pPr>
                      <w:r>
                        <w:rPr>
                          <w:sz w:val="40"/>
                          <w:szCs w:val="40"/>
                        </w:rPr>
                        <w:t>PLANEACIÓN ESTRATÉGICA</w:t>
                      </w:r>
                    </w:p>
                    <w:p w14:paraId="644D817D" w14:textId="77777777" w:rsidR="0052617B" w:rsidRDefault="0052617B" w:rsidP="009F34A5">
                      <w:pPr>
                        <w:jc w:val="center"/>
                        <w:rPr>
                          <w:sz w:val="40"/>
                          <w:szCs w:val="40"/>
                        </w:rPr>
                      </w:pPr>
                    </w:p>
                    <w:p w14:paraId="0C6D73AD" w14:textId="441F1A4C" w:rsidR="0052617B" w:rsidRPr="009B714C" w:rsidRDefault="0052617B" w:rsidP="009F34A5">
                      <w:pPr>
                        <w:jc w:val="center"/>
                        <w:rPr>
                          <w:sz w:val="40"/>
                          <w:szCs w:val="40"/>
                        </w:rPr>
                      </w:pPr>
                      <w:r>
                        <w:rPr>
                          <w:sz w:val="40"/>
                          <w:szCs w:val="40"/>
                        </w:rPr>
                        <w:t>TUXTLA GUTIÉRREZ, CHIAPAS, 08 DE NOVIEMBRE DEL 2015.</w:t>
                      </w:r>
                    </w:p>
                    <w:p w14:paraId="5DFB7077" w14:textId="77777777" w:rsidR="0052617B" w:rsidRDefault="0052617B" w:rsidP="009F34A5"/>
                    <w:p w14:paraId="12165D0D" w14:textId="77777777" w:rsidR="0052617B" w:rsidRDefault="0052617B" w:rsidP="009F34A5"/>
                    <w:p w14:paraId="7EFC6AB3" w14:textId="77777777" w:rsidR="0052617B" w:rsidRDefault="0052617B" w:rsidP="009F34A5"/>
                    <w:p w14:paraId="349650F6" w14:textId="77777777" w:rsidR="0052617B" w:rsidRDefault="0052617B" w:rsidP="009F34A5"/>
                    <w:p w14:paraId="05ACB1A1" w14:textId="77777777" w:rsidR="0052617B" w:rsidRDefault="0052617B" w:rsidP="009F34A5"/>
                    <w:p w14:paraId="4D27332C" w14:textId="77777777" w:rsidR="0052617B" w:rsidRDefault="0052617B" w:rsidP="009F34A5"/>
                    <w:p w14:paraId="73E2F5F9" w14:textId="77777777" w:rsidR="0052617B" w:rsidRDefault="0052617B" w:rsidP="009F34A5"/>
                    <w:p w14:paraId="65034D3D" w14:textId="77777777" w:rsidR="0052617B" w:rsidRDefault="0052617B" w:rsidP="009F34A5"/>
                    <w:p w14:paraId="4AB6F9B2" w14:textId="77777777" w:rsidR="0052617B" w:rsidRDefault="0052617B" w:rsidP="009F34A5"/>
                    <w:p w14:paraId="68960804" w14:textId="77777777" w:rsidR="0052617B" w:rsidRDefault="0052617B" w:rsidP="009F34A5"/>
                    <w:p w14:paraId="5EBE5FF0" w14:textId="77777777" w:rsidR="0052617B" w:rsidRDefault="0052617B" w:rsidP="009F34A5"/>
                    <w:p w14:paraId="487355E6" w14:textId="77777777" w:rsidR="0052617B" w:rsidRDefault="0052617B" w:rsidP="009F34A5"/>
                    <w:p w14:paraId="0BB33EFC" w14:textId="77777777" w:rsidR="0052617B" w:rsidRDefault="0052617B" w:rsidP="009F34A5"/>
                    <w:p w14:paraId="768408A2" w14:textId="77777777" w:rsidR="0052617B" w:rsidRDefault="0052617B" w:rsidP="009F34A5"/>
                    <w:p w14:paraId="424C2CCE" w14:textId="77777777" w:rsidR="0052617B" w:rsidRDefault="0052617B" w:rsidP="009F34A5"/>
                  </w:txbxContent>
                </v:textbox>
                <w10:wrap type="square"/>
              </v:shape>
            </w:pict>
          </mc:Fallback>
        </mc:AlternateContent>
      </w:r>
    </w:p>
    <w:p w14:paraId="3A0A4569" w14:textId="77777777" w:rsidR="009F34A5" w:rsidRDefault="009F34A5"/>
    <w:p w14:paraId="3715A5C9" w14:textId="77777777" w:rsidR="009F34A5" w:rsidRDefault="009F34A5"/>
    <w:p w14:paraId="5485E549" w14:textId="77777777" w:rsidR="009F34A5" w:rsidRDefault="009F34A5"/>
    <w:p w14:paraId="2FBA167C" w14:textId="77777777" w:rsidR="009F34A5" w:rsidRDefault="009F34A5"/>
    <w:p w14:paraId="10FD5B48" w14:textId="77777777" w:rsidR="009F34A5" w:rsidRDefault="009F34A5"/>
    <w:p w14:paraId="62A39087" w14:textId="77777777" w:rsidR="009F34A5" w:rsidRDefault="009F34A5"/>
    <w:p w14:paraId="37EC6DCD" w14:textId="77777777" w:rsidR="009F34A5" w:rsidRDefault="009F34A5"/>
    <w:p w14:paraId="043D1463" w14:textId="77777777" w:rsidR="009F34A5" w:rsidRDefault="009F34A5"/>
    <w:p w14:paraId="68AB7A9E" w14:textId="77777777" w:rsidR="009F34A5" w:rsidRDefault="009F34A5"/>
    <w:p w14:paraId="4ED05D24" w14:textId="61F9DE95" w:rsidR="00622494" w:rsidRPr="00281F3E" w:rsidRDefault="009B2C23" w:rsidP="00281F3E">
      <w:pPr>
        <w:spacing w:line="360" w:lineRule="auto"/>
        <w:jc w:val="center"/>
        <w:rPr>
          <w:rFonts w:ascii="Arial" w:hAnsi="Arial" w:cs="Arial"/>
          <w:b/>
        </w:rPr>
      </w:pPr>
      <w:r>
        <w:rPr>
          <w:rFonts w:ascii="Arial" w:hAnsi="Arial" w:cs="Arial"/>
          <w:b/>
        </w:rPr>
        <w:lastRenderedPageBreak/>
        <w:t>CAPÍTULO 6</w:t>
      </w:r>
    </w:p>
    <w:p w14:paraId="5097B43F" w14:textId="297D3580" w:rsidR="00622494" w:rsidRPr="00281F3E" w:rsidRDefault="009B2C23" w:rsidP="00281F3E">
      <w:pPr>
        <w:spacing w:line="360" w:lineRule="auto"/>
        <w:jc w:val="center"/>
        <w:rPr>
          <w:rFonts w:ascii="Arial" w:hAnsi="Arial" w:cs="Arial"/>
          <w:b/>
        </w:rPr>
      </w:pPr>
      <w:r>
        <w:rPr>
          <w:rFonts w:ascii="Arial" w:hAnsi="Arial" w:cs="Arial"/>
          <w:b/>
        </w:rPr>
        <w:t>“Toma de Decisiones</w:t>
      </w:r>
      <w:r w:rsidR="00622494" w:rsidRPr="00281F3E">
        <w:rPr>
          <w:rFonts w:ascii="Arial" w:hAnsi="Arial" w:cs="Arial"/>
          <w:b/>
        </w:rPr>
        <w:t>”</w:t>
      </w:r>
    </w:p>
    <w:p w14:paraId="1F210034" w14:textId="77777777" w:rsidR="00622494" w:rsidRPr="00281F3E" w:rsidRDefault="00622494" w:rsidP="00281F3E">
      <w:pPr>
        <w:spacing w:line="360" w:lineRule="auto"/>
        <w:jc w:val="both"/>
        <w:rPr>
          <w:rFonts w:ascii="Arial" w:hAnsi="Arial" w:cs="Arial"/>
        </w:rPr>
      </w:pPr>
    </w:p>
    <w:p w14:paraId="09CC19C8" w14:textId="2D0F0711" w:rsidR="00622494" w:rsidRPr="0052617B" w:rsidRDefault="00AB15F8" w:rsidP="0052617B">
      <w:pPr>
        <w:spacing w:line="360" w:lineRule="auto"/>
        <w:jc w:val="both"/>
        <w:rPr>
          <w:rFonts w:ascii="Arial" w:hAnsi="Arial" w:cs="Arial"/>
          <w:sz w:val="22"/>
          <w:szCs w:val="22"/>
        </w:rPr>
      </w:pPr>
      <w:r>
        <w:rPr>
          <w:rFonts w:ascii="Arial" w:hAnsi="Arial" w:cs="Arial"/>
        </w:rPr>
        <w:tab/>
      </w:r>
      <w:r w:rsidRPr="0052617B">
        <w:rPr>
          <w:rFonts w:ascii="Arial" w:hAnsi="Arial" w:cs="Arial"/>
          <w:sz w:val="22"/>
          <w:szCs w:val="22"/>
        </w:rPr>
        <w:t>El factor central que se ha de examinar al principio de la formulación y selección de alternativas estratégicas es definir el giro en donde se encuentra la organización y donde desean sus estrategas que esté.  La definición del giro involucra las especificaciones de los objetivos corporativos en términos de tasas de crecimiento, políticas financieras, etc.</w:t>
      </w:r>
    </w:p>
    <w:p w14:paraId="5CC8A5C7" w14:textId="77777777" w:rsidR="0052617B" w:rsidRDefault="0052617B" w:rsidP="0052617B">
      <w:pPr>
        <w:spacing w:line="360" w:lineRule="auto"/>
        <w:jc w:val="both"/>
        <w:rPr>
          <w:rFonts w:ascii="Arial" w:hAnsi="Arial" w:cs="Arial"/>
          <w:sz w:val="22"/>
          <w:szCs w:val="22"/>
        </w:rPr>
      </w:pPr>
    </w:p>
    <w:p w14:paraId="094B6930" w14:textId="1CF894B8" w:rsidR="00AB15F8" w:rsidRPr="0052617B" w:rsidRDefault="00AB15F8" w:rsidP="0052617B">
      <w:pPr>
        <w:spacing w:line="360" w:lineRule="auto"/>
        <w:jc w:val="both"/>
        <w:rPr>
          <w:rFonts w:ascii="Arial" w:hAnsi="Arial" w:cs="Arial"/>
          <w:sz w:val="22"/>
          <w:szCs w:val="22"/>
        </w:rPr>
      </w:pPr>
      <w:r w:rsidRPr="0052617B">
        <w:rPr>
          <w:rFonts w:ascii="Arial" w:hAnsi="Arial" w:cs="Arial"/>
          <w:sz w:val="22"/>
          <w:szCs w:val="22"/>
        </w:rPr>
        <w:t>NATURALEZA DE LA SOLUCIÓN DE PROBLEMAS ADMINISTRATIVOS.</w:t>
      </w:r>
    </w:p>
    <w:p w14:paraId="1DC15578" w14:textId="0DFA877E" w:rsidR="00AB15F8" w:rsidRPr="0052617B" w:rsidRDefault="00AB15F8" w:rsidP="0052617B">
      <w:pPr>
        <w:spacing w:line="360" w:lineRule="auto"/>
        <w:jc w:val="both"/>
        <w:rPr>
          <w:rFonts w:ascii="Arial" w:hAnsi="Arial" w:cs="Arial"/>
          <w:sz w:val="22"/>
          <w:szCs w:val="22"/>
        </w:rPr>
      </w:pPr>
      <w:r w:rsidRPr="0052617B">
        <w:rPr>
          <w:rFonts w:ascii="Arial" w:hAnsi="Arial" w:cs="Arial"/>
          <w:sz w:val="22"/>
          <w:szCs w:val="22"/>
        </w:rPr>
        <w:tab/>
        <w:t>Si se buscan valores económicos, generalmente las soluciones serán a corto plazo.  Si se buscan soluciones de valores cualitativos, generalmente serán a largo plazo.</w:t>
      </w:r>
    </w:p>
    <w:p w14:paraId="75DBD801" w14:textId="4E6BF4FA" w:rsidR="00AB15F8" w:rsidRPr="0052617B" w:rsidRDefault="00AB15F8" w:rsidP="0052617B">
      <w:pPr>
        <w:spacing w:line="360" w:lineRule="auto"/>
        <w:jc w:val="both"/>
        <w:rPr>
          <w:rFonts w:ascii="Arial" w:hAnsi="Arial" w:cs="Arial"/>
          <w:sz w:val="22"/>
          <w:szCs w:val="22"/>
        </w:rPr>
      </w:pPr>
      <w:r w:rsidRPr="0052617B">
        <w:rPr>
          <w:rFonts w:ascii="Arial" w:hAnsi="Arial" w:cs="Arial"/>
          <w:sz w:val="22"/>
          <w:szCs w:val="22"/>
        </w:rPr>
        <w:tab/>
        <w:t>Problemas y oportunidades.   Problema es la situación que entorpece el logro de los objetivos; mientras que oportunidad es la situación que no sólo ayuda a lograr los objetivos, sino que además permite a la organización rebasar dichos objetivos.</w:t>
      </w:r>
    </w:p>
    <w:p w14:paraId="34DAF168" w14:textId="68B15961" w:rsidR="00AB15F8" w:rsidRPr="0052617B" w:rsidRDefault="00AB15F8" w:rsidP="0052617B">
      <w:pPr>
        <w:spacing w:line="360" w:lineRule="auto"/>
        <w:jc w:val="both"/>
        <w:rPr>
          <w:rFonts w:ascii="Arial" w:hAnsi="Arial" w:cs="Arial"/>
          <w:sz w:val="22"/>
          <w:szCs w:val="22"/>
        </w:rPr>
      </w:pPr>
      <w:r w:rsidRPr="0052617B">
        <w:rPr>
          <w:rFonts w:ascii="Arial" w:hAnsi="Arial" w:cs="Arial"/>
          <w:sz w:val="22"/>
          <w:szCs w:val="22"/>
        </w:rPr>
        <w:tab/>
        <w:t>Sistema decisorio.   Detección de problemas, proceso racional de solución de problemas, con sus áreas perfectamente diferenciadas.</w:t>
      </w:r>
    </w:p>
    <w:p w14:paraId="57B8D432" w14:textId="713C24FD" w:rsidR="00AB15F8" w:rsidRPr="0052617B" w:rsidRDefault="00AB15F8" w:rsidP="0052617B">
      <w:pPr>
        <w:spacing w:line="360" w:lineRule="auto"/>
        <w:jc w:val="both"/>
        <w:rPr>
          <w:rFonts w:ascii="Arial" w:hAnsi="Arial" w:cs="Arial"/>
          <w:sz w:val="22"/>
          <w:szCs w:val="22"/>
        </w:rPr>
      </w:pPr>
      <w:r w:rsidRPr="0052617B">
        <w:rPr>
          <w:rFonts w:ascii="Arial" w:hAnsi="Arial" w:cs="Arial"/>
          <w:sz w:val="22"/>
          <w:szCs w:val="22"/>
        </w:rPr>
        <w:tab/>
        <w:t xml:space="preserve">Proceso de detección de problemas.   </w:t>
      </w:r>
      <w:r w:rsidR="005D4B2C" w:rsidRPr="0052617B">
        <w:rPr>
          <w:rFonts w:ascii="Arial" w:hAnsi="Arial" w:cs="Arial"/>
          <w:sz w:val="22"/>
          <w:szCs w:val="22"/>
        </w:rPr>
        <w:t>Desviación respecto a experiencias pasadas, desviación respecto al plan original, otras personas, desempeño de los competidores.</w:t>
      </w:r>
    </w:p>
    <w:p w14:paraId="12520FFD" w14:textId="05AEED3D"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ab/>
        <w:t>Cómo y cuándo decidir.  Se debe analizar si el problema es fácil de manejar, el problema puede resolverse por sí mismo, a quién le toca decidir.</w:t>
      </w:r>
    </w:p>
    <w:p w14:paraId="188CA3CE" w14:textId="77777777" w:rsidR="0052617B" w:rsidRDefault="0052617B" w:rsidP="0052617B">
      <w:pPr>
        <w:spacing w:line="360" w:lineRule="auto"/>
        <w:jc w:val="both"/>
        <w:rPr>
          <w:rFonts w:ascii="Arial" w:hAnsi="Arial" w:cs="Arial"/>
          <w:sz w:val="22"/>
          <w:szCs w:val="22"/>
        </w:rPr>
      </w:pPr>
    </w:p>
    <w:p w14:paraId="3A4F0CE8" w14:textId="72204789"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PROCESO RACIONAL DE SOLUCIÓN DE PROBLEMAS.</w:t>
      </w:r>
    </w:p>
    <w:p w14:paraId="6674C783" w14:textId="77777777" w:rsidR="0052617B" w:rsidRDefault="005D4B2C" w:rsidP="0052617B">
      <w:pPr>
        <w:spacing w:line="360" w:lineRule="auto"/>
        <w:jc w:val="both"/>
        <w:rPr>
          <w:rFonts w:ascii="Arial" w:hAnsi="Arial" w:cs="Arial"/>
          <w:sz w:val="22"/>
          <w:szCs w:val="22"/>
        </w:rPr>
      </w:pPr>
      <w:r w:rsidRPr="0052617B">
        <w:rPr>
          <w:rFonts w:ascii="Arial" w:hAnsi="Arial" w:cs="Arial"/>
          <w:sz w:val="22"/>
          <w:szCs w:val="22"/>
        </w:rPr>
        <w:tab/>
        <w:t xml:space="preserve">a) Investigación de la situación, </w:t>
      </w:r>
    </w:p>
    <w:p w14:paraId="6C3CBF4F" w14:textId="77777777" w:rsidR="0052617B" w:rsidRDefault="005D4B2C" w:rsidP="0052617B">
      <w:pPr>
        <w:spacing w:line="360" w:lineRule="auto"/>
        <w:ind w:firstLine="708"/>
        <w:jc w:val="both"/>
        <w:rPr>
          <w:rFonts w:ascii="Arial" w:hAnsi="Arial" w:cs="Arial"/>
          <w:sz w:val="22"/>
          <w:szCs w:val="22"/>
        </w:rPr>
      </w:pPr>
      <w:r w:rsidRPr="0052617B">
        <w:rPr>
          <w:rFonts w:ascii="Arial" w:hAnsi="Arial" w:cs="Arial"/>
          <w:sz w:val="22"/>
          <w:szCs w:val="22"/>
        </w:rPr>
        <w:t xml:space="preserve">b) Desarrollo de alternativas, </w:t>
      </w:r>
    </w:p>
    <w:p w14:paraId="7597A827" w14:textId="77777777" w:rsidR="0052617B" w:rsidRDefault="005D4B2C" w:rsidP="0052617B">
      <w:pPr>
        <w:spacing w:line="360" w:lineRule="auto"/>
        <w:ind w:firstLine="708"/>
        <w:jc w:val="both"/>
        <w:rPr>
          <w:rFonts w:ascii="Arial" w:hAnsi="Arial" w:cs="Arial"/>
          <w:sz w:val="22"/>
          <w:szCs w:val="22"/>
        </w:rPr>
      </w:pPr>
      <w:r w:rsidRPr="0052617B">
        <w:rPr>
          <w:rFonts w:ascii="Arial" w:hAnsi="Arial" w:cs="Arial"/>
          <w:sz w:val="22"/>
          <w:szCs w:val="22"/>
        </w:rPr>
        <w:t xml:space="preserve">c) Evaluación de opiniones y selección de la mejor, </w:t>
      </w:r>
    </w:p>
    <w:p w14:paraId="0A477355" w14:textId="561ACE63" w:rsidR="005D4B2C" w:rsidRDefault="005D4B2C" w:rsidP="0052617B">
      <w:pPr>
        <w:spacing w:line="360" w:lineRule="auto"/>
        <w:ind w:firstLine="708"/>
        <w:jc w:val="both"/>
        <w:rPr>
          <w:rFonts w:ascii="Arial" w:hAnsi="Arial" w:cs="Arial"/>
          <w:sz w:val="22"/>
          <w:szCs w:val="22"/>
        </w:rPr>
      </w:pPr>
      <w:r w:rsidRPr="0052617B">
        <w:rPr>
          <w:rFonts w:ascii="Arial" w:hAnsi="Arial" w:cs="Arial"/>
          <w:sz w:val="22"/>
          <w:szCs w:val="22"/>
        </w:rPr>
        <w:t>d) Poner en práctica y hacer el seguimiento.</w:t>
      </w:r>
    </w:p>
    <w:p w14:paraId="5D6C8D4C" w14:textId="77777777" w:rsidR="0052617B" w:rsidRPr="0052617B" w:rsidRDefault="0052617B" w:rsidP="0052617B">
      <w:pPr>
        <w:spacing w:line="360" w:lineRule="auto"/>
        <w:ind w:firstLine="708"/>
        <w:jc w:val="both"/>
        <w:rPr>
          <w:rFonts w:ascii="Arial" w:hAnsi="Arial" w:cs="Arial"/>
          <w:sz w:val="22"/>
          <w:szCs w:val="22"/>
        </w:rPr>
      </w:pPr>
    </w:p>
    <w:p w14:paraId="6C2EDB3D" w14:textId="73DC710F"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TOMA DE DECISIONES.</w:t>
      </w:r>
    </w:p>
    <w:p w14:paraId="35F78600" w14:textId="16940986"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ab/>
        <w:t>Es el núcleo de la actividad administrativa: la toma de decisiones describe el proceso en virtud del cual una alternativa estratégica o curso de acción estratégico se selecciona como la manera de aprovechar una oportunidad o sortear una situación problemática concreta.</w:t>
      </w:r>
    </w:p>
    <w:p w14:paraId="722BD4EA" w14:textId="28C4A6DF"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ab/>
        <w:t>Tipo de decisiones.   Programadas (decisiones sistemáticas y repetitivas) y las No programadas (decisiones de una sola vez, mal estructuradas, de políticas nuevas).</w:t>
      </w:r>
    </w:p>
    <w:p w14:paraId="1B429494" w14:textId="50EE76A2"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ab/>
        <w:t>Técnica de toma de decisiones.   Técnicas tradicionales, técnicas modernas, certeza, riesgo e incertidumbre.</w:t>
      </w:r>
    </w:p>
    <w:p w14:paraId="053B59BE" w14:textId="5DEC1C46" w:rsidR="005D4B2C" w:rsidRPr="0052617B" w:rsidRDefault="005D4B2C" w:rsidP="0052617B">
      <w:pPr>
        <w:spacing w:line="360" w:lineRule="auto"/>
        <w:jc w:val="both"/>
        <w:rPr>
          <w:rFonts w:ascii="Arial" w:hAnsi="Arial" w:cs="Arial"/>
          <w:sz w:val="22"/>
          <w:szCs w:val="22"/>
        </w:rPr>
      </w:pPr>
      <w:r w:rsidRPr="0052617B">
        <w:rPr>
          <w:rFonts w:ascii="Arial" w:hAnsi="Arial" w:cs="Arial"/>
          <w:sz w:val="22"/>
          <w:szCs w:val="22"/>
        </w:rPr>
        <w:t>CÓMO MEJORAR LA EFICACIA DE LA SOLUCIÓN DE PROBLEMAS ADMINISTRATIVOS: RELACIÓN DE LA CALIDAD OBJETIVA Y LA ACEPTACIÓN.</w:t>
      </w:r>
    </w:p>
    <w:p w14:paraId="28757494" w14:textId="77777777" w:rsidR="0052617B" w:rsidRDefault="005D4B2C" w:rsidP="0052617B">
      <w:pPr>
        <w:spacing w:line="360" w:lineRule="auto"/>
        <w:jc w:val="both"/>
        <w:rPr>
          <w:rFonts w:ascii="Arial" w:hAnsi="Arial"/>
          <w:sz w:val="22"/>
          <w:szCs w:val="22"/>
        </w:rPr>
      </w:pPr>
      <w:r w:rsidRPr="0052617B">
        <w:rPr>
          <w:rFonts w:ascii="Arial" w:hAnsi="Arial"/>
          <w:sz w:val="22"/>
          <w:szCs w:val="22"/>
        </w:rPr>
        <w:tab/>
        <w:t xml:space="preserve">a)La calidad de la decisión es más importante que su aceptación; </w:t>
      </w:r>
    </w:p>
    <w:p w14:paraId="2C6E1CE7" w14:textId="77777777" w:rsidR="0052617B" w:rsidRDefault="005D4B2C" w:rsidP="0052617B">
      <w:pPr>
        <w:spacing w:line="360" w:lineRule="auto"/>
        <w:ind w:firstLine="708"/>
        <w:jc w:val="both"/>
        <w:rPr>
          <w:rFonts w:ascii="Arial" w:hAnsi="Arial"/>
          <w:sz w:val="22"/>
          <w:szCs w:val="22"/>
        </w:rPr>
      </w:pPr>
      <w:r w:rsidRPr="0052617B">
        <w:rPr>
          <w:rFonts w:ascii="Arial" w:hAnsi="Arial"/>
          <w:sz w:val="22"/>
          <w:szCs w:val="22"/>
        </w:rPr>
        <w:t xml:space="preserve">b)la aceptación de la decisión es más importante que su calidad; </w:t>
      </w:r>
    </w:p>
    <w:p w14:paraId="150D3F5D" w14:textId="77777777" w:rsidR="0052617B" w:rsidRDefault="005D4B2C" w:rsidP="0052617B">
      <w:pPr>
        <w:spacing w:line="360" w:lineRule="auto"/>
        <w:ind w:firstLine="708"/>
        <w:jc w:val="both"/>
        <w:rPr>
          <w:rFonts w:ascii="Arial" w:hAnsi="Arial"/>
          <w:sz w:val="22"/>
          <w:szCs w:val="22"/>
        </w:rPr>
      </w:pPr>
      <w:r w:rsidRPr="0052617B">
        <w:rPr>
          <w:rFonts w:ascii="Arial" w:hAnsi="Arial"/>
          <w:sz w:val="22"/>
          <w:szCs w:val="22"/>
        </w:rPr>
        <w:t xml:space="preserve">c)la calidad y la aceptación son igualmente importantes; </w:t>
      </w:r>
    </w:p>
    <w:p w14:paraId="39186BEC" w14:textId="384488CF" w:rsidR="00622494" w:rsidRDefault="005D4B2C" w:rsidP="0052617B">
      <w:pPr>
        <w:spacing w:line="360" w:lineRule="auto"/>
        <w:ind w:firstLine="708"/>
        <w:jc w:val="both"/>
        <w:rPr>
          <w:rFonts w:ascii="Arial" w:hAnsi="Arial"/>
          <w:sz w:val="22"/>
          <w:szCs w:val="22"/>
        </w:rPr>
      </w:pPr>
      <w:r w:rsidRPr="0052617B">
        <w:rPr>
          <w:rFonts w:ascii="Arial" w:hAnsi="Arial"/>
          <w:sz w:val="22"/>
          <w:szCs w:val="22"/>
        </w:rPr>
        <w:t>d)ni la calidad ni la aceptación de la decisión son importantes.</w:t>
      </w:r>
    </w:p>
    <w:p w14:paraId="3841459E" w14:textId="77777777" w:rsidR="0052617B" w:rsidRPr="0052617B" w:rsidRDefault="0052617B" w:rsidP="0052617B">
      <w:pPr>
        <w:spacing w:line="360" w:lineRule="auto"/>
        <w:ind w:firstLine="708"/>
        <w:jc w:val="both"/>
        <w:rPr>
          <w:rFonts w:ascii="Arial" w:hAnsi="Arial"/>
          <w:sz w:val="22"/>
          <w:szCs w:val="22"/>
        </w:rPr>
      </w:pPr>
    </w:p>
    <w:p w14:paraId="32F71884" w14:textId="543F7689" w:rsidR="005D4B2C" w:rsidRPr="0052617B" w:rsidRDefault="005D4B2C" w:rsidP="0052617B">
      <w:pPr>
        <w:spacing w:line="360" w:lineRule="auto"/>
        <w:jc w:val="both"/>
        <w:rPr>
          <w:rFonts w:ascii="Arial" w:hAnsi="Arial"/>
          <w:sz w:val="22"/>
          <w:szCs w:val="22"/>
        </w:rPr>
      </w:pPr>
      <w:r w:rsidRPr="0052617B">
        <w:rPr>
          <w:rFonts w:ascii="Arial" w:hAnsi="Arial"/>
          <w:sz w:val="22"/>
          <w:szCs w:val="22"/>
        </w:rPr>
        <w:t>EFICACIA E INEFICIENCIA EN LA SOLUCIÓN DE PROBLEMAS.</w:t>
      </w:r>
    </w:p>
    <w:p w14:paraId="35C3D9CE" w14:textId="77777777" w:rsidR="0052617B" w:rsidRDefault="005D4B2C" w:rsidP="0052617B">
      <w:pPr>
        <w:spacing w:line="360" w:lineRule="auto"/>
        <w:jc w:val="both"/>
        <w:rPr>
          <w:rFonts w:ascii="Arial" w:hAnsi="Arial"/>
          <w:sz w:val="22"/>
          <w:szCs w:val="22"/>
        </w:rPr>
      </w:pPr>
      <w:r w:rsidRPr="0052617B">
        <w:rPr>
          <w:rFonts w:ascii="Arial" w:hAnsi="Arial"/>
          <w:sz w:val="22"/>
          <w:szCs w:val="22"/>
        </w:rPr>
        <w:tab/>
      </w:r>
      <w:r w:rsidR="0052617B" w:rsidRPr="0052617B">
        <w:rPr>
          <w:rFonts w:ascii="Arial" w:hAnsi="Arial"/>
          <w:sz w:val="22"/>
          <w:szCs w:val="22"/>
        </w:rPr>
        <w:t xml:space="preserve">El problema se inicia con la conciencia de una posible situación problemática.  A partir de este punto, el estratega se pregunta: </w:t>
      </w:r>
    </w:p>
    <w:p w14:paraId="298457DA" w14:textId="77777777" w:rsidR="0052617B" w:rsidRDefault="0052617B" w:rsidP="0052617B">
      <w:pPr>
        <w:spacing w:line="360" w:lineRule="auto"/>
        <w:ind w:firstLine="708"/>
        <w:jc w:val="both"/>
        <w:rPr>
          <w:rFonts w:ascii="Arial" w:hAnsi="Arial"/>
          <w:sz w:val="22"/>
          <w:szCs w:val="22"/>
        </w:rPr>
      </w:pPr>
      <w:r w:rsidRPr="0052617B">
        <w:rPr>
          <w:rFonts w:ascii="Arial" w:hAnsi="Arial"/>
          <w:sz w:val="22"/>
          <w:szCs w:val="22"/>
        </w:rPr>
        <w:t xml:space="preserve">a)Si no hago nada, ¿los riesgos son serios?; </w:t>
      </w:r>
    </w:p>
    <w:p w14:paraId="7192D549" w14:textId="77777777" w:rsidR="0052617B" w:rsidRDefault="0052617B" w:rsidP="0052617B">
      <w:pPr>
        <w:spacing w:line="360" w:lineRule="auto"/>
        <w:ind w:firstLine="708"/>
        <w:jc w:val="both"/>
        <w:rPr>
          <w:rFonts w:ascii="Arial" w:hAnsi="Arial"/>
          <w:sz w:val="22"/>
          <w:szCs w:val="22"/>
        </w:rPr>
      </w:pPr>
      <w:r w:rsidRPr="0052617B">
        <w:rPr>
          <w:rFonts w:ascii="Arial" w:hAnsi="Arial"/>
          <w:sz w:val="22"/>
          <w:szCs w:val="22"/>
        </w:rPr>
        <w:t xml:space="preserve">b)Si escojo la opción más sencilla, ¿qué pasa?; </w:t>
      </w:r>
    </w:p>
    <w:p w14:paraId="7C9DD3A0" w14:textId="77777777" w:rsidR="0052617B" w:rsidRDefault="0052617B" w:rsidP="0052617B">
      <w:pPr>
        <w:spacing w:line="360" w:lineRule="auto"/>
        <w:ind w:firstLine="708"/>
        <w:jc w:val="both"/>
        <w:rPr>
          <w:rFonts w:ascii="Arial" w:hAnsi="Arial"/>
          <w:sz w:val="22"/>
          <w:szCs w:val="22"/>
        </w:rPr>
      </w:pPr>
      <w:r w:rsidRPr="0052617B">
        <w:rPr>
          <w:rFonts w:ascii="Arial" w:hAnsi="Arial"/>
          <w:sz w:val="22"/>
          <w:szCs w:val="22"/>
        </w:rPr>
        <w:t xml:space="preserve">c)¿Encontraré una buena opción?, ¿tengo elementos de búsqueda?; </w:t>
      </w:r>
    </w:p>
    <w:p w14:paraId="707F0714" w14:textId="4DCCA765" w:rsidR="005D4B2C" w:rsidRDefault="0052617B" w:rsidP="0052617B">
      <w:pPr>
        <w:spacing w:line="360" w:lineRule="auto"/>
        <w:ind w:firstLine="708"/>
        <w:jc w:val="both"/>
        <w:rPr>
          <w:rFonts w:ascii="Arial" w:hAnsi="Arial"/>
          <w:sz w:val="22"/>
          <w:szCs w:val="22"/>
        </w:rPr>
      </w:pPr>
      <w:r w:rsidRPr="0052617B">
        <w:rPr>
          <w:rFonts w:ascii="Arial" w:hAnsi="Arial"/>
          <w:sz w:val="22"/>
          <w:szCs w:val="22"/>
        </w:rPr>
        <w:t>d)¿Tengo tiempo para investigar o deliberar?.</w:t>
      </w:r>
    </w:p>
    <w:p w14:paraId="3B187EC3" w14:textId="77777777" w:rsidR="0052617B" w:rsidRPr="0052617B" w:rsidRDefault="0052617B" w:rsidP="0052617B">
      <w:pPr>
        <w:spacing w:line="360" w:lineRule="auto"/>
        <w:jc w:val="both"/>
        <w:rPr>
          <w:rFonts w:ascii="Arial" w:hAnsi="Arial"/>
          <w:sz w:val="22"/>
          <w:szCs w:val="22"/>
        </w:rPr>
      </w:pPr>
    </w:p>
    <w:p w14:paraId="626C40BB" w14:textId="7893267C" w:rsidR="0052617B" w:rsidRPr="0052617B" w:rsidRDefault="0052617B" w:rsidP="0052617B">
      <w:pPr>
        <w:spacing w:line="360" w:lineRule="auto"/>
        <w:jc w:val="both"/>
        <w:rPr>
          <w:rFonts w:ascii="Arial" w:hAnsi="Arial"/>
          <w:sz w:val="22"/>
          <w:szCs w:val="22"/>
        </w:rPr>
      </w:pPr>
      <w:r w:rsidRPr="0052617B">
        <w:rPr>
          <w:rFonts w:ascii="Arial" w:hAnsi="Arial"/>
          <w:sz w:val="22"/>
          <w:szCs w:val="22"/>
        </w:rPr>
        <w:t>RACIONALIDAD LIMITADA.</w:t>
      </w:r>
    </w:p>
    <w:p w14:paraId="7D13B852" w14:textId="6F334694" w:rsidR="0052617B" w:rsidRDefault="0052617B" w:rsidP="0052617B">
      <w:pPr>
        <w:spacing w:line="360" w:lineRule="auto"/>
        <w:jc w:val="both"/>
        <w:rPr>
          <w:rFonts w:ascii="Arial" w:hAnsi="Arial"/>
          <w:sz w:val="22"/>
          <w:szCs w:val="22"/>
        </w:rPr>
      </w:pPr>
      <w:r w:rsidRPr="0052617B">
        <w:rPr>
          <w:rFonts w:ascii="Arial" w:hAnsi="Arial"/>
          <w:sz w:val="22"/>
          <w:szCs w:val="22"/>
        </w:rPr>
        <w:tab/>
        <w:t>El estratega siempre deberá tomar en cuenta el factor de la racionalidad limitada, que no es otra cosa que la imposibilidad práctica de obtener toda la información que pudiese considerarse pertinente para la toma de decisiones.</w:t>
      </w:r>
    </w:p>
    <w:p w14:paraId="3F3EBAB6" w14:textId="77777777" w:rsidR="0052617B" w:rsidRPr="0052617B" w:rsidRDefault="0052617B" w:rsidP="0052617B">
      <w:pPr>
        <w:spacing w:line="360" w:lineRule="auto"/>
        <w:jc w:val="both"/>
        <w:rPr>
          <w:rFonts w:ascii="Arial" w:hAnsi="Arial"/>
          <w:sz w:val="22"/>
          <w:szCs w:val="22"/>
        </w:rPr>
      </w:pPr>
    </w:p>
    <w:p w14:paraId="100371D9" w14:textId="2267645C" w:rsidR="0052617B" w:rsidRPr="0052617B" w:rsidRDefault="0052617B" w:rsidP="0052617B">
      <w:pPr>
        <w:spacing w:line="360" w:lineRule="auto"/>
        <w:jc w:val="both"/>
        <w:rPr>
          <w:rFonts w:ascii="Arial" w:hAnsi="Arial"/>
          <w:sz w:val="22"/>
          <w:szCs w:val="22"/>
        </w:rPr>
      </w:pPr>
      <w:r w:rsidRPr="0052617B">
        <w:rPr>
          <w:rFonts w:ascii="Arial" w:hAnsi="Arial"/>
          <w:sz w:val="22"/>
          <w:szCs w:val="22"/>
        </w:rPr>
        <w:t>SUPERACIÓN DE LAS BARRERAS A LA EFECTIVA TOMA DE DECISIONES.</w:t>
      </w:r>
    </w:p>
    <w:p w14:paraId="648DBCF8" w14:textId="4AC66C87" w:rsidR="0052617B" w:rsidRDefault="0052617B" w:rsidP="0052617B">
      <w:pPr>
        <w:spacing w:line="360" w:lineRule="auto"/>
        <w:jc w:val="both"/>
        <w:rPr>
          <w:rFonts w:ascii="Arial" w:hAnsi="Arial"/>
          <w:sz w:val="22"/>
          <w:szCs w:val="22"/>
        </w:rPr>
      </w:pPr>
      <w:r w:rsidRPr="0052617B">
        <w:rPr>
          <w:rFonts w:ascii="Arial" w:hAnsi="Arial"/>
          <w:sz w:val="22"/>
          <w:szCs w:val="22"/>
        </w:rPr>
        <w:tab/>
        <w:t>Se deben establecer prioridades, administrar el tiempo, proceder en forma metódica y cuidadosa.</w:t>
      </w:r>
    </w:p>
    <w:p w14:paraId="2C9762AB" w14:textId="0D2D2938" w:rsidR="0052617B" w:rsidRDefault="0052617B" w:rsidP="0052617B">
      <w:pPr>
        <w:spacing w:line="360" w:lineRule="auto"/>
        <w:jc w:val="both"/>
        <w:rPr>
          <w:rFonts w:ascii="Arial" w:hAnsi="Arial"/>
          <w:sz w:val="22"/>
          <w:szCs w:val="22"/>
        </w:rPr>
      </w:pPr>
      <w:r>
        <w:rPr>
          <w:rFonts w:ascii="Arial" w:hAnsi="Arial"/>
          <w:sz w:val="22"/>
          <w:szCs w:val="22"/>
        </w:rPr>
        <w:tab/>
        <w:t xml:space="preserve">Tomar decisiones núcleo de la actividad administrativa, involucra reflexión y entereza.  Esto no es nuevo.  Es conocido desde siglos.  Se termina el presente capítulo con un testimonio de esta aseveración, retomando al genial Miguel de Cervantes Saavedra, en la obra y capítulos citados: Sancho Panza, al ser nombrado gobernador de la Ínsula </w:t>
      </w:r>
      <w:proofErr w:type="spellStart"/>
      <w:r>
        <w:rPr>
          <w:rFonts w:ascii="Arial" w:hAnsi="Arial"/>
          <w:sz w:val="22"/>
          <w:szCs w:val="22"/>
        </w:rPr>
        <w:t>Barataria</w:t>
      </w:r>
      <w:proofErr w:type="spellEnd"/>
      <w:r>
        <w:rPr>
          <w:rFonts w:ascii="Arial" w:hAnsi="Arial"/>
          <w:sz w:val="22"/>
          <w:szCs w:val="22"/>
        </w:rPr>
        <w:t>, originó algunos consejos de Don Quijote, los cuales le remitió en una carta cuyo contenido “…merece estar estampado y escrito con letras de oro”, como el mismo Cervantes anota y que son los siguientes:</w:t>
      </w:r>
    </w:p>
    <w:p w14:paraId="470E5DB1" w14:textId="1408E9DE" w:rsidR="0052617B" w:rsidRDefault="0052617B" w:rsidP="0052617B">
      <w:pPr>
        <w:spacing w:line="360" w:lineRule="auto"/>
        <w:jc w:val="both"/>
        <w:rPr>
          <w:rFonts w:ascii="Arial" w:hAnsi="Arial"/>
          <w:sz w:val="22"/>
          <w:szCs w:val="22"/>
        </w:rPr>
      </w:pPr>
      <w:r>
        <w:rPr>
          <w:rFonts w:ascii="Arial" w:hAnsi="Arial"/>
          <w:sz w:val="22"/>
          <w:szCs w:val="22"/>
        </w:rPr>
        <w:tab/>
        <w:t>Para ganar la voluntad del pueblo que gobiernas, entre otras cosas, has de hacer dos cosas: la una, ser bien criado con todos, aunque esto ya otra vez te lo he dicho; y la otra, procurar la abundancia de los mantenimientos; que no hay otra cosa que más fatigue el corazón de los pobres que el hambre y la carestía.</w:t>
      </w:r>
    </w:p>
    <w:p w14:paraId="7F665647" w14:textId="5B619CBA" w:rsidR="0052617B" w:rsidRPr="0052617B" w:rsidRDefault="0052617B" w:rsidP="0052617B">
      <w:pPr>
        <w:spacing w:line="360" w:lineRule="auto"/>
        <w:jc w:val="both"/>
        <w:rPr>
          <w:rFonts w:ascii="Arial" w:hAnsi="Arial"/>
          <w:sz w:val="22"/>
          <w:szCs w:val="22"/>
        </w:rPr>
      </w:pPr>
      <w:r>
        <w:rPr>
          <w:rFonts w:ascii="Arial" w:hAnsi="Arial"/>
          <w:sz w:val="22"/>
          <w:szCs w:val="22"/>
        </w:rPr>
        <w:tab/>
        <w:t>Sé padre de las virtudes y padrastro de los vicios.  No seas siempre riguroso ni siempre blando, y escoge el medio entre estos dos extremos; que en esto está el punto de la discreción.</w:t>
      </w:r>
    </w:p>
    <w:sectPr w:rsidR="0052617B" w:rsidRPr="0052617B" w:rsidSect="00796431">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90D"/>
    <w:multiLevelType w:val="hybridMultilevel"/>
    <w:tmpl w:val="4B2A1EAC"/>
    <w:lvl w:ilvl="0" w:tplc="3F2E2B38">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5F6A2327"/>
    <w:multiLevelType w:val="hybridMultilevel"/>
    <w:tmpl w:val="64B29C04"/>
    <w:lvl w:ilvl="0" w:tplc="09B2696A">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A5"/>
    <w:rsid w:val="002735C5"/>
    <w:rsid w:val="00281F3E"/>
    <w:rsid w:val="003D26F0"/>
    <w:rsid w:val="004052FC"/>
    <w:rsid w:val="0052617B"/>
    <w:rsid w:val="005D4B2C"/>
    <w:rsid w:val="00622494"/>
    <w:rsid w:val="00776227"/>
    <w:rsid w:val="00796431"/>
    <w:rsid w:val="008B610E"/>
    <w:rsid w:val="009B2C23"/>
    <w:rsid w:val="009F34A5"/>
    <w:rsid w:val="00A30586"/>
    <w:rsid w:val="00AB15F8"/>
    <w:rsid w:val="00AD5218"/>
    <w:rsid w:val="00CB69BD"/>
    <w:rsid w:val="00D342C5"/>
    <w:rsid w:val="00DB67E4"/>
    <w:rsid w:val="00E255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8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668</Words>
  <Characters>3674</Characters>
  <Application>Microsoft Macintosh Word</Application>
  <DocSecurity>0</DocSecurity>
  <Lines>30</Lines>
  <Paragraphs>8</Paragraphs>
  <ScaleCrop>false</ScaleCrop>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3</cp:revision>
  <dcterms:created xsi:type="dcterms:W3CDTF">2015-11-09T03:50:00Z</dcterms:created>
  <dcterms:modified xsi:type="dcterms:W3CDTF">2015-11-09T04:19:00Z</dcterms:modified>
</cp:coreProperties>
</file>