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50" w:rsidRPr="00741A58" w:rsidRDefault="00696B50" w:rsidP="00696B50">
      <w:pPr>
        <w:jc w:val="center"/>
        <w:rPr>
          <w:rFonts w:ascii="Arial" w:hAnsi="Arial" w:cs="Arial"/>
          <w:b/>
          <w:bCs/>
          <w:color w:val="1A1A1A"/>
          <w:lang w:val="es-ES"/>
        </w:rPr>
      </w:pPr>
      <w:r w:rsidRPr="00741A58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9F68F28" wp14:editId="52DEA707">
            <wp:simplePos x="0" y="0"/>
            <wp:positionH relativeFrom="column">
              <wp:posOffset>-990600</wp:posOffset>
            </wp:positionH>
            <wp:positionV relativeFrom="paragraph">
              <wp:posOffset>-677545</wp:posOffset>
            </wp:positionV>
            <wp:extent cx="3048000" cy="11347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B50" w:rsidRPr="00741A58" w:rsidRDefault="00696B50" w:rsidP="00696B50">
      <w:pPr>
        <w:rPr>
          <w:rFonts w:ascii="Arial" w:hAnsi="Arial" w:cs="Arial"/>
          <w:lang w:val="es-ES"/>
        </w:rPr>
      </w:pPr>
    </w:p>
    <w:p w:rsidR="00696B50" w:rsidRPr="00741A58" w:rsidRDefault="00696B50" w:rsidP="00696B50">
      <w:pPr>
        <w:rPr>
          <w:rFonts w:ascii="Arial" w:hAnsi="Arial" w:cs="Arial"/>
          <w:lang w:val="es-ES"/>
        </w:rPr>
      </w:pPr>
    </w:p>
    <w:p w:rsidR="00696B50" w:rsidRPr="00741A58" w:rsidRDefault="00696B50" w:rsidP="00696B50">
      <w:pPr>
        <w:rPr>
          <w:rFonts w:ascii="Arial" w:hAnsi="Arial" w:cs="Arial"/>
          <w:lang w:val="es-ES"/>
        </w:rPr>
      </w:pPr>
    </w:p>
    <w:p w:rsidR="00696B50" w:rsidRPr="00741A58" w:rsidRDefault="00696B50" w:rsidP="00696B50">
      <w:pPr>
        <w:rPr>
          <w:rFonts w:ascii="Arial" w:hAnsi="Arial" w:cs="Arial"/>
          <w:lang w:val="es-ES"/>
        </w:rPr>
      </w:pP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 xml:space="preserve">Maestría en Administración Publica </w:t>
      </w: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y Políticas Publicas.</w:t>
      </w: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Alumno: </w:t>
      </w: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José Roberto Gómez Corzo.</w:t>
      </w: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696B50" w:rsidRPr="00741A58" w:rsidRDefault="00696B50" w:rsidP="00696B50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Materia: </w:t>
      </w:r>
    </w:p>
    <w:p w:rsidR="00696B50" w:rsidRPr="00741A58" w:rsidRDefault="00696B50" w:rsidP="00696B50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Planeación Estratégica.</w:t>
      </w:r>
    </w:p>
    <w:p w:rsidR="00696B50" w:rsidRPr="00741A58" w:rsidRDefault="00696B50" w:rsidP="00696B50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696B50" w:rsidRPr="00741A58" w:rsidRDefault="00696B50" w:rsidP="00696B50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696B50" w:rsidRPr="00741A58" w:rsidRDefault="00696B50" w:rsidP="00696B50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Docente: </w:t>
      </w:r>
    </w:p>
    <w:p w:rsidR="00696B50" w:rsidRPr="00741A58" w:rsidRDefault="00696B50" w:rsidP="00696B50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Maestro Antonio Pérez Gómez.</w:t>
      </w: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696B50" w:rsidRPr="00741A58" w:rsidRDefault="00696B50" w:rsidP="00696B50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Tema: </w:t>
      </w:r>
    </w:p>
    <w:p w:rsidR="00696B50" w:rsidRPr="00E141BB" w:rsidRDefault="00696B50" w:rsidP="00696B50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Toma de Decisiones</w:t>
      </w:r>
    </w:p>
    <w:p w:rsidR="00696B50" w:rsidRPr="00E141BB" w:rsidRDefault="00696B50" w:rsidP="00696B50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Capitulo 6</w:t>
      </w:r>
      <w:r w:rsidRPr="00E141BB">
        <w:rPr>
          <w:rFonts w:ascii="Arial" w:hAnsi="Arial" w:cs="Arial"/>
          <w:b/>
          <w:sz w:val="32"/>
          <w:szCs w:val="32"/>
        </w:rPr>
        <w:t>.</w:t>
      </w:r>
    </w:p>
    <w:p w:rsidR="00696B50" w:rsidRPr="00741A58" w:rsidRDefault="00696B50" w:rsidP="00696B50">
      <w:pPr>
        <w:rPr>
          <w:rFonts w:ascii="Arial" w:hAnsi="Arial" w:cs="Arial"/>
          <w:lang w:val="es-ES"/>
        </w:rPr>
      </w:pPr>
    </w:p>
    <w:p w:rsidR="00696B50" w:rsidRPr="00741A58" w:rsidRDefault="00696B50" w:rsidP="00696B50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696B50" w:rsidRPr="00741A58" w:rsidRDefault="00696B50" w:rsidP="00696B50">
      <w:pPr>
        <w:rPr>
          <w:rFonts w:ascii="Arial" w:hAnsi="Arial" w:cs="Arial"/>
          <w:lang w:val="es-ES"/>
        </w:rPr>
      </w:pPr>
    </w:p>
    <w:p w:rsidR="00696B50" w:rsidRPr="00741A58" w:rsidRDefault="00696B50" w:rsidP="00696B50">
      <w:pPr>
        <w:rPr>
          <w:rFonts w:ascii="Arial" w:hAnsi="Arial" w:cs="Arial"/>
          <w:lang w:val="es-ES"/>
        </w:rPr>
      </w:pPr>
    </w:p>
    <w:p w:rsidR="00696B50" w:rsidRPr="00741A58" w:rsidRDefault="00696B50" w:rsidP="00696B50">
      <w:pPr>
        <w:jc w:val="center"/>
        <w:rPr>
          <w:rFonts w:ascii="Arial" w:hAnsi="Arial" w:cs="Arial"/>
          <w:lang w:val="es-ES"/>
        </w:rPr>
        <w:sectPr w:rsidR="00696B50" w:rsidRPr="00741A58" w:rsidSect="00147019">
          <w:pgSz w:w="11900" w:h="16840"/>
          <w:pgMar w:top="1417" w:right="1701" w:bottom="1417" w:left="1701" w:header="708" w:footer="708" w:gutter="0"/>
          <w:cols w:space="708"/>
        </w:sectPr>
      </w:pPr>
      <w:r>
        <w:rPr>
          <w:rFonts w:ascii="Arial" w:hAnsi="Arial" w:cs="Arial"/>
          <w:lang w:val="es-ES"/>
        </w:rPr>
        <w:t>05</w:t>
      </w:r>
      <w:r w:rsidRPr="00741A58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noviembre</w:t>
      </w:r>
      <w:r w:rsidRPr="00741A58">
        <w:rPr>
          <w:rFonts w:ascii="Arial" w:hAnsi="Arial" w:cs="Arial"/>
          <w:lang w:val="es-ES"/>
        </w:rPr>
        <w:t xml:space="preserve"> de 2015.</w:t>
      </w:r>
    </w:p>
    <w:p w:rsidR="00BA0DB3" w:rsidRPr="00696B50" w:rsidRDefault="00CB2B4C" w:rsidP="00696B5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696B50">
        <w:rPr>
          <w:rFonts w:ascii="Arial" w:hAnsi="Arial"/>
          <w:b/>
          <w:sz w:val="28"/>
          <w:szCs w:val="28"/>
        </w:rPr>
        <w:lastRenderedPageBreak/>
        <w:t>Capitulo 6</w:t>
      </w:r>
    </w:p>
    <w:p w:rsidR="00CB2B4C" w:rsidRPr="00696B50" w:rsidRDefault="00696B50" w:rsidP="00696B50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696B50">
        <w:rPr>
          <w:rFonts w:ascii="Arial" w:hAnsi="Arial"/>
          <w:b/>
          <w:sz w:val="28"/>
          <w:szCs w:val="28"/>
        </w:rPr>
        <w:t>Toma de</w:t>
      </w:r>
      <w:r w:rsidR="00CB2B4C" w:rsidRPr="00696B50">
        <w:rPr>
          <w:rFonts w:ascii="Arial" w:hAnsi="Arial"/>
          <w:b/>
          <w:sz w:val="28"/>
          <w:szCs w:val="28"/>
        </w:rPr>
        <w:t xml:space="preserve"> </w:t>
      </w:r>
      <w:r w:rsidRPr="00696B50">
        <w:rPr>
          <w:rFonts w:ascii="Arial" w:hAnsi="Arial"/>
          <w:b/>
          <w:sz w:val="28"/>
          <w:szCs w:val="28"/>
        </w:rPr>
        <w:t>Decisiones</w:t>
      </w:r>
      <w:r w:rsidR="00CB2B4C" w:rsidRPr="00696B50">
        <w:rPr>
          <w:rFonts w:ascii="Arial" w:hAnsi="Arial"/>
          <w:b/>
          <w:sz w:val="28"/>
          <w:szCs w:val="28"/>
        </w:rPr>
        <w:t>.</w:t>
      </w:r>
    </w:p>
    <w:p w:rsidR="00CB2B4C" w:rsidRPr="00696B50" w:rsidRDefault="00CB2B4C" w:rsidP="00696B50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:rsidR="00CB2B4C" w:rsidRPr="00696B50" w:rsidRDefault="00696B50" w:rsidP="00696B50">
      <w:pPr>
        <w:spacing w:line="360" w:lineRule="auto"/>
        <w:ind w:firstLine="708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</w:t>
      </w:r>
      <w:r w:rsidR="00CB2B4C" w:rsidRPr="00696B50">
        <w:rPr>
          <w:rFonts w:ascii="Arial" w:hAnsi="Arial"/>
          <w:sz w:val="22"/>
          <w:szCs w:val="22"/>
        </w:rPr>
        <w:t xml:space="preserve">ara iniciar, me gustaría ubicarnos en la </w:t>
      </w:r>
      <w:r w:rsidRPr="00696B50">
        <w:rPr>
          <w:rFonts w:ascii="Arial" w:hAnsi="Arial"/>
          <w:sz w:val="22"/>
          <w:szCs w:val="22"/>
        </w:rPr>
        <w:t>parte</w:t>
      </w:r>
      <w:r w:rsidR="00CB2B4C" w:rsidRPr="00696B50">
        <w:rPr>
          <w:rFonts w:ascii="Arial" w:hAnsi="Arial"/>
          <w:sz w:val="22"/>
          <w:szCs w:val="22"/>
        </w:rPr>
        <w:t xml:space="preserve"> medular del texto que </w:t>
      </w:r>
      <w:r w:rsidRPr="00696B50">
        <w:rPr>
          <w:rFonts w:ascii="Arial" w:hAnsi="Arial"/>
          <w:sz w:val="22"/>
          <w:szCs w:val="22"/>
        </w:rPr>
        <w:t>leímos</w:t>
      </w:r>
      <w:r w:rsidR="00CB2B4C" w:rsidRPr="00696B50">
        <w:rPr>
          <w:rFonts w:ascii="Arial" w:hAnsi="Arial"/>
          <w:sz w:val="22"/>
          <w:szCs w:val="22"/>
        </w:rPr>
        <w:t xml:space="preserve">, </w:t>
      </w:r>
      <w:r w:rsidRPr="00696B50">
        <w:rPr>
          <w:rFonts w:ascii="Arial" w:hAnsi="Arial"/>
          <w:sz w:val="22"/>
          <w:szCs w:val="22"/>
        </w:rPr>
        <w:t>teniendo</w:t>
      </w:r>
      <w:r w:rsidR="00CB2B4C" w:rsidRPr="00696B50">
        <w:rPr>
          <w:rFonts w:ascii="Arial" w:hAnsi="Arial"/>
          <w:sz w:val="22"/>
          <w:szCs w:val="22"/>
        </w:rPr>
        <w:t xml:space="preserve"> en </w:t>
      </w:r>
      <w:r w:rsidRPr="00696B50">
        <w:rPr>
          <w:rFonts w:ascii="Arial" w:hAnsi="Arial"/>
          <w:sz w:val="22"/>
          <w:szCs w:val="22"/>
        </w:rPr>
        <w:t>consideración</w:t>
      </w:r>
      <w:r w:rsidR="00CB2B4C" w:rsidRPr="00696B50">
        <w:rPr>
          <w:rFonts w:ascii="Arial" w:hAnsi="Arial"/>
          <w:sz w:val="22"/>
          <w:szCs w:val="22"/>
        </w:rPr>
        <w:t xml:space="preserve"> que en los capítulos </w:t>
      </w:r>
      <w:r w:rsidRPr="00696B50">
        <w:rPr>
          <w:rFonts w:ascii="Arial" w:hAnsi="Arial"/>
          <w:sz w:val="22"/>
          <w:szCs w:val="22"/>
        </w:rPr>
        <w:t>anteriores</w:t>
      </w:r>
      <w:r w:rsidR="00CB2B4C" w:rsidRPr="00696B50">
        <w:rPr>
          <w:rFonts w:ascii="Arial" w:hAnsi="Arial"/>
          <w:sz w:val="22"/>
          <w:szCs w:val="22"/>
        </w:rPr>
        <w:t xml:space="preserve">, el autor nos presenta una serie de </w:t>
      </w:r>
      <w:r w:rsidRPr="00696B50">
        <w:rPr>
          <w:rFonts w:ascii="Arial" w:hAnsi="Arial"/>
          <w:sz w:val="22"/>
          <w:szCs w:val="22"/>
        </w:rPr>
        <w:t>estrategias</w:t>
      </w:r>
      <w:r w:rsidR="00CB2B4C" w:rsidRPr="00696B50">
        <w:rPr>
          <w:rFonts w:ascii="Arial" w:hAnsi="Arial"/>
          <w:sz w:val="22"/>
          <w:szCs w:val="22"/>
        </w:rPr>
        <w:t xml:space="preserve"> para el análisis y el diagnostico de nuestra organización, estamos </w:t>
      </w:r>
      <w:r w:rsidRPr="00696B50">
        <w:rPr>
          <w:rFonts w:ascii="Arial" w:hAnsi="Arial"/>
          <w:sz w:val="22"/>
          <w:szCs w:val="22"/>
        </w:rPr>
        <w:t>prácticamente</w:t>
      </w:r>
      <w:r w:rsidR="00CB2B4C" w:rsidRPr="00696B50">
        <w:rPr>
          <w:rFonts w:ascii="Arial" w:hAnsi="Arial"/>
          <w:sz w:val="22"/>
          <w:szCs w:val="22"/>
        </w:rPr>
        <w:t xml:space="preserve"> parados en ese momento justo; en el cual, hemos descubierto un </w:t>
      </w:r>
      <w:r w:rsidRPr="00696B50">
        <w:rPr>
          <w:rFonts w:ascii="Arial" w:hAnsi="Arial"/>
          <w:sz w:val="22"/>
          <w:szCs w:val="22"/>
        </w:rPr>
        <w:t>tesoro</w:t>
      </w:r>
      <w:r w:rsidR="00CB2B4C" w:rsidRPr="00696B50">
        <w:rPr>
          <w:rFonts w:ascii="Arial" w:hAnsi="Arial"/>
          <w:sz w:val="22"/>
          <w:szCs w:val="22"/>
        </w:rPr>
        <w:t xml:space="preserve"> y lo tenemos en nuestras manos, ahora la pregunta seria ¿Qué hacemos con este?</w:t>
      </w:r>
    </w:p>
    <w:p w:rsidR="00CB2B4C" w:rsidRPr="00696B50" w:rsidRDefault="00CB2B4C" w:rsidP="00696B50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:rsidR="00CB2B4C" w:rsidRPr="00696B50" w:rsidRDefault="00000F0C" w:rsidP="00696B50">
      <w:pPr>
        <w:spacing w:line="360" w:lineRule="auto"/>
        <w:ind w:firstLine="708"/>
        <w:jc w:val="both"/>
        <w:rPr>
          <w:rFonts w:ascii="Arial" w:hAnsi="Arial"/>
          <w:sz w:val="22"/>
          <w:szCs w:val="22"/>
        </w:rPr>
      </w:pPr>
      <w:r w:rsidRPr="00696B50">
        <w:rPr>
          <w:rFonts w:ascii="Arial" w:hAnsi="Arial"/>
          <w:sz w:val="22"/>
          <w:szCs w:val="22"/>
        </w:rPr>
        <w:t xml:space="preserve">Partiendo de lo anterior, a manera de reflexión, me gustaría agregar una </w:t>
      </w:r>
      <w:r w:rsidR="00696B50" w:rsidRPr="00696B50">
        <w:rPr>
          <w:rFonts w:ascii="Arial" w:hAnsi="Arial"/>
          <w:sz w:val="22"/>
          <w:szCs w:val="22"/>
        </w:rPr>
        <w:t>percepción</w:t>
      </w:r>
      <w:r w:rsidRPr="00696B50">
        <w:rPr>
          <w:rFonts w:ascii="Arial" w:hAnsi="Arial"/>
          <w:sz w:val="22"/>
          <w:szCs w:val="22"/>
        </w:rPr>
        <w:t xml:space="preserve"> muy particular, el autor me parece un tanto redundante a la hora de plasmar sus apreciaciones, considero que si en capítulos anteriores ya se había descrito el proceso de análisis y </w:t>
      </w:r>
      <w:r w:rsidR="00696B50" w:rsidRPr="00696B50">
        <w:rPr>
          <w:rFonts w:ascii="Arial" w:hAnsi="Arial"/>
          <w:sz w:val="22"/>
          <w:szCs w:val="22"/>
        </w:rPr>
        <w:t>diagnostico</w:t>
      </w:r>
      <w:r w:rsidRPr="00696B50">
        <w:rPr>
          <w:rFonts w:ascii="Arial" w:hAnsi="Arial"/>
          <w:sz w:val="22"/>
          <w:szCs w:val="22"/>
        </w:rPr>
        <w:t xml:space="preserve">, y en este caso estaríamos hablando de toma de </w:t>
      </w:r>
      <w:r w:rsidR="00696B50" w:rsidRPr="00696B50">
        <w:rPr>
          <w:rFonts w:ascii="Arial" w:hAnsi="Arial"/>
          <w:sz w:val="22"/>
          <w:szCs w:val="22"/>
        </w:rPr>
        <w:t>decisiones</w:t>
      </w:r>
      <w:r w:rsidRPr="00696B50">
        <w:rPr>
          <w:rFonts w:ascii="Arial" w:hAnsi="Arial"/>
          <w:sz w:val="22"/>
          <w:szCs w:val="22"/>
        </w:rPr>
        <w:t xml:space="preserve">, no entiendo para que retroceder y explicar lo anterior, aunque en forma mas breve pero vuelve a tocar </w:t>
      </w:r>
      <w:r w:rsidR="00696B50" w:rsidRPr="00696B50">
        <w:rPr>
          <w:rFonts w:ascii="Arial" w:hAnsi="Arial"/>
          <w:sz w:val="22"/>
          <w:szCs w:val="22"/>
        </w:rPr>
        <w:t>los puntos</w:t>
      </w:r>
      <w:r w:rsidRPr="00696B50">
        <w:rPr>
          <w:rFonts w:ascii="Arial" w:hAnsi="Arial"/>
          <w:sz w:val="22"/>
          <w:szCs w:val="22"/>
        </w:rPr>
        <w:t xml:space="preserve"> anteriores. Por lo anterior, yo únicamente me centralizare en </w:t>
      </w:r>
      <w:r w:rsidR="00696B50" w:rsidRPr="00696B50">
        <w:rPr>
          <w:rFonts w:ascii="Arial" w:hAnsi="Arial"/>
          <w:sz w:val="22"/>
          <w:szCs w:val="22"/>
        </w:rPr>
        <w:t>ciertos</w:t>
      </w:r>
      <w:r w:rsidRPr="00696B50">
        <w:rPr>
          <w:rFonts w:ascii="Arial" w:hAnsi="Arial"/>
          <w:sz w:val="22"/>
          <w:szCs w:val="22"/>
        </w:rPr>
        <w:t xml:space="preserve"> conceptos que me parecen rescatables para no caer en el error expuesto. </w:t>
      </w:r>
    </w:p>
    <w:p w:rsidR="00000F0C" w:rsidRPr="00696B50" w:rsidRDefault="00000F0C" w:rsidP="00696B50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:rsidR="00000F0C" w:rsidRPr="00696B50" w:rsidRDefault="00696B50" w:rsidP="00696B50">
      <w:pPr>
        <w:spacing w:line="360" w:lineRule="auto"/>
        <w:ind w:firstLine="708"/>
        <w:jc w:val="both"/>
        <w:rPr>
          <w:rFonts w:ascii="Arial" w:hAnsi="Arial"/>
          <w:sz w:val="22"/>
          <w:szCs w:val="22"/>
        </w:rPr>
      </w:pPr>
      <w:r w:rsidRPr="00696B50">
        <w:rPr>
          <w:rFonts w:ascii="Arial" w:hAnsi="Arial"/>
          <w:sz w:val="22"/>
          <w:szCs w:val="22"/>
        </w:rPr>
        <w:t>En primer lugar el autor no dice que cuando las toma de decisiones se centra en valores económicos los estrategas generalmente esperan resultados a corto plazo, pero cuando hablamos de valores cuantita</w:t>
      </w:r>
      <w:r>
        <w:rPr>
          <w:rFonts w:ascii="Arial" w:hAnsi="Arial"/>
          <w:sz w:val="22"/>
          <w:szCs w:val="22"/>
        </w:rPr>
        <w:t>ti</w:t>
      </w:r>
      <w:r w:rsidRPr="00696B50">
        <w:rPr>
          <w:rFonts w:ascii="Arial" w:hAnsi="Arial"/>
          <w:sz w:val="22"/>
          <w:szCs w:val="22"/>
        </w:rPr>
        <w:t xml:space="preserve">vos, nos encontramos con resultados a largo plazo, esto es lógico y aceptable aunque no marca una generalidad, toda vez que sabemos que la importancia de los valores económicos radica en inversiones, siendo esta la expresión pura de la toma de decisiones, y caso contrario, con valores cualitativos, la reacción, por citar un ejemplo de las personas al momento de recibir una instrucción o cambio, es espontaneo, en cuanto comunicamos a nuestros subordinados algún cambio en la organización, de manera natural encontraremos personas que se resistan al cambio sin conocerlo, o personas que se sumen a la tarea de manera inmediata, por lo tanto no estamos frente a una regla como el autor nos menciona. </w:t>
      </w:r>
    </w:p>
    <w:p w:rsidR="007F622E" w:rsidRPr="00696B50" w:rsidRDefault="007F622E" w:rsidP="00696B50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:rsidR="007F622E" w:rsidRPr="00696B50" w:rsidRDefault="007F622E" w:rsidP="00696B50">
      <w:pPr>
        <w:spacing w:line="360" w:lineRule="auto"/>
        <w:ind w:firstLine="708"/>
        <w:jc w:val="both"/>
        <w:rPr>
          <w:rFonts w:ascii="Arial" w:hAnsi="Arial"/>
          <w:sz w:val="22"/>
          <w:szCs w:val="22"/>
        </w:rPr>
      </w:pPr>
      <w:r w:rsidRPr="00696B50">
        <w:rPr>
          <w:rFonts w:ascii="Arial" w:hAnsi="Arial"/>
          <w:sz w:val="22"/>
          <w:szCs w:val="22"/>
        </w:rPr>
        <w:t xml:space="preserve">Por otro lado también nos define al problema como una situación que entorpece y a la oportunidad como la estrategia que nos permite rebasar nuestros propios objetivos, definitivamente ambos conceptos están estrechamente ligados con la toma de </w:t>
      </w:r>
      <w:r w:rsidR="00696B50" w:rsidRPr="00696B50">
        <w:rPr>
          <w:rFonts w:ascii="Arial" w:hAnsi="Arial"/>
          <w:sz w:val="22"/>
          <w:szCs w:val="22"/>
        </w:rPr>
        <w:t>decisiones</w:t>
      </w:r>
      <w:r w:rsidRPr="00696B50">
        <w:rPr>
          <w:rFonts w:ascii="Arial" w:hAnsi="Arial"/>
          <w:sz w:val="22"/>
          <w:szCs w:val="22"/>
        </w:rPr>
        <w:t xml:space="preserve">. </w:t>
      </w:r>
    </w:p>
    <w:p w:rsidR="007F622E" w:rsidRPr="00696B50" w:rsidRDefault="007F622E" w:rsidP="00696B50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:rsidR="00696B50" w:rsidRPr="00696B50" w:rsidRDefault="007F622E" w:rsidP="00696B50">
      <w:pPr>
        <w:spacing w:line="360" w:lineRule="auto"/>
        <w:ind w:firstLine="708"/>
        <w:jc w:val="both"/>
        <w:rPr>
          <w:rFonts w:ascii="Arial" w:hAnsi="Arial"/>
          <w:sz w:val="22"/>
          <w:szCs w:val="22"/>
        </w:rPr>
      </w:pPr>
      <w:r w:rsidRPr="00696B50">
        <w:rPr>
          <w:rFonts w:ascii="Arial" w:hAnsi="Arial"/>
          <w:sz w:val="22"/>
          <w:szCs w:val="22"/>
        </w:rPr>
        <w:t xml:space="preserve">En este punto, me gustaría referir a una oración que el autor no plantea, ¿Cómo y cuando decidir? </w:t>
      </w:r>
      <w:r w:rsidR="00696B50" w:rsidRPr="00696B50">
        <w:rPr>
          <w:rFonts w:ascii="Arial" w:hAnsi="Arial"/>
          <w:sz w:val="22"/>
          <w:szCs w:val="22"/>
        </w:rPr>
        <w:t>En definitiva, esta es una pregunta que cualquier el decisor se enfrenta a diario, pero definitivamente va estrechamente ligado al tipo de problema que se enfrente; la solución podría variar y presentar decisiones programadas o no programadas como el autor nos menciona, podrá basar su decisión los procedimientos establecidos por la organización o en el sentido común como nos establecen las técnicas tradicionales, según nos platea el autor o en su defecto hacerse valer de técnicas modernas como los modelos de simulación existentes o la heurística, técnicas adoptada actualmente y que se imparte en las capacitaciones a los altos funcionarios inmersos en la toma de dec</w:t>
      </w:r>
      <w:r w:rsidR="00696B50">
        <w:rPr>
          <w:rFonts w:ascii="Arial" w:hAnsi="Arial"/>
          <w:sz w:val="22"/>
          <w:szCs w:val="22"/>
        </w:rPr>
        <w:t>i</w:t>
      </w:r>
      <w:r w:rsidR="00696B50" w:rsidRPr="00696B50">
        <w:rPr>
          <w:rFonts w:ascii="Arial" w:hAnsi="Arial"/>
          <w:sz w:val="22"/>
          <w:szCs w:val="22"/>
        </w:rPr>
        <w:t xml:space="preserve">siones. </w:t>
      </w:r>
    </w:p>
    <w:p w:rsidR="00696B50" w:rsidRPr="00696B50" w:rsidRDefault="00696B50" w:rsidP="00696B50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:rsidR="00696B50" w:rsidRPr="00696B50" w:rsidRDefault="00696B50" w:rsidP="00696B50">
      <w:pPr>
        <w:spacing w:line="360" w:lineRule="auto"/>
        <w:ind w:firstLine="708"/>
        <w:jc w:val="both"/>
        <w:rPr>
          <w:rFonts w:ascii="Arial" w:hAnsi="Arial"/>
          <w:sz w:val="22"/>
          <w:szCs w:val="22"/>
        </w:rPr>
      </w:pPr>
      <w:r w:rsidRPr="00696B50">
        <w:rPr>
          <w:rFonts w:ascii="Arial" w:hAnsi="Arial"/>
          <w:sz w:val="22"/>
          <w:szCs w:val="22"/>
        </w:rPr>
        <w:t xml:space="preserve">Y si bien es cierto, como el autor nos menciona, surgirá en este momento la Certeza e Incertidumbre, la cual invariablemente será un factor de especulación que estará siempre presente en la cabeza de todo estratega. </w:t>
      </w:r>
    </w:p>
    <w:p w:rsidR="00696B50" w:rsidRPr="00696B50" w:rsidRDefault="00696B50" w:rsidP="00696B50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:rsidR="00696B50" w:rsidRPr="00696B50" w:rsidRDefault="00696B50" w:rsidP="00696B50">
      <w:pPr>
        <w:spacing w:line="360" w:lineRule="auto"/>
        <w:ind w:firstLine="708"/>
        <w:jc w:val="both"/>
        <w:rPr>
          <w:rFonts w:ascii="Arial" w:hAnsi="Arial"/>
          <w:sz w:val="22"/>
          <w:szCs w:val="22"/>
        </w:rPr>
      </w:pPr>
      <w:r w:rsidRPr="00696B50">
        <w:rPr>
          <w:rFonts w:ascii="Arial" w:hAnsi="Arial"/>
          <w:sz w:val="22"/>
          <w:szCs w:val="22"/>
        </w:rPr>
        <w:t xml:space="preserve">Por otra parte y ya por finalizar el autor nos menciona dos conceptos, la calidad y la aceptación, estrechamente ligados a la toma de decisiones de grupo, los cuales considero los ingredientes que dan el toque final a la formación de cada estratega, la capacidad que estos tengan para bajar la información a sus subordinados y lograr por una parte, la aceptación, la cual le brindara mayor calidad a la decisión u estrategia plateada o en su defecto, hará que de manera autoritaria se asuma la decisión planteada pero a mi consideración, la calidad con la que esta se establezca será menor. </w:t>
      </w:r>
    </w:p>
    <w:p w:rsidR="00696B50" w:rsidRDefault="00696B50" w:rsidP="00696B50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:rsidR="00696B50" w:rsidRPr="00696B50" w:rsidRDefault="00696B50" w:rsidP="00696B50">
      <w:pPr>
        <w:spacing w:line="360" w:lineRule="auto"/>
        <w:ind w:firstLine="708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 resumen, observamos que la toma de decisiones, debe ser tarea de todos los días para la alta gerencia de las organizaciones, y la correcta comunicación de esta con sus mandos inferiores y subordinados sentenciara el éxito o fracaso de las mismas. </w:t>
      </w:r>
    </w:p>
    <w:p w:rsidR="007F622E" w:rsidRPr="00696B50" w:rsidRDefault="007F622E" w:rsidP="00696B50">
      <w:pPr>
        <w:spacing w:line="360" w:lineRule="auto"/>
        <w:jc w:val="both"/>
        <w:rPr>
          <w:rFonts w:ascii="Arial" w:hAnsi="Arial"/>
          <w:sz w:val="22"/>
          <w:szCs w:val="22"/>
        </w:rPr>
      </w:pPr>
      <w:r w:rsidRPr="00696B50">
        <w:rPr>
          <w:rFonts w:ascii="Arial" w:hAnsi="Arial"/>
          <w:sz w:val="22"/>
          <w:szCs w:val="22"/>
        </w:rPr>
        <w:t xml:space="preserve"> </w:t>
      </w:r>
    </w:p>
    <w:sectPr w:rsidR="007F622E" w:rsidRPr="00696B50" w:rsidSect="0014701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4C"/>
    <w:rsid w:val="00000F0C"/>
    <w:rsid w:val="000712CE"/>
    <w:rsid w:val="000F35C6"/>
    <w:rsid w:val="00147019"/>
    <w:rsid w:val="003C301F"/>
    <w:rsid w:val="0058034B"/>
    <w:rsid w:val="00696B50"/>
    <w:rsid w:val="007F622E"/>
    <w:rsid w:val="009624C1"/>
    <w:rsid w:val="00A220C0"/>
    <w:rsid w:val="00BA0DB3"/>
    <w:rsid w:val="00C70831"/>
    <w:rsid w:val="00CB2B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21159A-88BA-C54F-9D54-550837D6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661</Words>
  <Characters>3637</Characters>
  <Application>Microsoft Macintosh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2015-11-06T01:25:00Z</dcterms:created>
  <dcterms:modified xsi:type="dcterms:W3CDTF">2015-11-06T02:37:00Z</dcterms:modified>
</cp:coreProperties>
</file>