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D1E" w:rsidRDefault="0024055D" w:rsidP="00812D1E">
      <w:pPr>
        <w:widowControl w:val="0"/>
        <w:autoSpaceDE w:val="0"/>
        <w:autoSpaceDN w:val="0"/>
        <w:adjustRightInd w:val="0"/>
        <w:spacing w:line="360" w:lineRule="auto"/>
        <w:jc w:val="center"/>
        <w:rPr>
          <w:rFonts w:ascii="Arial" w:hAnsi="Arial" w:cs="Arial"/>
          <w:b/>
          <w:bCs/>
          <w:color w:val="1A1A1A"/>
          <w:sz w:val="32"/>
          <w:szCs w:val="32"/>
          <w:lang w:val="es-ES"/>
        </w:rPr>
      </w:pPr>
      <w:r w:rsidRPr="0024055D">
        <w:rPr>
          <w:rFonts w:ascii="Arial" w:hAnsi="Arial" w:cs="Arial"/>
          <w:color w:val="1A1A1A"/>
          <w:sz w:val="32"/>
          <w:szCs w:val="32"/>
          <w:lang w:val="es-ES"/>
        </w:rPr>
        <w:t>“</w:t>
      </w:r>
      <w:r w:rsidRPr="0024055D">
        <w:rPr>
          <w:rFonts w:ascii="Arial" w:hAnsi="Arial" w:cs="Arial"/>
          <w:b/>
          <w:bCs/>
          <w:color w:val="1A1A1A"/>
          <w:sz w:val="32"/>
          <w:szCs w:val="32"/>
          <w:lang w:val="es-ES"/>
        </w:rPr>
        <w:t xml:space="preserve">Presupuestos Basados en Resultados, transparencia </w:t>
      </w:r>
    </w:p>
    <w:p w:rsidR="0024055D" w:rsidRPr="0024055D" w:rsidRDefault="0024055D" w:rsidP="00812D1E">
      <w:pPr>
        <w:widowControl w:val="0"/>
        <w:autoSpaceDE w:val="0"/>
        <w:autoSpaceDN w:val="0"/>
        <w:adjustRightInd w:val="0"/>
        <w:spacing w:line="360" w:lineRule="auto"/>
        <w:jc w:val="center"/>
        <w:rPr>
          <w:rFonts w:ascii="Arial" w:hAnsi="Arial" w:cs="Arial"/>
          <w:color w:val="1A1A1A"/>
          <w:sz w:val="32"/>
          <w:szCs w:val="32"/>
          <w:lang w:val="es-ES"/>
        </w:rPr>
      </w:pPr>
      <w:bookmarkStart w:id="0" w:name="_GoBack"/>
      <w:bookmarkEnd w:id="0"/>
      <w:r w:rsidRPr="0024055D">
        <w:rPr>
          <w:rFonts w:ascii="Arial" w:hAnsi="Arial" w:cs="Arial"/>
          <w:b/>
          <w:bCs/>
          <w:color w:val="1A1A1A"/>
          <w:sz w:val="32"/>
          <w:szCs w:val="32"/>
          <w:lang w:val="es-ES"/>
        </w:rPr>
        <w:t>y rendición de cuentas</w:t>
      </w:r>
      <w:r w:rsidRPr="0024055D">
        <w:rPr>
          <w:rFonts w:ascii="Arial" w:hAnsi="Arial" w:cs="Arial"/>
          <w:color w:val="1A1A1A"/>
          <w:sz w:val="32"/>
          <w:szCs w:val="32"/>
          <w:lang w:val="es-ES"/>
        </w:rPr>
        <w:t>”.</w:t>
      </w:r>
    </w:p>
    <w:p w:rsidR="0024055D" w:rsidRDefault="0024055D" w:rsidP="00812D1E">
      <w:pPr>
        <w:widowControl w:val="0"/>
        <w:autoSpaceDE w:val="0"/>
        <w:autoSpaceDN w:val="0"/>
        <w:adjustRightInd w:val="0"/>
        <w:spacing w:line="360" w:lineRule="auto"/>
        <w:jc w:val="center"/>
        <w:rPr>
          <w:rFonts w:ascii="Arial" w:hAnsi="Arial" w:cs="Arial"/>
          <w:color w:val="1A1A1A"/>
          <w:lang w:val="es-ES"/>
        </w:rPr>
      </w:pPr>
      <w:r w:rsidRPr="0024055D">
        <w:rPr>
          <w:rFonts w:ascii="Arial" w:hAnsi="Arial" w:cs="Arial"/>
          <w:color w:val="1A1A1A"/>
          <w:lang w:val="es-ES"/>
        </w:rPr>
        <w:t>José Roberto Gómez Corzo</w:t>
      </w:r>
      <w:r>
        <w:rPr>
          <w:rFonts w:ascii="Arial" w:hAnsi="Arial" w:cs="Arial"/>
          <w:color w:val="1A1A1A"/>
          <w:lang w:val="es-ES"/>
        </w:rPr>
        <w:t>.</w:t>
      </w:r>
    </w:p>
    <w:p w:rsidR="00BA0DB3" w:rsidRDefault="00BA0DB3" w:rsidP="00812D1E">
      <w:pPr>
        <w:spacing w:line="360" w:lineRule="auto"/>
        <w:jc w:val="both"/>
      </w:pPr>
    </w:p>
    <w:p w:rsidR="0024055D" w:rsidRDefault="0024055D" w:rsidP="00812D1E">
      <w:pPr>
        <w:spacing w:line="360" w:lineRule="auto"/>
        <w:jc w:val="both"/>
      </w:pPr>
      <w:r>
        <w:tab/>
      </w:r>
      <w:r w:rsidR="00812D1E">
        <w:t xml:space="preserve">Los presupuestos; son instrumentos que apoyan a la AP a eficientar su labor, a optimizar sus recursos, a medir la correcta operación de toda la estructura, pero sobretodo y como en la lectura lo refiere, apoyar a la toma de decisiones de la alta dirección en cuanto a resultados obtenidos, medidos y estudiados propiciando así, una calidad de gasto y optimización del mismo; es donde, desde mi punto de vista radica la suma relevancia de los Presupuestos basados en Resultaos, toda vez que, nos permiten enfocar los esfuerzos de toda la institución, apoyado de la retroalimentación sistematizada que nos va brindando dicho modelo. </w:t>
      </w:r>
    </w:p>
    <w:p w:rsidR="00541076" w:rsidRDefault="00541076" w:rsidP="00812D1E">
      <w:pPr>
        <w:spacing w:line="360" w:lineRule="auto"/>
        <w:jc w:val="both"/>
      </w:pPr>
    </w:p>
    <w:p w:rsidR="00541076" w:rsidRDefault="00541076" w:rsidP="00812D1E">
      <w:pPr>
        <w:spacing w:line="360" w:lineRule="auto"/>
        <w:jc w:val="both"/>
      </w:pPr>
      <w:r>
        <w:tab/>
        <w:t xml:space="preserve">Por lo anterior, considero que una administración enfocada a la obtención de resultados, es mas efectiva que una administración enfocada únicamente en el cumplimiento de procesos, la cual lo desvincula de la visión que esta pueda tener, ya que en muchas </w:t>
      </w:r>
      <w:r w:rsidR="00812D1E">
        <w:t>ocasiones</w:t>
      </w:r>
      <w:r>
        <w:t xml:space="preserve">, por se </w:t>
      </w:r>
      <w:r w:rsidR="00812D1E">
        <w:t>rígidos</w:t>
      </w:r>
      <w:r>
        <w:t xml:space="preserve"> en los procesos, estos mismos, nos impide tomar decisiones idóneas en momentos en los cuales las </w:t>
      </w:r>
      <w:r w:rsidR="00812D1E">
        <w:t>circunstancias</w:t>
      </w:r>
      <w:r>
        <w:t xml:space="preserve"> cambian o son diferentes a lo planeado. </w:t>
      </w:r>
    </w:p>
    <w:p w:rsidR="00541076" w:rsidRDefault="00541076" w:rsidP="00812D1E">
      <w:pPr>
        <w:spacing w:line="360" w:lineRule="auto"/>
        <w:jc w:val="both"/>
      </w:pPr>
    </w:p>
    <w:p w:rsidR="00541076" w:rsidRDefault="00541076" w:rsidP="00812D1E">
      <w:pPr>
        <w:spacing w:line="360" w:lineRule="auto"/>
        <w:jc w:val="both"/>
      </w:pPr>
      <w:r>
        <w:tab/>
        <w:t xml:space="preserve">Por </w:t>
      </w:r>
      <w:r w:rsidR="00812D1E">
        <w:t>ultimo, el conocer en todo momento</w:t>
      </w:r>
      <w:r>
        <w:t xml:space="preserve"> los </w:t>
      </w:r>
      <w:r w:rsidR="00812D1E">
        <w:t>resultados</w:t>
      </w:r>
      <w:r>
        <w:t xml:space="preserve"> </w:t>
      </w:r>
      <w:r w:rsidR="00812D1E">
        <w:t xml:space="preserve">y permitir el monitoreo y medición de os mismos, nos brinda un elemento sustancial y de suma relevancia para la AP; la transparencia y rendición de cuentas. Ejes primordiales para cualquier funcionario que tenga en su poder recursos del Estado. Ya que esto significaría, una constante evaluación de nuestra labor. Considero que esta evolución o transición de modelos cada vez mas enfocados a resultados, significara una evolución generalizada para la AP, la cual será cada vez mas efectiva, desechando programas que únicamente engrosan el gasto publico pero su impacto y beneficio es carente de resultados. </w:t>
      </w:r>
    </w:p>
    <w:sectPr w:rsidR="00541076" w:rsidSect="0024055D">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55D"/>
    <w:rsid w:val="000712CE"/>
    <w:rsid w:val="000F35C6"/>
    <w:rsid w:val="00147019"/>
    <w:rsid w:val="0024055D"/>
    <w:rsid w:val="003C301F"/>
    <w:rsid w:val="00541076"/>
    <w:rsid w:val="0058034B"/>
    <w:rsid w:val="00812D1E"/>
    <w:rsid w:val="009624C1"/>
    <w:rsid w:val="00A220C0"/>
    <w:rsid w:val="00BA0DB3"/>
    <w:rsid w:val="00C70831"/>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9A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282</Words>
  <Characters>1554</Characters>
  <Application>Microsoft Macintosh Word</Application>
  <DocSecurity>0</DocSecurity>
  <Lines>12</Lines>
  <Paragraphs>3</Paragraphs>
  <ScaleCrop>false</ScaleCrop>
  <Company/>
  <LinksUpToDate>false</LinksUpToDate>
  <CharactersWithSpaces>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Roberto Gomez Corzo</dc:creator>
  <cp:keywords/>
  <dc:description/>
  <cp:lastModifiedBy>Jose Roberto Gomez Corzo</cp:lastModifiedBy>
  <cp:revision>1</cp:revision>
  <dcterms:created xsi:type="dcterms:W3CDTF">2016-02-26T20:43:00Z</dcterms:created>
  <dcterms:modified xsi:type="dcterms:W3CDTF">2016-02-26T21:15:00Z</dcterms:modified>
</cp:coreProperties>
</file>