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rFonts w:ascii="Arial" w:hAnsi="Arial" w:cs="Arial"/>
          <w:color w:val="0D0D0D" w:themeColor="text1" w:themeTint="F2"/>
          <w:sz w:val="22"/>
        </w:rPr>
      </w:sdtEndPr>
      <w:sdtContent>
        <w:p w:rsidR="0087552D" w:rsidRDefault="00D904E7">
          <w:pPr>
            <w:pStyle w:val="Sinespaciado"/>
            <w:rPr>
              <w:sz w:val="24"/>
            </w:rPr>
          </w:pPr>
          <w:r w:rsidRPr="00D904E7">
            <w:rPr>
              <w:noProof/>
              <w:color w:val="595959" w:themeColor="text1" w:themeTint="A6"/>
              <w:sz w:val="24"/>
              <w:lang w:val="es-MX" w:eastAsia="es-MX"/>
            </w:rPr>
            <w:drawing>
              <wp:anchor distT="0" distB="0" distL="114300" distR="114300" simplePos="0" relativeHeight="251662336" behindDoc="0" locked="0" layoutInCell="1" allowOverlap="1" wp14:anchorId="58DC992E" wp14:editId="21ED6ADB">
                <wp:simplePos x="0" y="0"/>
                <wp:positionH relativeFrom="margin">
                  <wp:posOffset>1393190</wp:posOffset>
                </wp:positionH>
                <wp:positionV relativeFrom="paragraph">
                  <wp:posOffset>815340</wp:posOffset>
                </wp:positionV>
                <wp:extent cx="2905125" cy="4324350"/>
                <wp:effectExtent l="0" t="0" r="9525" b="0"/>
                <wp:wrapThrough wrapText="bothSides">
                  <wp:wrapPolygon edited="0">
                    <wp:start x="0" y="0"/>
                    <wp:lineTo x="0" y="21505"/>
                    <wp:lineTo x="21529" y="21505"/>
                    <wp:lineTo x="21529" y="0"/>
                    <wp:lineTo x="0" y="0"/>
                  </wp:wrapPolygon>
                </wp:wrapThrough>
                <wp:docPr id="1" name="Imagen 1" descr="http://5mdgroup.net/portal/images/plane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mdgroup.net/portal/images/planeac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552D">
            <w:rPr>
              <w:noProof/>
              <w:lang w:val="es-MX" w:eastAsia="es-MX"/>
            </w:rPr>
            <mc:AlternateContent>
              <mc:Choice Requires="wps">
                <w:drawing>
                  <wp:anchor distT="0" distB="0" distL="114300" distR="114300" simplePos="0" relativeHeight="251660288" behindDoc="0" locked="0" layoutInCell="1" allowOverlap="0" wp14:anchorId="2C2911AD" wp14:editId="3E97E394">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B66" w:rsidRPr="00C84D22" w:rsidRDefault="0067112B">
                                <w:pPr>
                                  <w:pStyle w:val="Informacindecontacto"/>
                                </w:pPr>
                                <w:sdt>
                                  <w:sdtPr>
                                    <w:rPr>
                                      <w:lang w:val="es-ES_tradnl"/>
                                    </w:rPr>
                                    <w:alias w:val="Nombre"/>
                                    <w:tag w:val=""/>
                                    <w:id w:val="650415087"/>
                                    <w:dataBinding w:prefixMappings="xmlns:ns0='http://purl.org/dc/elements/1.1/' xmlns:ns1='http://schemas.openxmlformats.org/package/2006/metadata/core-properties' " w:xpath="/ns1:coreProperties[1]/ns0:creator[1]" w:storeItemID="{6C3C8BC8-F283-45AE-878A-BAB7291924A1}"/>
                                    <w:text/>
                                  </w:sdtPr>
                                  <w:sdtEndPr/>
                                  <w:sdtContent>
                                    <w:r w:rsidR="00140B66">
                                      <w:rPr>
                                        <w:lang w:val="es-MX"/>
                                      </w:rPr>
                                      <w:t>Ljiljana Camacho Grajales</w:t>
                                    </w:r>
                                  </w:sdtContent>
                                </w:sdt>
                                <w:r w:rsidR="00140B66" w:rsidRPr="00C84D22">
                                  <w:t> | </w:t>
                                </w:r>
                                <w:sdt>
                                  <w:sdtPr>
                                    <w:alias w:val="Nombre de la asignatura"/>
                                    <w:tag w:val=""/>
                                    <w:id w:val="-1286812883"/>
                                    <w:placeholder>
                                      <w:docPart w:val="8DD4999AC379417FA90427DA2B67F510"/>
                                    </w:placeholder>
                                    <w:dataBinding w:prefixMappings="xmlns:ns0='http://purl.org/dc/elements/1.1/' xmlns:ns1='http://schemas.openxmlformats.org/package/2006/metadata/core-properties' " w:xpath="/ns1:coreProperties[1]/ns1:keywords[1]" w:storeItemID="{6C3C8BC8-F283-45AE-878A-BAB7291924A1}"/>
                                    <w:text/>
                                  </w:sdtPr>
                                  <w:sdtEndPr/>
                                  <w:sdtContent>
                                    <w:r w:rsidR="00140B66">
                                      <w:t>Planeación Estratégica</w:t>
                                    </w:r>
                                  </w:sdtContent>
                                </w:sdt>
                                <w:r w:rsidR="00140B66" w:rsidRPr="00C84D22">
                                  <w:t> | </w:t>
                                </w:r>
                                <w:sdt>
                                  <w:sdtPr>
                                    <w:alias w:val="Fecha"/>
                                    <w:tag w:val=""/>
                                    <w:id w:val="-557399846"/>
                                    <w:placeholder>
                                      <w:docPart w:val="7706A254097E45E7968315148514FF5F"/>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140B66">
                                      <w:t>Octubre</w:t>
                                    </w:r>
                                  </w:sdtContent>
                                </w:sdt>
                                <w:r w:rsidR="00140B66">
                                  <w:t xml:space="preserv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C2911AD"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140B66" w:rsidRPr="00C84D22" w:rsidRDefault="00140B66">
                          <w:pPr>
                            <w:pStyle w:val="Informacindecontacto"/>
                          </w:pPr>
                          <w:sdt>
                            <w:sdtPr>
                              <w:rPr>
                                <w:lang w:val="es-ES_tradnl"/>
                              </w:rPr>
                              <w:alias w:val="Nombre"/>
                              <w:tag w:val=""/>
                              <w:id w:val="650415087"/>
                              <w:dataBinding w:prefixMappings="xmlns:ns0='http://purl.org/dc/elements/1.1/' xmlns:ns1='http://schemas.openxmlformats.org/package/2006/metadata/core-properties' " w:xpath="/ns1:coreProperties[1]/ns0:creator[1]" w:storeItemID="{6C3C8BC8-F283-45AE-878A-BAB7291924A1}"/>
                              <w:text/>
                            </w:sdtPr>
                            <w:sdtContent>
                              <w:r>
                                <w:rPr>
                                  <w:lang w:val="es-MX"/>
                                </w:rPr>
                                <w:t>Ljiljana Camacho Grajales</w:t>
                              </w:r>
                            </w:sdtContent>
                          </w:sdt>
                          <w:r w:rsidRPr="00C84D22">
                            <w:t> | </w:t>
                          </w:r>
                          <w:sdt>
                            <w:sdtPr>
                              <w:alias w:val="Nombre de la asignatura"/>
                              <w:tag w:val=""/>
                              <w:id w:val="-1286812883"/>
                              <w:placeholder>
                                <w:docPart w:val="8DD4999AC379417FA90427DA2B67F510"/>
                              </w:placeholder>
                              <w:dataBinding w:prefixMappings="xmlns:ns0='http://purl.org/dc/elements/1.1/' xmlns:ns1='http://schemas.openxmlformats.org/package/2006/metadata/core-properties' " w:xpath="/ns1:coreProperties[1]/ns1:keywords[1]" w:storeItemID="{6C3C8BC8-F283-45AE-878A-BAB7291924A1}"/>
                              <w:text/>
                            </w:sdtPr>
                            <w:sdtContent>
                              <w:r>
                                <w:t>Planeación Estratégica</w:t>
                              </w:r>
                            </w:sdtContent>
                          </w:sdt>
                          <w:r w:rsidRPr="00C84D22">
                            <w:t> | </w:t>
                          </w:r>
                          <w:sdt>
                            <w:sdtPr>
                              <w:alias w:val="Fecha"/>
                              <w:tag w:val=""/>
                              <w:id w:val="-557399846"/>
                              <w:placeholder>
                                <w:docPart w:val="7706A254097E45E7968315148514FF5F"/>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Content>
                              <w:r>
                                <w:t>Octubre</w:t>
                              </w:r>
                            </w:sdtContent>
                          </w:sdt>
                          <w:r>
                            <w:t xml:space="preserve"> 2015</w:t>
                          </w:r>
                        </w:p>
                      </w:txbxContent>
                    </v:textbox>
                    <w10:wrap type="square" anchorx="margin" anchory="margin"/>
                  </v:shape>
                </w:pict>
              </mc:Fallback>
            </mc:AlternateContent>
          </w:r>
          <w:r w:rsidR="0087552D">
            <w:rPr>
              <w:noProof/>
              <w:lang w:val="es-MX" w:eastAsia="es-MX"/>
            </w:rPr>
            <mc:AlternateContent>
              <mc:Choice Requires="wps">
                <w:drawing>
                  <wp:anchor distT="0" distB="0" distL="114300" distR="114300" simplePos="0" relativeHeight="251661312" behindDoc="0" locked="0" layoutInCell="1" allowOverlap="0" wp14:anchorId="6402746A" wp14:editId="4D38E391">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684587063"/>
                                  <w:dataBinding w:prefixMappings="xmlns:ns0='http://purl.org/dc/elements/1.1/' xmlns:ns1='http://schemas.openxmlformats.org/package/2006/metadata/core-properties' " w:xpath="/ns1:coreProperties[1]/ns0:title[1]" w:storeItemID="{6C3C8BC8-F283-45AE-878A-BAB7291924A1}"/>
                                  <w:text/>
                                </w:sdtPr>
                                <w:sdtEndPr/>
                                <w:sdtContent>
                                  <w:p w:rsidR="00140B66" w:rsidRPr="00C84D22" w:rsidRDefault="00140B66">
                                    <w:pPr>
                                      <w:pStyle w:val="Puesto"/>
                                    </w:pPr>
                                    <w:r>
                                      <w:t>DIAGNOSTICO ESTRATEGICO</w:t>
                                    </w:r>
                                  </w:p>
                                </w:sdtContent>
                              </w:sdt>
                              <w:p w:rsidR="00140B66" w:rsidRPr="00C84D22" w:rsidRDefault="0067112B">
                                <w:pPr>
                                  <w:pStyle w:val="Subttulo"/>
                                </w:pPr>
                                <w:sdt>
                                  <w:sdtPr>
                                    <w:alias w:val="Subtítulo"/>
                                    <w:tag w:val=""/>
                                    <w:id w:val="-277795745"/>
                                    <w:dataBinding w:prefixMappings="xmlns:ns0='http://purl.org/dc/elements/1.1/' xmlns:ns1='http://schemas.openxmlformats.org/package/2006/metadata/core-properties' " w:xpath="/ns1:coreProperties[1]/ns0:subject[1]" w:storeItemID="{6C3C8BC8-F283-45AE-878A-BAB7291924A1}"/>
                                    <w:text/>
                                  </w:sdtPr>
                                  <w:sdtEndPr/>
                                  <w:sdtContent>
                                    <w:r w:rsidR="00140B66">
                                      <w:t>dirección de PLANEACIÓN Y SISTEMAS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402746A"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alias w:val="Título"/>
                            <w:tag w:val=""/>
                            <w:id w:val="-684587063"/>
                            <w:dataBinding w:prefixMappings="xmlns:ns0='http://purl.org/dc/elements/1.1/' xmlns:ns1='http://schemas.openxmlformats.org/package/2006/metadata/core-properties' " w:xpath="/ns1:coreProperties[1]/ns0:title[1]" w:storeItemID="{6C3C8BC8-F283-45AE-878A-BAB7291924A1}"/>
                            <w:text/>
                          </w:sdtPr>
                          <w:sdtContent>
                            <w:p w:rsidR="00140B66" w:rsidRPr="00C84D22" w:rsidRDefault="00140B66">
                              <w:pPr>
                                <w:pStyle w:val="Puesto"/>
                              </w:pPr>
                              <w:r>
                                <w:t>DIAGNOSTICO ESTRATEGICO</w:t>
                              </w:r>
                            </w:p>
                          </w:sdtContent>
                        </w:sdt>
                        <w:p w:rsidR="00140B66" w:rsidRPr="00C84D22" w:rsidRDefault="00140B66">
                          <w:pPr>
                            <w:pStyle w:val="Subttulo"/>
                          </w:pPr>
                          <w:sdt>
                            <w:sdtPr>
                              <w:alias w:val="Subtítulo"/>
                              <w:tag w:val=""/>
                              <w:id w:val="-277795745"/>
                              <w:dataBinding w:prefixMappings="xmlns:ns0='http://purl.org/dc/elements/1.1/' xmlns:ns1='http://schemas.openxmlformats.org/package/2006/metadata/core-properties' " w:xpath="/ns1:coreProperties[1]/ns0:subject[1]" w:storeItemID="{6C3C8BC8-F283-45AE-878A-BAB7291924A1}"/>
                              <w:text/>
                            </w:sdtPr>
                            <w:sdtContent>
                              <w:r>
                                <w:t>dirección de PLANEACIÓN Y SISTEMAS</w:t>
                              </w:r>
                            </w:sdtContent>
                          </w:sdt>
                        </w:p>
                      </w:txbxContent>
                    </v:textbox>
                    <w10:wrap type="square" anchorx="margin" anchory="margin"/>
                  </v:shape>
                </w:pict>
              </mc:Fallback>
            </mc:AlternateContent>
          </w:r>
          <w:r w:rsidR="0087552D">
            <w:rPr>
              <w:noProof/>
              <w:lang w:val="es-MX" w:eastAsia="es-MX"/>
            </w:rPr>
            <w:drawing>
              <wp:anchor distT="0" distB="0" distL="114300" distR="114300" simplePos="0" relativeHeight="251659264" behindDoc="1" locked="0" layoutInCell="1" allowOverlap="0" wp14:anchorId="1A7F2272" wp14:editId="1A59310E">
                <wp:simplePos x="0" y="0"/>
                <wp:positionH relativeFrom="margin">
                  <wp:align>center</wp:align>
                </wp:positionH>
                <wp:positionV relativeFrom="margin">
                  <wp:align>top</wp:align>
                </wp:positionV>
                <wp:extent cx="3657600" cy="5486400"/>
                <wp:effectExtent l="266700" t="266700" r="266700" b="285750"/>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3018F5" w:rsidRDefault="003B1CDC" w:rsidP="003018F5">
          <w:pPr>
            <w:spacing w:line="360" w:lineRule="auto"/>
            <w:jc w:val="both"/>
            <w:rPr>
              <w:rFonts w:ascii="Arial" w:hAnsi="Arial" w:cs="Arial"/>
              <w:color w:val="0D0D0D" w:themeColor="text1" w:themeTint="F2"/>
              <w:sz w:val="22"/>
              <w:szCs w:val="22"/>
            </w:rPr>
          </w:pPr>
          <w:r w:rsidRPr="003018F5">
            <w:rPr>
              <w:rFonts w:ascii="Arial" w:hAnsi="Arial" w:cs="Arial"/>
              <w:color w:val="0D0D0D" w:themeColor="text1" w:themeTint="F2"/>
              <w:sz w:val="22"/>
              <w:szCs w:val="22"/>
            </w:rPr>
            <w:lastRenderedPageBreak/>
            <w:t>En la actualidad, la sociedad se ha transformado en todos sus aspectos, obligando a que todas las organizaciones lleven el mismo proceso de innovación. El gobierno no está exento a no efectuar este cambio, ya que se observa en ese cambio una posibilidad de mejora y de hacer más eficientes sus recursos.</w:t>
          </w:r>
        </w:p>
        <w:p w:rsidR="003018F5" w:rsidRPr="003018F5" w:rsidRDefault="003B1CDC" w:rsidP="003018F5">
          <w:pPr>
            <w:spacing w:line="360" w:lineRule="auto"/>
            <w:jc w:val="both"/>
            <w:rPr>
              <w:rFonts w:ascii="Arial" w:hAnsi="Arial" w:cs="Arial"/>
              <w:color w:val="0D0D0D" w:themeColor="text1" w:themeTint="F2"/>
              <w:sz w:val="22"/>
              <w:szCs w:val="22"/>
            </w:rPr>
          </w:pPr>
          <w:r w:rsidRPr="003018F5">
            <w:rPr>
              <w:rFonts w:ascii="Arial" w:hAnsi="Arial" w:cs="Arial"/>
              <w:color w:val="0D0D0D" w:themeColor="text1" w:themeTint="F2"/>
              <w:sz w:val="22"/>
              <w:szCs w:val="22"/>
            </w:rPr>
            <w:t>Para poder realizar esto, necesita llevar a cabo una extensa investigación de análisis de todos los recursos con los que cuenta para realizar sus obligaciones y actividades cotidianas: materiales, económicos, tecnológicos y sobre todo, el más importante, el humano. Con todo el cambio que ha experimentado la sociedad de nuestro país, aunado a la realidad mundial que se vive en el entorno, han llevado a modificar y buscar nuevas estrategias para la acción de los ámbitos políticos, económicos, jurídicos, sociales y administrativos; en donde se busca un mayor acercamiento de la sociedad y el gobierno en todas sus relaciones.</w:t>
          </w:r>
        </w:p>
        <w:p w:rsidR="00D904E7" w:rsidRPr="003018F5" w:rsidRDefault="003018F5" w:rsidP="003018F5">
          <w:pPr>
            <w:spacing w:line="360" w:lineRule="auto"/>
            <w:jc w:val="both"/>
            <w:rPr>
              <w:rFonts w:ascii="Arial" w:hAnsi="Arial" w:cs="Arial"/>
              <w:color w:val="0D0D0D" w:themeColor="text1" w:themeTint="F2"/>
              <w:sz w:val="22"/>
            </w:rPr>
          </w:pPr>
          <w:r w:rsidRPr="003018F5">
            <w:rPr>
              <w:rFonts w:ascii="Arial" w:hAnsi="Arial" w:cs="Arial"/>
              <w:color w:val="0D0D0D" w:themeColor="text1" w:themeTint="F2"/>
              <w:sz w:val="22"/>
            </w:rPr>
            <w:t xml:space="preserve">Así que se puede elaborar un cuestionamiento, ¿Cuáles son los retos que tiene el actual gobierno </w:t>
          </w:r>
          <w:r>
            <w:rPr>
              <w:rFonts w:ascii="Arial" w:hAnsi="Arial" w:cs="Arial"/>
              <w:color w:val="0D0D0D" w:themeColor="text1" w:themeTint="F2"/>
              <w:sz w:val="22"/>
            </w:rPr>
            <w:t xml:space="preserve">municipal </w:t>
          </w:r>
          <w:r w:rsidRPr="003018F5">
            <w:rPr>
              <w:rFonts w:ascii="Arial" w:hAnsi="Arial" w:cs="Arial"/>
              <w:color w:val="0D0D0D" w:themeColor="text1" w:themeTint="F2"/>
              <w:sz w:val="22"/>
            </w:rPr>
            <w:t>para poder llevar a cabo el cumplimiento de dicha meta?, para poder conocer si se tiene alguna posibilidad de crear un nuevo gobierno que cumpla con todas las expectativas de una nueva sociedad, se tiene que realizar un análisis FODA para comprender cuales son los puntos fuertes que se deben explotar; las oportunidades que presenta dicha administración para poder aprovecharlas y obtener buenos rendimientos de su actuación; áreas de oportunidad de mejora, es decir, debilidades internas que debe corregir para poder desempeñarse de la mejor forma y por último, saber visualizar las amenazas que se avecinan para poder esquivarlas o enfrentarlas con estrategias concretas.</w:t>
          </w:r>
        </w:p>
      </w:sdtContent>
    </w:sdt>
    <w:bookmarkEnd w:id="0" w:displacedByCustomXml="prev"/>
    <w:bookmarkEnd w:id="1" w:displacedByCustomXml="prev"/>
    <w:p w:rsidR="00BC4ACE" w:rsidRPr="00BC4ACE" w:rsidRDefault="00BC4ACE" w:rsidP="003B1CDC">
      <w:pPr>
        <w:spacing w:after="200" w:line="360" w:lineRule="auto"/>
        <w:rPr>
          <w:color w:val="0D0D0D" w:themeColor="text1" w:themeTint="F2"/>
          <w:u w:val="single"/>
        </w:rPr>
      </w:pPr>
      <w:r w:rsidRPr="00BC4ACE">
        <w:rPr>
          <w:rFonts w:ascii="Arial" w:eastAsia="Times New Roman" w:hAnsi="Arial" w:cs="Arial"/>
          <w:color w:val="0D0D0D" w:themeColor="text1" w:themeTint="F2"/>
          <w:sz w:val="22"/>
          <w:szCs w:val="22"/>
          <w:u w:val="single"/>
          <w:lang w:val="es-MX" w:eastAsia="es-MX"/>
        </w:rPr>
        <w:t>Misión</w:t>
      </w:r>
    </w:p>
    <w:p w:rsidR="00BC4ACE" w:rsidRPr="00BC4ACE" w:rsidRDefault="00BC4ACE" w:rsidP="003B1CDC">
      <w:pPr>
        <w:spacing w:before="0" w:after="150" w:line="360" w:lineRule="auto"/>
        <w:jc w:val="both"/>
        <w:rPr>
          <w:rFonts w:ascii="Arial" w:eastAsia="Times New Roman" w:hAnsi="Arial" w:cs="Arial"/>
          <w:color w:val="0D0D0D" w:themeColor="text1" w:themeTint="F2"/>
          <w:sz w:val="22"/>
          <w:szCs w:val="22"/>
          <w:lang w:val="es-MX" w:eastAsia="es-MX"/>
        </w:rPr>
      </w:pPr>
      <w:r w:rsidRPr="00BC4ACE">
        <w:rPr>
          <w:rFonts w:ascii="Arial" w:eastAsia="Times New Roman" w:hAnsi="Arial" w:cs="Arial"/>
          <w:color w:val="0D0D0D" w:themeColor="text1" w:themeTint="F2"/>
          <w:sz w:val="22"/>
          <w:szCs w:val="22"/>
          <w:lang w:val="es-MX" w:eastAsia="es-MX"/>
        </w:rPr>
        <w:t>Somos una Dependencia proactiva en la planeación, con capacidad de incidir positivamente y significativamente en el desarrollo ordenado, equi</w:t>
      </w:r>
      <w:r w:rsidRPr="003B1CDC">
        <w:rPr>
          <w:rFonts w:ascii="Arial" w:eastAsia="Times New Roman" w:hAnsi="Arial" w:cs="Arial"/>
          <w:color w:val="0D0D0D" w:themeColor="text1" w:themeTint="F2"/>
          <w:sz w:val="22"/>
          <w:szCs w:val="22"/>
          <w:lang w:val="es-MX" w:eastAsia="es-MX"/>
        </w:rPr>
        <w:t>librado y sustentable del Municipio de Chiapa de Corzo</w:t>
      </w:r>
      <w:r w:rsidRPr="00BC4ACE">
        <w:rPr>
          <w:rFonts w:ascii="Arial" w:eastAsia="Times New Roman" w:hAnsi="Arial" w:cs="Arial"/>
          <w:color w:val="0D0D0D" w:themeColor="text1" w:themeTint="F2"/>
          <w:sz w:val="22"/>
          <w:szCs w:val="22"/>
          <w:lang w:val="es-MX" w:eastAsia="es-MX"/>
        </w:rPr>
        <w:t xml:space="preserve">, con base en nuestras capacidades, </w:t>
      </w:r>
      <w:r w:rsidRPr="003B1CDC">
        <w:rPr>
          <w:rFonts w:ascii="Arial" w:eastAsia="Times New Roman" w:hAnsi="Arial" w:cs="Arial"/>
          <w:color w:val="0D0D0D" w:themeColor="text1" w:themeTint="F2"/>
          <w:sz w:val="22"/>
          <w:szCs w:val="22"/>
          <w:lang w:val="es-MX" w:eastAsia="es-MX"/>
        </w:rPr>
        <w:t xml:space="preserve"> </w:t>
      </w:r>
      <w:r w:rsidRPr="00BC4ACE">
        <w:rPr>
          <w:rFonts w:ascii="Arial" w:eastAsia="Times New Roman" w:hAnsi="Arial" w:cs="Arial"/>
          <w:color w:val="0D0D0D" w:themeColor="text1" w:themeTint="F2"/>
          <w:sz w:val="22"/>
          <w:szCs w:val="22"/>
          <w:lang w:val="es-MX" w:eastAsia="es-MX"/>
        </w:rPr>
        <w:t>creatividad,</w:t>
      </w:r>
      <w:r w:rsidRPr="003B1CDC">
        <w:rPr>
          <w:rFonts w:ascii="Arial" w:eastAsia="Times New Roman" w:hAnsi="Arial" w:cs="Arial"/>
          <w:color w:val="0D0D0D" w:themeColor="text1" w:themeTint="F2"/>
          <w:sz w:val="22"/>
          <w:szCs w:val="22"/>
          <w:lang w:val="es-MX" w:eastAsia="es-MX"/>
        </w:rPr>
        <w:t xml:space="preserve"> </w:t>
      </w:r>
      <w:r w:rsidRPr="00BC4ACE">
        <w:rPr>
          <w:rFonts w:ascii="Arial" w:eastAsia="Times New Roman" w:hAnsi="Arial" w:cs="Arial"/>
          <w:color w:val="0D0D0D" w:themeColor="text1" w:themeTint="F2"/>
          <w:sz w:val="22"/>
          <w:szCs w:val="22"/>
          <w:lang w:val="es-MX" w:eastAsia="es-MX"/>
        </w:rPr>
        <w:t>eficiencia y constancia</w:t>
      </w:r>
    </w:p>
    <w:p w:rsidR="00BC4ACE" w:rsidRPr="00BC4ACE" w:rsidRDefault="00BC4ACE" w:rsidP="003B1CDC">
      <w:pPr>
        <w:spacing w:before="0" w:after="150" w:line="360" w:lineRule="auto"/>
        <w:jc w:val="both"/>
        <w:rPr>
          <w:rFonts w:ascii="Arial" w:eastAsia="Times New Roman" w:hAnsi="Arial" w:cs="Arial"/>
          <w:color w:val="0D0D0D" w:themeColor="text1" w:themeTint="F2"/>
          <w:sz w:val="22"/>
          <w:szCs w:val="22"/>
          <w:u w:val="single"/>
          <w:lang w:val="es-MX" w:eastAsia="es-MX"/>
        </w:rPr>
      </w:pPr>
      <w:r w:rsidRPr="00BC4ACE">
        <w:rPr>
          <w:rFonts w:ascii="Arial" w:eastAsia="Times New Roman" w:hAnsi="Arial" w:cs="Arial"/>
          <w:color w:val="0D0D0D" w:themeColor="text1" w:themeTint="F2"/>
          <w:sz w:val="22"/>
          <w:szCs w:val="22"/>
          <w:u w:val="single"/>
          <w:lang w:val="es-MX" w:eastAsia="es-MX"/>
        </w:rPr>
        <w:t>Visión</w:t>
      </w:r>
    </w:p>
    <w:p w:rsidR="009C72A4" w:rsidRDefault="00BC4ACE" w:rsidP="009C72A4">
      <w:pPr>
        <w:spacing w:before="0" w:after="150" w:line="360" w:lineRule="auto"/>
        <w:jc w:val="both"/>
        <w:rPr>
          <w:rFonts w:ascii="Arial" w:eastAsia="Times New Roman" w:hAnsi="Arial" w:cs="Arial"/>
          <w:color w:val="0D0D0D" w:themeColor="text1" w:themeTint="F2"/>
          <w:sz w:val="22"/>
          <w:szCs w:val="22"/>
          <w:lang w:val="es-MX" w:eastAsia="es-MX"/>
        </w:rPr>
      </w:pPr>
      <w:r w:rsidRPr="00BC4ACE">
        <w:rPr>
          <w:rFonts w:ascii="Arial" w:eastAsia="Times New Roman" w:hAnsi="Arial" w:cs="Arial"/>
          <w:color w:val="0D0D0D" w:themeColor="text1" w:themeTint="F2"/>
          <w:sz w:val="22"/>
          <w:szCs w:val="22"/>
          <w:lang w:val="es-MX" w:eastAsia="es-MX"/>
        </w:rPr>
        <w:t xml:space="preserve">Ser la dependencia que diseñe, instrumente y coordine el proceso de Planeación, Programación, </w:t>
      </w:r>
      <w:proofErr w:type="spellStart"/>
      <w:r w:rsidRPr="00BC4ACE">
        <w:rPr>
          <w:rFonts w:ascii="Arial" w:eastAsia="Times New Roman" w:hAnsi="Arial" w:cs="Arial"/>
          <w:color w:val="0D0D0D" w:themeColor="text1" w:themeTint="F2"/>
          <w:sz w:val="22"/>
          <w:szCs w:val="22"/>
          <w:lang w:val="es-MX" w:eastAsia="es-MX"/>
        </w:rPr>
        <w:t>Presupuestación</w:t>
      </w:r>
      <w:proofErr w:type="spellEnd"/>
      <w:r w:rsidRPr="00BC4ACE">
        <w:rPr>
          <w:rFonts w:ascii="Arial" w:eastAsia="Times New Roman" w:hAnsi="Arial" w:cs="Arial"/>
          <w:color w:val="0D0D0D" w:themeColor="text1" w:themeTint="F2"/>
          <w:sz w:val="22"/>
          <w:szCs w:val="22"/>
          <w:lang w:val="es-MX" w:eastAsia="es-MX"/>
        </w:rPr>
        <w:t xml:space="preserve"> y Evaluación, mediante procesos  innovadores para promover el desarrollo integral</w:t>
      </w:r>
      <w:r w:rsidR="003018F5">
        <w:rPr>
          <w:rFonts w:ascii="Arial" w:eastAsia="Times New Roman" w:hAnsi="Arial" w:cs="Arial"/>
          <w:color w:val="0D0D0D" w:themeColor="text1" w:themeTint="F2"/>
          <w:sz w:val="22"/>
          <w:szCs w:val="22"/>
          <w:lang w:val="es-MX" w:eastAsia="es-MX"/>
        </w:rPr>
        <w:t xml:space="preserve"> y municipal</w:t>
      </w:r>
      <w:r w:rsidRPr="00BC4ACE">
        <w:rPr>
          <w:rFonts w:ascii="Arial" w:eastAsia="Times New Roman" w:hAnsi="Arial" w:cs="Arial"/>
          <w:color w:val="0D0D0D" w:themeColor="text1" w:themeTint="F2"/>
          <w:sz w:val="22"/>
          <w:szCs w:val="22"/>
          <w:lang w:val="es-MX" w:eastAsia="es-MX"/>
        </w:rPr>
        <w:t>, a través</w:t>
      </w:r>
      <w:r w:rsidR="003018F5">
        <w:rPr>
          <w:rFonts w:ascii="Arial" w:eastAsia="Times New Roman" w:hAnsi="Arial" w:cs="Arial"/>
          <w:color w:val="0D0D0D" w:themeColor="text1" w:themeTint="F2"/>
          <w:sz w:val="22"/>
          <w:szCs w:val="22"/>
          <w:lang w:val="es-MX" w:eastAsia="es-MX"/>
        </w:rPr>
        <w:t xml:space="preserve"> de la participación ciudadana. </w:t>
      </w:r>
    </w:p>
    <w:p w:rsidR="009C72A4" w:rsidRPr="009C72A4" w:rsidRDefault="009C72A4" w:rsidP="009C72A4">
      <w:pPr>
        <w:spacing w:line="360" w:lineRule="auto"/>
        <w:jc w:val="both"/>
        <w:rPr>
          <w:rFonts w:ascii="Arial" w:hAnsi="Arial" w:cs="Arial"/>
          <w:color w:val="auto"/>
          <w:sz w:val="22"/>
        </w:rPr>
      </w:pPr>
      <w:r w:rsidRPr="009C72A4">
        <w:rPr>
          <w:rFonts w:ascii="Arial" w:hAnsi="Arial" w:cs="Arial"/>
          <w:color w:val="auto"/>
          <w:sz w:val="22"/>
        </w:rPr>
        <w:lastRenderedPageBreak/>
        <w:t>Análisis FODA</w:t>
      </w:r>
    </w:p>
    <w:p w:rsidR="009C72A4" w:rsidRPr="00ED7D2B" w:rsidRDefault="009C72A4" w:rsidP="00ED7D2B">
      <w:pPr>
        <w:spacing w:line="360" w:lineRule="auto"/>
        <w:jc w:val="both"/>
        <w:rPr>
          <w:rFonts w:ascii="Arial" w:hAnsi="Arial" w:cs="Arial"/>
          <w:color w:val="auto"/>
          <w:sz w:val="22"/>
        </w:rPr>
      </w:pPr>
      <w:r w:rsidRPr="009C72A4">
        <w:rPr>
          <w:rFonts w:ascii="Arial" w:hAnsi="Arial" w:cs="Arial"/>
          <w:color w:val="auto"/>
          <w:sz w:val="22"/>
        </w:rPr>
        <w:t xml:space="preserve">Una premisa es un supuesto acerca de los factores o condiciones futuras, que pueden afectar el desarrollo de un plan. Las premisas las podemos clasificar según su naturaleza: </w:t>
      </w:r>
      <w:r w:rsidRPr="00ED7D2B">
        <w:rPr>
          <w:rFonts w:ascii="Arial" w:hAnsi="Arial" w:cs="Arial"/>
          <w:color w:val="auto"/>
          <w:sz w:val="22"/>
        </w:rPr>
        <w:t>internas (como variaciones en el capital, ausentismo, capital humano, entre otras), externas (de carácter político, legal), económicas, sociales, técnicas y otros factores (competencia, posicionamiento del mercado, cambios de la demanda, etc.).</w:t>
      </w:r>
    </w:p>
    <w:p w:rsidR="009C72A4" w:rsidRPr="00ED7D2B" w:rsidRDefault="009C72A4" w:rsidP="00ED7D2B">
      <w:pPr>
        <w:spacing w:line="360" w:lineRule="auto"/>
        <w:jc w:val="both"/>
        <w:rPr>
          <w:rFonts w:ascii="Arial" w:hAnsi="Arial" w:cs="Arial"/>
          <w:color w:val="auto"/>
          <w:sz w:val="22"/>
        </w:rPr>
      </w:pPr>
      <w:r w:rsidRPr="00ED7D2B">
        <w:rPr>
          <w:rFonts w:ascii="Arial" w:hAnsi="Arial" w:cs="Arial"/>
          <w:color w:val="auto"/>
          <w:sz w:val="22"/>
        </w:rPr>
        <w:t>Las premisas también son conocidas como fortalezas, debilidades, oportunidades y amenazas (</w:t>
      </w:r>
      <w:proofErr w:type="spellStart"/>
      <w:r w:rsidRPr="00ED7D2B">
        <w:rPr>
          <w:rFonts w:ascii="Arial" w:hAnsi="Arial" w:cs="Arial"/>
          <w:color w:val="auto"/>
          <w:sz w:val="22"/>
        </w:rPr>
        <w:t>Münch</w:t>
      </w:r>
      <w:proofErr w:type="spellEnd"/>
      <w:r w:rsidRPr="00ED7D2B">
        <w:rPr>
          <w:rFonts w:ascii="Arial" w:hAnsi="Arial" w:cs="Arial"/>
          <w:color w:val="auto"/>
          <w:sz w:val="22"/>
        </w:rPr>
        <w:t>, 2005</w:t>
      </w:r>
      <w:r w:rsidR="00ED7D2B" w:rsidRPr="00ED7D2B">
        <w:rPr>
          <w:rFonts w:ascii="Arial" w:hAnsi="Arial" w:cs="Arial"/>
          <w:color w:val="auto"/>
          <w:sz w:val="22"/>
        </w:rPr>
        <w:t>):</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xml:space="preserve">• Fortalezas: puntos fuertes y características de la organización que facilitan el logro de sus objetivos. </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Oportunidades: factores externos del entorno que propician el logro de los objetivos.</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xml:space="preserve"> • Debilidades: puntos débiles, factores propios de la empresa que obstaculizan e impiden el logro de los objetivos. </w:t>
      </w:r>
    </w:p>
    <w:p w:rsidR="00ED7D2B" w:rsidRPr="00ED7D2B" w:rsidRDefault="00ED7D2B" w:rsidP="00ED7D2B">
      <w:pPr>
        <w:spacing w:line="360" w:lineRule="auto"/>
        <w:jc w:val="both"/>
        <w:rPr>
          <w:rFonts w:ascii="Arial" w:hAnsi="Arial" w:cs="Arial"/>
          <w:color w:val="auto"/>
          <w:sz w:val="22"/>
        </w:rPr>
      </w:pPr>
      <w:r w:rsidRPr="00ED7D2B">
        <w:rPr>
          <w:rFonts w:ascii="Arial" w:hAnsi="Arial" w:cs="Arial"/>
          <w:color w:val="auto"/>
          <w:sz w:val="22"/>
        </w:rPr>
        <w:t>• Amenazas: factores externos del entorno que afectan negativamente e impiden el logro de los objetivos.</w:t>
      </w:r>
    </w:p>
    <w:p w:rsidR="009C72A4" w:rsidRDefault="000D0BE6" w:rsidP="009C72A4">
      <w:pPr>
        <w:spacing w:line="360" w:lineRule="auto"/>
        <w:jc w:val="both"/>
      </w:pPr>
      <w:r w:rsidRPr="009C72A4">
        <w:rPr>
          <w:rFonts w:ascii="Arial" w:hAnsi="Arial" w:cs="Arial"/>
          <w:color w:val="auto"/>
          <w:sz w:val="22"/>
          <w:szCs w:val="22"/>
        </w:rPr>
        <w:t xml:space="preserve">El análisis FODA es un instrumento que sirve para tomar decisiones. El objetivo de un FODA en </w:t>
      </w:r>
      <w:r w:rsidR="003B1CDC" w:rsidRPr="009C72A4">
        <w:rPr>
          <w:rFonts w:ascii="Arial" w:hAnsi="Arial" w:cs="Arial"/>
          <w:color w:val="auto"/>
          <w:sz w:val="22"/>
          <w:szCs w:val="22"/>
        </w:rPr>
        <w:t>mi área laboral</w:t>
      </w:r>
      <w:r w:rsidRPr="009C72A4">
        <w:rPr>
          <w:rFonts w:ascii="Arial" w:hAnsi="Arial" w:cs="Arial"/>
          <w:color w:val="auto"/>
          <w:sz w:val="22"/>
          <w:szCs w:val="22"/>
        </w:rPr>
        <w:t xml:space="preserve">, como en otras disciplinas, consiste en concretar, en un gráfico o una tabla resumen, la evaluación de los puntos fuertes y débiles, con las amenazas y oportunidades externas, de tal forma que, finalmente, con todo lo concretado en el gráfico, se recojan las posibles estrategias a adoptar. </w:t>
      </w:r>
    </w:p>
    <w:p w:rsidR="009C72A4" w:rsidRPr="009C72A4" w:rsidRDefault="009C72A4" w:rsidP="009C72A4">
      <w:pPr>
        <w:spacing w:line="360" w:lineRule="auto"/>
        <w:jc w:val="both"/>
        <w:rPr>
          <w:rFonts w:ascii="Arial" w:hAnsi="Arial" w:cs="Arial"/>
          <w:color w:val="auto"/>
          <w:sz w:val="22"/>
          <w:szCs w:val="22"/>
        </w:rPr>
      </w:pPr>
      <w:r w:rsidRPr="009C72A4">
        <w:rPr>
          <w:rFonts w:ascii="Arial" w:hAnsi="Arial" w:cs="Arial"/>
          <w:color w:val="auto"/>
          <w:sz w:val="22"/>
          <w:szCs w:val="22"/>
        </w:rPr>
        <w:t>A continuación se analizan las fortalezas, oportunidades, debilid</w:t>
      </w:r>
      <w:r>
        <w:rPr>
          <w:rFonts w:ascii="Arial" w:hAnsi="Arial" w:cs="Arial"/>
          <w:color w:val="auto"/>
          <w:sz w:val="22"/>
          <w:szCs w:val="22"/>
        </w:rPr>
        <w:t xml:space="preserve">ades y amenazas que presenta la Dirección de Planeación y Sistemas del H. Ayuntamiento de Chiapa de Corzo </w:t>
      </w:r>
      <w:r w:rsidRPr="009C72A4">
        <w:rPr>
          <w:rFonts w:ascii="Arial" w:hAnsi="Arial" w:cs="Arial"/>
          <w:color w:val="auto"/>
          <w:sz w:val="22"/>
          <w:szCs w:val="22"/>
        </w:rPr>
        <w:t>en la actualidad, con respecto a su estructura organizacional, las finanzas públicas y sus recursos humanos</w:t>
      </w:r>
      <w:r>
        <w:rPr>
          <w:rFonts w:ascii="Arial" w:hAnsi="Arial" w:cs="Arial"/>
          <w:color w:val="auto"/>
          <w:sz w:val="22"/>
          <w:szCs w:val="22"/>
        </w:rPr>
        <w:t>.</w:t>
      </w:r>
    </w:p>
    <w:tbl>
      <w:tblPr>
        <w:tblStyle w:val="Tabladecuadrcula4-nfasis1"/>
        <w:tblW w:w="0" w:type="auto"/>
        <w:tblLook w:val="04A0" w:firstRow="1" w:lastRow="0" w:firstColumn="1" w:lastColumn="0" w:noHBand="0" w:noVBand="1"/>
      </w:tblPr>
      <w:tblGrid>
        <w:gridCol w:w="4364"/>
        <w:gridCol w:w="4364"/>
      </w:tblGrid>
      <w:tr w:rsidR="004B6FB1" w:rsidTr="0026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Default="004B6FB1" w:rsidP="004B6FB1">
            <w:pPr>
              <w:spacing w:before="100" w:beforeAutospacing="1" w:after="100" w:afterAutospacing="1" w:line="264" w:lineRule="atLeast"/>
              <w:jc w:val="both"/>
              <w:rPr>
                <w:rFonts w:ascii="Times New Roman" w:eastAsia="Times New Roman" w:hAnsi="Times New Roman" w:cs="Times New Roman"/>
                <w:color w:val="515151"/>
                <w:sz w:val="24"/>
                <w:szCs w:val="24"/>
                <w:lang w:val="es-MX" w:eastAsia="es-MX"/>
              </w:rPr>
            </w:pPr>
          </w:p>
        </w:tc>
        <w:tc>
          <w:tcPr>
            <w:tcW w:w="4364" w:type="dxa"/>
          </w:tcPr>
          <w:p w:rsidR="004B6FB1" w:rsidRDefault="004B6FB1" w:rsidP="004B6FB1">
            <w:pPr>
              <w:spacing w:before="100" w:beforeAutospacing="1" w:after="100" w:afterAutospacing="1" w:line="264" w:lineRule="atLeas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15151"/>
                <w:sz w:val="24"/>
                <w:szCs w:val="24"/>
                <w:lang w:val="es-MX" w:eastAsia="es-MX"/>
              </w:rPr>
            </w:pP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4B6FB1" w:rsidP="000D0BE6">
            <w:pPr>
              <w:spacing w:before="100" w:beforeAutospacing="1" w:after="100" w:afterAutospacing="1" w:line="264" w:lineRule="atLeast"/>
              <w:jc w:val="center"/>
              <w:rPr>
                <w:rFonts w:ascii="Times New Roman" w:eastAsia="Times New Roman" w:hAnsi="Times New Roman" w:cs="Times New Roman"/>
                <w:color w:val="0D0D0D" w:themeColor="text1" w:themeTint="F2"/>
                <w:sz w:val="24"/>
                <w:szCs w:val="24"/>
                <w:lang w:val="es-MX" w:eastAsia="es-MX"/>
              </w:rPr>
            </w:pPr>
            <w:r w:rsidRPr="0026365B">
              <w:rPr>
                <w:rFonts w:ascii="Times New Roman" w:eastAsia="Times New Roman" w:hAnsi="Times New Roman" w:cs="Times New Roman"/>
                <w:color w:val="0D0D0D" w:themeColor="text1" w:themeTint="F2"/>
                <w:sz w:val="24"/>
                <w:szCs w:val="24"/>
                <w:lang w:val="es-MX" w:eastAsia="es-MX"/>
              </w:rPr>
              <w:t>FORTALEZAS</w:t>
            </w:r>
          </w:p>
        </w:tc>
        <w:tc>
          <w:tcPr>
            <w:tcW w:w="4364" w:type="dxa"/>
          </w:tcPr>
          <w:p w:rsidR="004B6FB1" w:rsidRPr="0026365B" w:rsidRDefault="004B6FB1" w:rsidP="000D0BE6">
            <w:pPr>
              <w:spacing w:before="100" w:beforeAutospacing="1" w:after="100" w:afterAutospacing="1" w:line="264"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D0D0D" w:themeColor="text1" w:themeTint="F2"/>
                <w:sz w:val="24"/>
                <w:szCs w:val="24"/>
                <w:lang w:val="es-MX" w:eastAsia="es-MX"/>
              </w:rPr>
            </w:pPr>
            <w:r w:rsidRPr="0026365B">
              <w:rPr>
                <w:rFonts w:ascii="Times New Roman" w:eastAsia="Times New Roman" w:hAnsi="Times New Roman" w:cs="Times New Roman"/>
                <w:b/>
                <w:color w:val="0D0D0D" w:themeColor="text1" w:themeTint="F2"/>
                <w:sz w:val="24"/>
                <w:szCs w:val="24"/>
                <w:lang w:val="es-MX" w:eastAsia="es-MX"/>
              </w:rPr>
              <w:t>DEBILIDADES</w:t>
            </w:r>
          </w:p>
        </w:tc>
      </w:tr>
      <w:tr w:rsidR="004B6FB1" w:rsidTr="0026365B">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D904E7"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eastAsia="Times New Roman" w:hAnsi="Arial" w:cs="Arial"/>
                <w:b w:val="0"/>
                <w:color w:val="515151"/>
                <w:sz w:val="22"/>
                <w:szCs w:val="22"/>
                <w:lang w:val="es-MX" w:eastAsia="es-MX"/>
              </w:rPr>
              <w:t>Personal Capacitado</w:t>
            </w:r>
            <w:r w:rsidR="003018F5" w:rsidRPr="0026365B">
              <w:rPr>
                <w:rFonts w:ascii="Arial" w:eastAsia="Times New Roman" w:hAnsi="Arial" w:cs="Arial"/>
                <w:b w:val="0"/>
                <w:color w:val="515151"/>
                <w:sz w:val="22"/>
                <w:szCs w:val="22"/>
                <w:lang w:val="es-MX" w:eastAsia="es-MX"/>
              </w:rPr>
              <w:t xml:space="preserve"> y con experiencia</w:t>
            </w:r>
          </w:p>
        </w:tc>
        <w:tc>
          <w:tcPr>
            <w:tcW w:w="4364" w:type="dxa"/>
          </w:tcPr>
          <w:p w:rsidR="004B6FB1" w:rsidRPr="0026365B" w:rsidRDefault="00D904E7"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eastAsia="Times New Roman" w:hAnsi="Arial" w:cs="Arial"/>
                <w:color w:val="515151"/>
                <w:sz w:val="22"/>
                <w:szCs w:val="22"/>
                <w:lang w:val="es-MX" w:eastAsia="es-MX"/>
              </w:rPr>
              <w:t>Presupuesto Limitado</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3018F5"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eastAsia="Times New Roman" w:hAnsi="Arial" w:cs="Arial"/>
                <w:b w:val="0"/>
                <w:color w:val="515151"/>
                <w:sz w:val="22"/>
                <w:szCs w:val="22"/>
                <w:lang w:val="es-MX" w:eastAsia="es-MX"/>
              </w:rPr>
              <w:t>E</w:t>
            </w:r>
            <w:r w:rsidR="00D904E7" w:rsidRPr="0026365B">
              <w:rPr>
                <w:rFonts w:ascii="Arial" w:eastAsia="Times New Roman" w:hAnsi="Arial" w:cs="Arial"/>
                <w:b w:val="0"/>
                <w:color w:val="515151"/>
                <w:sz w:val="22"/>
                <w:szCs w:val="22"/>
                <w:lang w:val="es-MX" w:eastAsia="es-MX"/>
              </w:rPr>
              <w:t>mpleados con liderazgo y creatividad</w:t>
            </w:r>
          </w:p>
        </w:tc>
        <w:tc>
          <w:tcPr>
            <w:tcW w:w="4364" w:type="dxa"/>
          </w:tcPr>
          <w:p w:rsidR="004B6FB1" w:rsidRPr="0026365B" w:rsidRDefault="000D0BE6"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eastAsia="Times New Roman" w:hAnsi="Arial" w:cs="Arial"/>
                <w:color w:val="515151"/>
                <w:sz w:val="22"/>
                <w:szCs w:val="22"/>
                <w:lang w:val="es-MX" w:eastAsia="es-MX"/>
              </w:rPr>
              <w:t>Mucho Personal</w:t>
            </w:r>
            <w:r w:rsidR="00210269" w:rsidRPr="0026365B">
              <w:rPr>
                <w:rFonts w:ascii="Arial" w:eastAsia="Times New Roman" w:hAnsi="Arial" w:cs="Arial"/>
                <w:color w:val="515151"/>
                <w:sz w:val="22"/>
                <w:szCs w:val="22"/>
                <w:lang w:val="es-MX" w:eastAsia="es-MX"/>
              </w:rPr>
              <w:t xml:space="preserve"> con pocas actividades administrativas</w:t>
            </w:r>
          </w:p>
        </w:tc>
      </w:tr>
      <w:tr w:rsidR="004B6FB1" w:rsidTr="0026365B">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26365B"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eastAsia="Times New Roman" w:hAnsi="Arial" w:cs="Arial"/>
                <w:b w:val="0"/>
                <w:color w:val="515151"/>
                <w:sz w:val="22"/>
                <w:szCs w:val="22"/>
                <w:lang w:val="es-MX" w:eastAsia="es-MX"/>
              </w:rPr>
              <w:t>Capacitación</w:t>
            </w:r>
            <w:r w:rsidR="00B64636">
              <w:rPr>
                <w:rFonts w:ascii="Arial" w:eastAsia="Times New Roman" w:hAnsi="Arial" w:cs="Arial"/>
                <w:b w:val="0"/>
                <w:color w:val="515151"/>
                <w:sz w:val="22"/>
                <w:szCs w:val="22"/>
                <w:lang w:val="es-MX" w:eastAsia="es-MX"/>
              </w:rPr>
              <w:t xml:space="preserve"> </w:t>
            </w:r>
            <w:r w:rsidRPr="0026365B">
              <w:rPr>
                <w:rFonts w:ascii="Arial" w:eastAsia="Times New Roman" w:hAnsi="Arial" w:cs="Arial"/>
                <w:b w:val="0"/>
                <w:color w:val="515151"/>
                <w:sz w:val="22"/>
                <w:szCs w:val="22"/>
                <w:lang w:val="es-MX" w:eastAsia="es-MX"/>
              </w:rPr>
              <w:t>a su personal</w:t>
            </w:r>
          </w:p>
        </w:tc>
        <w:tc>
          <w:tcPr>
            <w:tcW w:w="4364" w:type="dxa"/>
          </w:tcPr>
          <w:p w:rsidR="004B6FB1" w:rsidRPr="0026365B" w:rsidRDefault="0026365B"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hAnsi="Arial" w:cs="Arial"/>
                <w:sz w:val="22"/>
              </w:rPr>
              <w:t xml:space="preserve">Desconfianza de la sociedad en el manejo de los recursos públicos por mala asignación de recursos e, incluso, por </w:t>
            </w:r>
            <w:r w:rsidRPr="0026365B">
              <w:rPr>
                <w:rFonts w:ascii="Arial" w:hAnsi="Arial" w:cs="Arial"/>
                <w:sz w:val="22"/>
              </w:rPr>
              <w:lastRenderedPageBreak/>
              <w:t>sospechas de corrupción e ineficiente asignación del gasto corriente.</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26365B" w:rsidP="0026365B">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hAnsi="Arial" w:cs="Arial"/>
                <w:b w:val="0"/>
                <w:sz w:val="22"/>
              </w:rPr>
              <w:lastRenderedPageBreak/>
              <w:t>Establece acciones y estrategias para lograr un servicio cercano a la gente y dar solución, oportuna y apegada a derecho a los requerimientos de los ciudadanos.</w:t>
            </w:r>
          </w:p>
        </w:tc>
        <w:tc>
          <w:tcPr>
            <w:tcW w:w="4364" w:type="dxa"/>
          </w:tcPr>
          <w:p w:rsidR="004B6FB1" w:rsidRPr="0026365B" w:rsidRDefault="0026365B"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hAnsi="Arial" w:cs="Arial"/>
                <w:sz w:val="22"/>
              </w:rPr>
              <w:t>Los métodos de selección de personal no son los adecuados.</w:t>
            </w:r>
          </w:p>
        </w:tc>
      </w:tr>
      <w:tr w:rsidR="004B6FB1" w:rsidTr="0026365B">
        <w:tc>
          <w:tcPr>
            <w:cnfStyle w:val="001000000000" w:firstRow="0" w:lastRow="0" w:firstColumn="1" w:lastColumn="0" w:oddVBand="0" w:evenVBand="0" w:oddHBand="0" w:evenHBand="0" w:firstRowFirstColumn="0" w:firstRowLastColumn="0" w:lastRowFirstColumn="0" w:lastRowLastColumn="0"/>
            <w:tcW w:w="4364" w:type="dxa"/>
          </w:tcPr>
          <w:p w:rsidR="004B6FB1" w:rsidRPr="0026365B" w:rsidRDefault="0026365B" w:rsidP="0026365B">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hAnsi="Arial" w:cs="Arial"/>
                <w:b w:val="0"/>
                <w:sz w:val="22"/>
              </w:rPr>
              <w:t>La relación institucional con las demás áreas en la dependencia es armónica.</w:t>
            </w:r>
          </w:p>
        </w:tc>
        <w:tc>
          <w:tcPr>
            <w:tcW w:w="4364" w:type="dxa"/>
          </w:tcPr>
          <w:p w:rsidR="004B6FB1" w:rsidRPr="0026365B" w:rsidRDefault="0026365B"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hAnsi="Arial" w:cs="Arial"/>
                <w:sz w:val="22"/>
                <w:szCs w:val="22"/>
              </w:rPr>
              <w:t>Falta u</w:t>
            </w:r>
            <w:r>
              <w:rPr>
                <w:rFonts w:ascii="Arial" w:hAnsi="Arial" w:cs="Arial"/>
                <w:sz w:val="22"/>
                <w:szCs w:val="22"/>
              </w:rPr>
              <w:t>na visión integral del Gobierno Municipal</w:t>
            </w:r>
          </w:p>
        </w:tc>
      </w:tr>
      <w:tr w:rsidR="004B6FB1"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4B6FB1" w:rsidRPr="00C939EE" w:rsidRDefault="004B6FB1"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p>
        </w:tc>
        <w:tc>
          <w:tcPr>
            <w:tcW w:w="4364" w:type="dxa"/>
          </w:tcPr>
          <w:p w:rsidR="004B6FB1" w:rsidRPr="00C939EE" w:rsidRDefault="00C939EE"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sidRPr="00C939EE">
              <w:rPr>
                <w:rFonts w:ascii="Arial" w:hAnsi="Arial" w:cs="Arial"/>
                <w:sz w:val="22"/>
              </w:rPr>
              <w:t>Muchos servidores públicos son renuentes al cambio.</w:t>
            </w:r>
          </w:p>
        </w:tc>
      </w:tr>
      <w:tr w:rsidR="00C939EE" w:rsidTr="0026365B">
        <w:tc>
          <w:tcPr>
            <w:cnfStyle w:val="001000000000" w:firstRow="0" w:lastRow="0" w:firstColumn="1" w:lastColumn="0" w:oddVBand="0" w:evenVBand="0" w:oddHBand="0" w:evenHBand="0" w:firstRowFirstColumn="0" w:firstRowLastColumn="0" w:lastRowFirstColumn="0" w:lastRowLastColumn="0"/>
            <w:tcW w:w="4364" w:type="dxa"/>
          </w:tcPr>
          <w:p w:rsidR="00C939EE" w:rsidRPr="0026365B" w:rsidRDefault="00C939EE" w:rsidP="004B6FB1">
            <w:pPr>
              <w:spacing w:before="100" w:beforeAutospacing="1" w:after="100" w:afterAutospacing="1" w:line="264" w:lineRule="atLeast"/>
              <w:jc w:val="both"/>
              <w:rPr>
                <w:rFonts w:ascii="Arial" w:eastAsia="Times New Roman" w:hAnsi="Arial" w:cs="Arial"/>
                <w:color w:val="515151"/>
                <w:sz w:val="22"/>
                <w:szCs w:val="22"/>
                <w:lang w:val="es-MX" w:eastAsia="es-MX"/>
              </w:rPr>
            </w:pPr>
          </w:p>
        </w:tc>
        <w:tc>
          <w:tcPr>
            <w:tcW w:w="4364" w:type="dxa"/>
          </w:tcPr>
          <w:p w:rsidR="00C939EE" w:rsidRDefault="00C939EE"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pPr>
            <w:r w:rsidRPr="0026365B">
              <w:rPr>
                <w:rFonts w:ascii="Arial" w:eastAsia="Times New Roman" w:hAnsi="Arial" w:cs="Arial"/>
                <w:color w:val="515151"/>
                <w:sz w:val="22"/>
                <w:szCs w:val="22"/>
                <w:lang w:val="es-MX" w:eastAsia="es-MX"/>
              </w:rPr>
              <w:t>Pocas Oportunidades de reclasificación en puestos</w:t>
            </w:r>
          </w:p>
        </w:tc>
      </w:tr>
      <w:tr w:rsidR="00C939EE" w:rsidTr="0026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tcPr>
          <w:p w:rsidR="00C939EE" w:rsidRPr="0026365B" w:rsidRDefault="00C939EE" w:rsidP="004B6FB1">
            <w:pPr>
              <w:spacing w:before="100" w:beforeAutospacing="1" w:after="100" w:afterAutospacing="1" w:line="264" w:lineRule="atLeast"/>
              <w:jc w:val="both"/>
              <w:rPr>
                <w:rFonts w:ascii="Arial" w:eastAsia="Times New Roman" w:hAnsi="Arial" w:cs="Arial"/>
                <w:color w:val="515151"/>
                <w:sz w:val="22"/>
                <w:szCs w:val="22"/>
                <w:lang w:val="es-MX" w:eastAsia="es-MX"/>
              </w:rPr>
            </w:pPr>
          </w:p>
        </w:tc>
        <w:tc>
          <w:tcPr>
            <w:tcW w:w="4364" w:type="dxa"/>
          </w:tcPr>
          <w:p w:rsidR="00C939EE" w:rsidRPr="00C939EE" w:rsidRDefault="00C939EE"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939EE">
              <w:rPr>
                <w:rFonts w:ascii="Arial" w:hAnsi="Arial" w:cs="Arial"/>
                <w:sz w:val="22"/>
              </w:rPr>
              <w:t>Los sistemas de información gubernamental son deficientes.</w:t>
            </w:r>
          </w:p>
        </w:tc>
      </w:tr>
    </w:tbl>
    <w:p w:rsidR="00B64636" w:rsidRDefault="00B64636" w:rsidP="00C939EE">
      <w:pPr>
        <w:shd w:val="clear" w:color="auto" w:fill="FFFFFF"/>
        <w:spacing w:before="100" w:beforeAutospacing="1" w:after="100" w:afterAutospacing="1" w:line="264" w:lineRule="atLeast"/>
        <w:rPr>
          <w:rFonts w:ascii="Times New Roman" w:eastAsia="Times New Roman" w:hAnsi="Times New Roman" w:cs="Times New Roman"/>
          <w:color w:val="515151"/>
          <w:sz w:val="24"/>
          <w:szCs w:val="24"/>
          <w:lang w:val="es-MX" w:eastAsia="es-MX"/>
        </w:rPr>
      </w:pPr>
    </w:p>
    <w:tbl>
      <w:tblPr>
        <w:tblStyle w:val="Tabladecuadrcula4-nfasis2"/>
        <w:tblW w:w="0" w:type="auto"/>
        <w:tblLook w:val="04A0" w:firstRow="1" w:lastRow="0" w:firstColumn="1" w:lastColumn="0" w:noHBand="0" w:noVBand="1"/>
      </w:tblPr>
      <w:tblGrid>
        <w:gridCol w:w="4365"/>
        <w:gridCol w:w="4363"/>
      </w:tblGrid>
      <w:tr w:rsidR="000D0BE6" w:rsidTr="00B64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0D0BE6" w:rsidRDefault="000D0BE6" w:rsidP="0026365B">
            <w:pPr>
              <w:spacing w:before="100" w:beforeAutospacing="1" w:after="100" w:afterAutospacing="1" w:line="264" w:lineRule="atLeast"/>
              <w:jc w:val="center"/>
              <w:rPr>
                <w:rFonts w:ascii="Times New Roman" w:eastAsia="Times New Roman" w:hAnsi="Times New Roman" w:cs="Times New Roman"/>
                <w:sz w:val="24"/>
                <w:szCs w:val="24"/>
                <w:lang w:val="es-MX" w:eastAsia="es-MX"/>
              </w:rPr>
            </w:pPr>
            <w:r w:rsidRPr="000D0BE6">
              <w:rPr>
                <w:rFonts w:ascii="Times New Roman" w:eastAsia="Times New Roman" w:hAnsi="Times New Roman" w:cs="Times New Roman"/>
                <w:sz w:val="24"/>
                <w:szCs w:val="24"/>
                <w:lang w:val="es-MX" w:eastAsia="es-MX"/>
              </w:rPr>
              <w:t>OPORTUNIDADES</w:t>
            </w:r>
          </w:p>
        </w:tc>
        <w:tc>
          <w:tcPr>
            <w:tcW w:w="4363" w:type="dxa"/>
          </w:tcPr>
          <w:p w:rsidR="000D0BE6" w:rsidRPr="000D0BE6" w:rsidRDefault="000D0BE6" w:rsidP="0026365B">
            <w:pPr>
              <w:spacing w:before="100" w:beforeAutospacing="1" w:after="100" w:afterAutospacing="1" w:line="264"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AMENAZAS</w:t>
            </w:r>
          </w:p>
        </w:tc>
      </w:tr>
      <w:tr w:rsidR="000D0BE6"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26365B" w:rsidRDefault="000D0BE6"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26365B">
              <w:rPr>
                <w:rFonts w:ascii="Arial" w:eastAsia="Times New Roman" w:hAnsi="Arial" w:cs="Arial"/>
                <w:b w:val="0"/>
                <w:color w:val="515151"/>
                <w:sz w:val="22"/>
                <w:szCs w:val="22"/>
                <w:lang w:val="es-MX" w:eastAsia="es-MX"/>
              </w:rPr>
              <w:t>Avances Tecnológicos</w:t>
            </w:r>
          </w:p>
        </w:tc>
        <w:tc>
          <w:tcPr>
            <w:tcW w:w="4363" w:type="dxa"/>
          </w:tcPr>
          <w:p w:rsidR="000D0BE6" w:rsidRPr="0026365B" w:rsidRDefault="000D0BE6"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eastAsia="Times New Roman" w:hAnsi="Arial" w:cs="Arial"/>
                <w:color w:val="515151"/>
                <w:sz w:val="22"/>
                <w:szCs w:val="22"/>
                <w:lang w:val="es-MX" w:eastAsia="es-MX"/>
              </w:rPr>
              <w:t>Cambios Administrativos</w:t>
            </w:r>
          </w:p>
        </w:tc>
      </w:tr>
      <w:tr w:rsidR="000D0BE6" w:rsidTr="00B64636">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C939EE"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C939EE">
              <w:rPr>
                <w:rFonts w:ascii="Arial" w:hAnsi="Arial" w:cs="Arial"/>
                <w:b w:val="0"/>
                <w:sz w:val="22"/>
              </w:rPr>
              <w:t>Aumentar los niveles de bienestar social.</w:t>
            </w:r>
          </w:p>
        </w:tc>
        <w:tc>
          <w:tcPr>
            <w:tcW w:w="4363" w:type="dxa"/>
          </w:tcPr>
          <w:p w:rsidR="000D0BE6" w:rsidRPr="00B64636" w:rsidRDefault="00B64636"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sidRPr="00B64636">
              <w:rPr>
                <w:rFonts w:ascii="Arial" w:hAnsi="Arial" w:cs="Arial"/>
                <w:sz w:val="22"/>
              </w:rPr>
              <w:t>Sistemas de recaudación ineficientes.</w:t>
            </w:r>
          </w:p>
        </w:tc>
      </w:tr>
      <w:tr w:rsidR="000D0BE6"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C939EE"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C939EE">
              <w:rPr>
                <w:rFonts w:ascii="Arial" w:hAnsi="Arial" w:cs="Arial"/>
                <w:b w:val="0"/>
                <w:sz w:val="22"/>
              </w:rPr>
              <w:t xml:space="preserve">La posibilidad de hacer un gobierno realmente distinto –eficiente, eficaz, transparente. </w:t>
            </w:r>
          </w:p>
        </w:tc>
        <w:tc>
          <w:tcPr>
            <w:tcW w:w="4363" w:type="dxa"/>
          </w:tcPr>
          <w:p w:rsidR="000D0BE6" w:rsidRPr="0026365B" w:rsidRDefault="00C939EE"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sidRPr="00C939EE">
              <w:rPr>
                <w:rFonts w:ascii="Arial" w:hAnsi="Arial" w:cs="Arial"/>
                <w:sz w:val="22"/>
              </w:rPr>
              <w:t>Una inexistencia de indicadores de desempeño que permitan una evaluación efectiva de la gestión pública en términos de resultados.</w:t>
            </w:r>
          </w:p>
        </w:tc>
      </w:tr>
      <w:tr w:rsidR="000D0BE6" w:rsidTr="00B64636">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C939EE" w:rsidP="00C939EE">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C939EE">
              <w:rPr>
                <w:rFonts w:ascii="Arial" w:hAnsi="Arial" w:cs="Arial"/>
                <w:b w:val="0"/>
                <w:sz w:val="22"/>
              </w:rPr>
              <w:t>Generar un desarrollo económico integral, equilibrado y sustentado ambientalmente en el municipio</w:t>
            </w:r>
          </w:p>
        </w:tc>
        <w:tc>
          <w:tcPr>
            <w:tcW w:w="4363" w:type="dxa"/>
          </w:tcPr>
          <w:p w:rsidR="000D0BE6" w:rsidRPr="0026365B" w:rsidRDefault="000D0BE6" w:rsidP="004B6FB1">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15151"/>
                <w:sz w:val="22"/>
                <w:szCs w:val="22"/>
                <w:lang w:val="es-MX" w:eastAsia="es-MX"/>
              </w:rPr>
            </w:pPr>
            <w:r w:rsidRPr="0026365B">
              <w:rPr>
                <w:rFonts w:ascii="Arial" w:eastAsia="Times New Roman" w:hAnsi="Arial" w:cs="Arial"/>
                <w:color w:val="515151"/>
                <w:sz w:val="22"/>
                <w:szCs w:val="22"/>
                <w:lang w:val="es-MX" w:eastAsia="es-MX"/>
              </w:rPr>
              <w:t>Predomina determinado Modelo Administrativo</w:t>
            </w:r>
          </w:p>
        </w:tc>
      </w:tr>
      <w:tr w:rsidR="000D0BE6"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0D0BE6" w:rsidRPr="00C939EE" w:rsidRDefault="00C939EE" w:rsidP="004B6FB1">
            <w:pPr>
              <w:spacing w:before="100" w:beforeAutospacing="1" w:after="100" w:afterAutospacing="1" w:line="264" w:lineRule="atLeast"/>
              <w:jc w:val="both"/>
              <w:rPr>
                <w:rFonts w:ascii="Arial" w:eastAsia="Times New Roman" w:hAnsi="Arial" w:cs="Arial"/>
                <w:b w:val="0"/>
                <w:color w:val="515151"/>
                <w:sz w:val="24"/>
                <w:szCs w:val="24"/>
                <w:lang w:val="es-MX" w:eastAsia="es-MX"/>
              </w:rPr>
            </w:pPr>
            <w:r w:rsidRPr="00C939EE">
              <w:rPr>
                <w:rFonts w:ascii="Arial" w:hAnsi="Arial" w:cs="Arial"/>
                <w:b w:val="0"/>
                <w:sz w:val="22"/>
              </w:rPr>
              <w:t>Lograr un gobierno cercano a los ciudadanos, eficiente, eficaz y transparente en el cumplimiento de sus funciones</w:t>
            </w:r>
          </w:p>
        </w:tc>
        <w:tc>
          <w:tcPr>
            <w:tcW w:w="4363" w:type="dxa"/>
          </w:tcPr>
          <w:p w:rsidR="000D0BE6" w:rsidRPr="00B64636" w:rsidRDefault="00B64636"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15151"/>
                <w:sz w:val="22"/>
                <w:szCs w:val="22"/>
                <w:lang w:val="es-MX" w:eastAsia="es-MX"/>
              </w:rPr>
            </w:pPr>
            <w:r w:rsidRPr="00B64636">
              <w:rPr>
                <w:rFonts w:ascii="Arial" w:hAnsi="Arial" w:cs="Arial"/>
                <w:sz w:val="22"/>
              </w:rPr>
              <w:t>Finanzas públicas débiles y no siempre bien asignadas</w:t>
            </w:r>
          </w:p>
        </w:tc>
      </w:tr>
      <w:tr w:rsidR="0026365B" w:rsidTr="00B64636">
        <w:tc>
          <w:tcPr>
            <w:cnfStyle w:val="001000000000" w:firstRow="0" w:lastRow="0" w:firstColumn="1" w:lastColumn="0" w:oddVBand="0" w:evenVBand="0" w:oddHBand="0" w:evenHBand="0" w:firstRowFirstColumn="0" w:firstRowLastColumn="0" w:lastRowFirstColumn="0" w:lastRowLastColumn="0"/>
            <w:tcW w:w="4365" w:type="dxa"/>
          </w:tcPr>
          <w:p w:rsidR="0026365B" w:rsidRPr="000F79AD" w:rsidRDefault="00C939EE" w:rsidP="004B6FB1">
            <w:pPr>
              <w:spacing w:before="100" w:beforeAutospacing="1" w:after="100" w:afterAutospacing="1" w:line="264" w:lineRule="atLeast"/>
              <w:jc w:val="both"/>
              <w:rPr>
                <w:rFonts w:ascii="Arial" w:eastAsia="Times New Roman" w:hAnsi="Arial" w:cs="Arial"/>
                <w:b w:val="0"/>
                <w:color w:val="515151"/>
                <w:sz w:val="22"/>
                <w:szCs w:val="22"/>
                <w:lang w:val="es-MX" w:eastAsia="es-MX"/>
              </w:rPr>
            </w:pPr>
            <w:r w:rsidRPr="000F79AD">
              <w:rPr>
                <w:rFonts w:ascii="Arial" w:hAnsi="Arial" w:cs="Arial"/>
                <w:b w:val="0"/>
                <w:sz w:val="22"/>
                <w:szCs w:val="22"/>
              </w:rPr>
              <w:t>La creciente demanda social por el acceso a la información</w:t>
            </w:r>
          </w:p>
        </w:tc>
        <w:tc>
          <w:tcPr>
            <w:tcW w:w="4363" w:type="dxa"/>
          </w:tcPr>
          <w:p w:rsidR="0026365B" w:rsidRPr="000F79AD" w:rsidRDefault="00B64636" w:rsidP="00B64636">
            <w:pPr>
              <w:spacing w:before="100" w:beforeAutospacing="1" w:after="100" w:afterAutospacing="1" w:line="264"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F79AD">
              <w:rPr>
                <w:rFonts w:ascii="Arial" w:hAnsi="Arial" w:cs="Arial"/>
                <w:sz w:val="22"/>
                <w:szCs w:val="22"/>
              </w:rPr>
              <w:t>Mala planeación de obras públicas</w:t>
            </w:r>
          </w:p>
        </w:tc>
      </w:tr>
      <w:tr w:rsidR="0026365B" w:rsidTr="00B64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5" w:type="dxa"/>
          </w:tcPr>
          <w:p w:rsidR="0026365B" w:rsidRPr="0026365B" w:rsidRDefault="0026365B" w:rsidP="004B6FB1">
            <w:pPr>
              <w:spacing w:before="100" w:beforeAutospacing="1" w:after="100" w:afterAutospacing="1" w:line="264" w:lineRule="atLeast"/>
              <w:jc w:val="both"/>
              <w:rPr>
                <w:rFonts w:ascii="Arial" w:eastAsia="Times New Roman" w:hAnsi="Arial" w:cs="Arial"/>
                <w:color w:val="515151"/>
                <w:sz w:val="24"/>
                <w:szCs w:val="24"/>
                <w:lang w:val="es-MX" w:eastAsia="es-MX"/>
              </w:rPr>
            </w:pPr>
          </w:p>
        </w:tc>
        <w:tc>
          <w:tcPr>
            <w:tcW w:w="4363" w:type="dxa"/>
          </w:tcPr>
          <w:p w:rsidR="0026365B" w:rsidRPr="0026365B" w:rsidRDefault="0026365B" w:rsidP="004B6FB1">
            <w:pPr>
              <w:spacing w:before="100" w:beforeAutospacing="1" w:after="100" w:afterAutospacing="1" w:line="264" w:lineRule="atLeast"/>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rsidR="004F2BAC" w:rsidRDefault="004F2BAC"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ED7D2B" w:rsidRDefault="00ED7D2B"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ED7D2B" w:rsidRDefault="00ED7D2B"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ED7D2B" w:rsidRDefault="00ED7D2B"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ED7D2B" w:rsidRDefault="00ED7D2B"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ED7D2B" w:rsidRDefault="00ED7D2B" w:rsidP="009C72A4">
      <w:pPr>
        <w:shd w:val="clear" w:color="auto" w:fill="FFFFFF"/>
        <w:spacing w:before="100" w:beforeAutospacing="1" w:after="100" w:afterAutospacing="1" w:line="264" w:lineRule="atLeast"/>
        <w:rPr>
          <w:rFonts w:ascii="Times New Roman" w:eastAsia="Times New Roman" w:hAnsi="Times New Roman" w:cs="Times New Roman"/>
          <w:b/>
          <w:color w:val="0D0D0D" w:themeColor="text1" w:themeTint="F2"/>
          <w:sz w:val="24"/>
          <w:szCs w:val="24"/>
          <w:lang w:val="es-MX" w:eastAsia="es-MX"/>
        </w:rPr>
      </w:pPr>
    </w:p>
    <w:p w:rsidR="00ED7D2B" w:rsidRPr="004152BE" w:rsidRDefault="00ED7D2B" w:rsidP="00ED7D2B">
      <w:pPr>
        <w:shd w:val="clear" w:color="auto" w:fill="FFFFFF"/>
        <w:spacing w:before="100" w:beforeAutospacing="1" w:after="100" w:afterAutospacing="1" w:line="264" w:lineRule="atLeast"/>
        <w:jc w:val="right"/>
        <w:rPr>
          <w:rFonts w:ascii="Times New Roman" w:eastAsia="Times New Roman" w:hAnsi="Times New Roman" w:cs="Times New Roman"/>
          <w:b/>
          <w:color w:val="0D0D0D" w:themeColor="text1" w:themeTint="F2"/>
          <w:sz w:val="24"/>
          <w:szCs w:val="24"/>
          <w:lang w:val="es-MX" w:eastAsia="es-MX"/>
        </w:rPr>
      </w:pPr>
      <w:bookmarkStart w:id="2" w:name="_GoBack"/>
      <w:bookmarkEnd w:id="2"/>
    </w:p>
    <w:p w:rsidR="000D0BE6" w:rsidRPr="004152BE" w:rsidRDefault="000F79AD" w:rsidP="000F79AD">
      <w:pPr>
        <w:shd w:val="clear" w:color="auto" w:fill="FFFFFF"/>
        <w:spacing w:before="100" w:beforeAutospacing="1" w:after="100" w:afterAutospacing="1" w:line="264" w:lineRule="atLeast"/>
        <w:jc w:val="center"/>
        <w:rPr>
          <w:rFonts w:ascii="Times New Roman" w:eastAsia="Times New Roman" w:hAnsi="Times New Roman" w:cs="Times New Roman"/>
          <w:b/>
          <w:color w:val="0D0D0D" w:themeColor="text1" w:themeTint="F2"/>
          <w:sz w:val="24"/>
          <w:szCs w:val="24"/>
          <w:lang w:val="es-MX" w:eastAsia="es-MX"/>
        </w:rPr>
      </w:pPr>
      <w:r w:rsidRPr="004152BE">
        <w:rPr>
          <w:rFonts w:ascii="Times New Roman" w:eastAsia="Times New Roman" w:hAnsi="Times New Roman" w:cs="Times New Roman"/>
          <w:b/>
          <w:color w:val="0D0D0D" w:themeColor="text1" w:themeTint="F2"/>
          <w:sz w:val="24"/>
          <w:szCs w:val="24"/>
          <w:lang w:val="es-MX" w:eastAsia="es-MX"/>
        </w:rPr>
        <w:lastRenderedPageBreak/>
        <w:t xml:space="preserve">C O N C L U S I </w:t>
      </w:r>
      <w:r w:rsidR="00A87A39" w:rsidRPr="004152BE">
        <w:rPr>
          <w:rFonts w:ascii="Times New Roman" w:eastAsia="Times New Roman" w:hAnsi="Times New Roman" w:cs="Times New Roman"/>
          <w:b/>
          <w:color w:val="0D0D0D" w:themeColor="text1" w:themeTint="F2"/>
          <w:sz w:val="24"/>
          <w:szCs w:val="24"/>
          <w:lang w:val="es-MX" w:eastAsia="es-MX"/>
        </w:rPr>
        <w:t>O</w:t>
      </w:r>
      <w:r w:rsidRPr="004152BE">
        <w:rPr>
          <w:rFonts w:ascii="Times New Roman" w:eastAsia="Times New Roman" w:hAnsi="Times New Roman" w:cs="Times New Roman"/>
          <w:b/>
          <w:color w:val="0D0D0D" w:themeColor="text1" w:themeTint="F2"/>
          <w:sz w:val="24"/>
          <w:szCs w:val="24"/>
          <w:lang w:val="es-MX" w:eastAsia="es-MX"/>
        </w:rPr>
        <w:t xml:space="preserve"> N</w:t>
      </w:r>
    </w:p>
    <w:p w:rsidR="004F2BAC" w:rsidRPr="00BC4ACE" w:rsidRDefault="004F2BAC" w:rsidP="000F79AD">
      <w:pPr>
        <w:shd w:val="clear" w:color="auto" w:fill="FFFFFF"/>
        <w:spacing w:before="100" w:beforeAutospacing="1" w:after="100" w:afterAutospacing="1" w:line="264" w:lineRule="atLeast"/>
        <w:jc w:val="center"/>
        <w:rPr>
          <w:rFonts w:ascii="Times New Roman" w:eastAsia="Times New Roman" w:hAnsi="Times New Roman" w:cs="Times New Roman"/>
          <w:b/>
          <w:color w:val="0D0D0D" w:themeColor="text1" w:themeTint="F2"/>
          <w:sz w:val="24"/>
          <w:szCs w:val="24"/>
          <w:lang w:val="es-MX" w:eastAsia="es-MX"/>
        </w:rPr>
      </w:pPr>
    </w:p>
    <w:p w:rsidR="004F2BAC" w:rsidRDefault="000F79AD" w:rsidP="000F79AD">
      <w:pPr>
        <w:pStyle w:val="Ttulo1"/>
        <w:spacing w:line="360" w:lineRule="auto"/>
        <w:jc w:val="both"/>
        <w:rPr>
          <w:rFonts w:ascii="Arial" w:hAnsi="Arial" w:cs="Arial"/>
          <w:color w:val="0D0D0D" w:themeColor="text1" w:themeTint="F2"/>
          <w:sz w:val="22"/>
          <w:szCs w:val="22"/>
        </w:rPr>
      </w:pPr>
      <w:r w:rsidRPr="000F79AD">
        <w:rPr>
          <w:rFonts w:ascii="Arial" w:hAnsi="Arial" w:cs="Arial"/>
          <w:color w:val="0D0D0D" w:themeColor="text1" w:themeTint="F2"/>
          <w:sz w:val="22"/>
          <w:szCs w:val="22"/>
        </w:rPr>
        <w:t xml:space="preserve">Con el análisis de los recursos de la administración pública del Municipio de Chiapa de Corzo, sobre su estructura administrativa se puede observar sus principales características y virtudes, y en contra puesta, sus factores que necesitan estrategias específicas que análisis, para convertir esa área de oportunidad en </w:t>
      </w:r>
      <w:r w:rsidR="00140B66">
        <w:rPr>
          <w:rFonts w:ascii="Arial" w:hAnsi="Arial" w:cs="Arial"/>
          <w:color w:val="0D0D0D" w:themeColor="text1" w:themeTint="F2"/>
          <w:sz w:val="22"/>
          <w:szCs w:val="22"/>
        </w:rPr>
        <w:t>una fortaleza.</w:t>
      </w:r>
    </w:p>
    <w:p w:rsidR="000F79AD" w:rsidRPr="000F79AD" w:rsidRDefault="000F79AD" w:rsidP="000F79AD">
      <w:pPr>
        <w:pStyle w:val="Ttulo1"/>
        <w:spacing w:line="360" w:lineRule="auto"/>
        <w:jc w:val="both"/>
        <w:rPr>
          <w:rFonts w:ascii="Arial" w:hAnsi="Arial" w:cs="Arial"/>
          <w:color w:val="0D0D0D" w:themeColor="text1" w:themeTint="F2"/>
          <w:sz w:val="22"/>
          <w:szCs w:val="22"/>
        </w:rPr>
      </w:pPr>
      <w:r w:rsidRPr="000F79AD">
        <w:rPr>
          <w:rFonts w:ascii="Arial" w:hAnsi="Arial" w:cs="Arial"/>
          <w:color w:val="0D0D0D" w:themeColor="text1" w:themeTint="F2"/>
          <w:sz w:val="22"/>
          <w:szCs w:val="22"/>
        </w:rPr>
        <w:t xml:space="preserve">Con esto se busca tener una organización, en </w:t>
      </w:r>
      <w:r w:rsidR="009C72A4">
        <w:rPr>
          <w:rFonts w:ascii="Arial" w:hAnsi="Arial" w:cs="Arial"/>
          <w:color w:val="0D0D0D" w:themeColor="text1" w:themeTint="F2"/>
          <w:sz w:val="22"/>
          <w:szCs w:val="22"/>
        </w:rPr>
        <w:t>el ámbito</w:t>
      </w:r>
      <w:r w:rsidRPr="000F79AD">
        <w:rPr>
          <w:rFonts w:ascii="Arial" w:hAnsi="Arial" w:cs="Arial"/>
          <w:color w:val="0D0D0D" w:themeColor="text1" w:themeTint="F2"/>
          <w:sz w:val="22"/>
          <w:szCs w:val="22"/>
        </w:rPr>
        <w:t xml:space="preserve"> municipal, </w:t>
      </w:r>
      <w:r w:rsidR="009C72A4">
        <w:rPr>
          <w:rFonts w:ascii="Arial" w:hAnsi="Arial" w:cs="Arial"/>
          <w:color w:val="0D0D0D" w:themeColor="text1" w:themeTint="F2"/>
          <w:sz w:val="22"/>
          <w:szCs w:val="22"/>
        </w:rPr>
        <w:t xml:space="preserve"> </w:t>
      </w:r>
      <w:r w:rsidRPr="000F79AD">
        <w:rPr>
          <w:rFonts w:ascii="Arial" w:hAnsi="Arial" w:cs="Arial"/>
          <w:color w:val="0D0D0D" w:themeColor="text1" w:themeTint="F2"/>
          <w:sz w:val="22"/>
          <w:szCs w:val="22"/>
        </w:rPr>
        <w:t>que</w:t>
      </w:r>
      <w:r w:rsidR="00ED7D2B">
        <w:rPr>
          <w:rFonts w:ascii="Arial" w:hAnsi="Arial" w:cs="Arial"/>
          <w:color w:val="0D0D0D" w:themeColor="text1" w:themeTint="F2"/>
          <w:sz w:val="22"/>
          <w:szCs w:val="22"/>
        </w:rPr>
        <w:t xml:space="preserve"> </w:t>
      </w:r>
      <w:r w:rsidR="009C72A4">
        <w:rPr>
          <w:rFonts w:ascii="Arial" w:hAnsi="Arial" w:cs="Arial"/>
          <w:color w:val="0D0D0D" w:themeColor="text1" w:themeTint="F2"/>
          <w:sz w:val="22"/>
          <w:szCs w:val="22"/>
        </w:rPr>
        <w:t xml:space="preserve"> </w:t>
      </w:r>
      <w:r w:rsidR="00ED7D2B">
        <w:rPr>
          <w:rFonts w:ascii="Arial" w:hAnsi="Arial" w:cs="Arial"/>
          <w:color w:val="0D0D0D" w:themeColor="text1" w:themeTint="F2"/>
          <w:sz w:val="22"/>
          <w:szCs w:val="22"/>
        </w:rPr>
        <w:t>pueda</w:t>
      </w:r>
      <w:r w:rsidRPr="000F79AD">
        <w:rPr>
          <w:rFonts w:ascii="Arial" w:hAnsi="Arial" w:cs="Arial"/>
          <w:color w:val="0D0D0D" w:themeColor="text1" w:themeTint="F2"/>
          <w:sz w:val="22"/>
          <w:szCs w:val="22"/>
        </w:rPr>
        <w:t xml:space="preserve"> cumplir con sus obligaciones de gobernabilidad hacia el pueblo, hacia sus habitantes que piden un cambio inmediato de la administración pública. </w:t>
      </w:r>
    </w:p>
    <w:p w:rsidR="004152BE" w:rsidRPr="00ED7D2B" w:rsidRDefault="000F79AD" w:rsidP="00ED7D2B">
      <w:pPr>
        <w:pStyle w:val="Ttulo1"/>
        <w:spacing w:line="360" w:lineRule="auto"/>
        <w:jc w:val="both"/>
        <w:rPr>
          <w:rFonts w:ascii="Arial" w:hAnsi="Arial" w:cs="Arial"/>
          <w:color w:val="0D0D0D" w:themeColor="text1" w:themeTint="F2"/>
          <w:sz w:val="22"/>
          <w:szCs w:val="22"/>
        </w:rPr>
      </w:pPr>
      <w:r w:rsidRPr="000F79AD">
        <w:rPr>
          <w:rFonts w:ascii="Arial" w:hAnsi="Arial" w:cs="Arial"/>
          <w:color w:val="0D0D0D" w:themeColor="text1" w:themeTint="F2"/>
          <w:sz w:val="22"/>
          <w:szCs w:val="22"/>
        </w:rPr>
        <w:t>Buscando nuevas meta</w:t>
      </w:r>
      <w:r w:rsidR="00ED7D2B">
        <w:rPr>
          <w:rFonts w:ascii="Arial" w:hAnsi="Arial" w:cs="Arial"/>
          <w:color w:val="0D0D0D" w:themeColor="text1" w:themeTint="F2"/>
          <w:sz w:val="22"/>
          <w:szCs w:val="22"/>
        </w:rPr>
        <w:t>s</w:t>
      </w:r>
      <w:r w:rsidRPr="000F79AD">
        <w:rPr>
          <w:rFonts w:ascii="Arial" w:hAnsi="Arial" w:cs="Arial"/>
          <w:color w:val="0D0D0D" w:themeColor="text1" w:themeTint="F2"/>
          <w:sz w:val="22"/>
          <w:szCs w:val="22"/>
        </w:rPr>
        <w:t xml:space="preserve"> como la integración de la sociedad hacia los procesos públicos, la reingeniería administrativa y estructuras más livianas y compactas que ayuden a la optimización de recursos que más que nunca han estado de manera escaza, el gobierno </w:t>
      </w:r>
      <w:r w:rsidR="00ED7D2B">
        <w:rPr>
          <w:rFonts w:ascii="Arial" w:hAnsi="Arial" w:cs="Arial"/>
          <w:color w:val="0D0D0D" w:themeColor="text1" w:themeTint="F2"/>
          <w:sz w:val="22"/>
          <w:szCs w:val="22"/>
        </w:rPr>
        <w:t xml:space="preserve">del municipio de Chiapa de Corzo </w:t>
      </w:r>
      <w:r w:rsidRPr="000F79AD">
        <w:rPr>
          <w:rFonts w:ascii="Arial" w:hAnsi="Arial" w:cs="Arial"/>
          <w:color w:val="0D0D0D" w:themeColor="text1" w:themeTint="F2"/>
          <w:sz w:val="22"/>
          <w:szCs w:val="22"/>
        </w:rPr>
        <w:t xml:space="preserve"> analiza su entorno y el entorno global para poder crear un valor agregado a los servicios que presta, un valor que lo distinga de otras administraciones, que se mantenga a la vanguardia de sus acciones y procesos, persiguiendo el principal fin que es el mejoramiento de los </w:t>
      </w:r>
      <w:proofErr w:type="spellStart"/>
      <w:r w:rsidR="00ED7D2B">
        <w:rPr>
          <w:rFonts w:ascii="Arial" w:hAnsi="Arial" w:cs="Arial"/>
          <w:color w:val="0D0D0D" w:themeColor="text1" w:themeTint="F2"/>
          <w:sz w:val="22"/>
          <w:szCs w:val="22"/>
        </w:rPr>
        <w:t>chiapacorceños</w:t>
      </w:r>
      <w:proofErr w:type="spellEnd"/>
      <w:r w:rsidR="00ED7D2B">
        <w:rPr>
          <w:rFonts w:ascii="Arial" w:hAnsi="Arial" w:cs="Arial"/>
          <w:color w:val="0D0D0D" w:themeColor="text1" w:themeTint="F2"/>
          <w:sz w:val="22"/>
          <w:szCs w:val="22"/>
        </w:rPr>
        <w:t xml:space="preserve"> en todos su ámbitos.</w:t>
      </w:r>
    </w:p>
    <w:sectPr w:rsidR="004152BE" w:rsidRPr="00ED7D2B" w:rsidSect="00502B52">
      <w:footerReference w:type="default" r:id="rId12"/>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12B" w:rsidRDefault="0067112B">
      <w:pPr>
        <w:spacing w:before="0" w:after="0" w:line="240" w:lineRule="auto"/>
      </w:pPr>
      <w:r>
        <w:separator/>
      </w:r>
    </w:p>
  </w:endnote>
  <w:endnote w:type="continuationSeparator" w:id="0">
    <w:p w:rsidR="0067112B" w:rsidRDefault="00671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66" w:rsidRPr="00CF40D8" w:rsidRDefault="00ED7D2B">
    <w:pPr>
      <w:pStyle w:val="Piedepgina"/>
    </w:pPr>
    <w:r>
      <w:t>maestria en administraci</w:t>
    </w:r>
    <w:r w:rsidR="00AB3E02">
      <w:t>ón y politicas pú</w:t>
    </w:r>
    <w:r>
      <w:t>blicas</w:t>
    </w:r>
    <w:r>
      <w:tab/>
    </w:r>
    <w:r>
      <w:tab/>
    </w:r>
    <w:r>
      <w:tab/>
    </w:r>
    <w:r>
      <w:tab/>
    </w:r>
    <w:r>
      <w:tab/>
    </w:r>
    <w:r>
      <w:tab/>
    </w:r>
    <w:r w:rsidR="00140B66" w:rsidRPr="00CF40D8">
      <w:t xml:space="preserve">Página </w:t>
    </w:r>
    <w:r w:rsidR="00140B66" w:rsidRPr="00CF40D8">
      <w:fldChar w:fldCharType="begin"/>
    </w:r>
    <w:r w:rsidR="00140B66" w:rsidRPr="00CF40D8">
      <w:instrText>PAGE  \* Arabic  \* MERGEFORMAT</w:instrText>
    </w:r>
    <w:r w:rsidR="00140B66" w:rsidRPr="00CF40D8">
      <w:fldChar w:fldCharType="separate"/>
    </w:r>
    <w:r w:rsidR="00AB3E02">
      <w:rPr>
        <w:noProof/>
      </w:rPr>
      <w:t>1</w:t>
    </w:r>
    <w:r w:rsidR="00140B66"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12B" w:rsidRDefault="0067112B">
      <w:pPr>
        <w:spacing w:before="0" w:after="0" w:line="240" w:lineRule="auto"/>
      </w:pPr>
      <w:r>
        <w:separator/>
      </w:r>
    </w:p>
  </w:footnote>
  <w:footnote w:type="continuationSeparator" w:id="0">
    <w:p w:rsidR="0067112B" w:rsidRDefault="0067112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6D175101"/>
    <w:multiLevelType w:val="multilevel"/>
    <w:tmpl w:val="D25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CE"/>
    <w:rsid w:val="00062F8F"/>
    <w:rsid w:val="000D0BE6"/>
    <w:rsid w:val="000F79AD"/>
    <w:rsid w:val="00140B66"/>
    <w:rsid w:val="00162E13"/>
    <w:rsid w:val="00210269"/>
    <w:rsid w:val="00210D08"/>
    <w:rsid w:val="00246E4E"/>
    <w:rsid w:val="0026365B"/>
    <w:rsid w:val="002D0521"/>
    <w:rsid w:val="003018F5"/>
    <w:rsid w:val="003157D7"/>
    <w:rsid w:val="00315DF0"/>
    <w:rsid w:val="00340910"/>
    <w:rsid w:val="003B1CDC"/>
    <w:rsid w:val="004152BE"/>
    <w:rsid w:val="004241E5"/>
    <w:rsid w:val="004B6FB1"/>
    <w:rsid w:val="004C7BC9"/>
    <w:rsid w:val="004F2BAC"/>
    <w:rsid w:val="00502B52"/>
    <w:rsid w:val="0052431A"/>
    <w:rsid w:val="005350B4"/>
    <w:rsid w:val="00535F0C"/>
    <w:rsid w:val="0058212E"/>
    <w:rsid w:val="005E704C"/>
    <w:rsid w:val="00650176"/>
    <w:rsid w:val="00652A01"/>
    <w:rsid w:val="0067112B"/>
    <w:rsid w:val="006F6D69"/>
    <w:rsid w:val="0076466F"/>
    <w:rsid w:val="007E2A09"/>
    <w:rsid w:val="00806A60"/>
    <w:rsid w:val="00852D90"/>
    <w:rsid w:val="0087552D"/>
    <w:rsid w:val="008A2161"/>
    <w:rsid w:val="008D4AB4"/>
    <w:rsid w:val="0099638C"/>
    <w:rsid w:val="009C72A4"/>
    <w:rsid w:val="009D2D39"/>
    <w:rsid w:val="009F48DB"/>
    <w:rsid w:val="00A13C76"/>
    <w:rsid w:val="00A87A39"/>
    <w:rsid w:val="00AB3E02"/>
    <w:rsid w:val="00AD6B0D"/>
    <w:rsid w:val="00AE339C"/>
    <w:rsid w:val="00B64636"/>
    <w:rsid w:val="00BB1960"/>
    <w:rsid w:val="00BC4ACE"/>
    <w:rsid w:val="00C2009F"/>
    <w:rsid w:val="00C24251"/>
    <w:rsid w:val="00C939EE"/>
    <w:rsid w:val="00CB02A0"/>
    <w:rsid w:val="00CF40D8"/>
    <w:rsid w:val="00D904E7"/>
    <w:rsid w:val="00DC083A"/>
    <w:rsid w:val="00DD55D9"/>
    <w:rsid w:val="00DF14A1"/>
    <w:rsid w:val="00EA3D45"/>
    <w:rsid w:val="00ED7D2B"/>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F9C7E77-3C17-4E3B-8E8F-F2CE07CE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C4ACE"/>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Textoennegrita">
    <w:name w:val="Strong"/>
    <w:basedOn w:val="Fuentedeprrafopredeter"/>
    <w:uiPriority w:val="22"/>
    <w:qFormat/>
    <w:rsid w:val="00BC4ACE"/>
    <w:rPr>
      <w:b/>
      <w:bCs/>
    </w:rPr>
  </w:style>
  <w:style w:type="table" w:styleId="Tablanormal3">
    <w:name w:val="Plain Table 3"/>
    <w:basedOn w:val="Tablanormal"/>
    <w:uiPriority w:val="43"/>
    <w:rsid w:val="004B6F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2">
    <w:name w:val="Grid Table 4 Accent 2"/>
    <w:basedOn w:val="Tablanormal"/>
    <w:uiPriority w:val="49"/>
    <w:rsid w:val="000D0BE6"/>
    <w:pPr>
      <w:spacing w:after="0" w:line="240" w:lineRule="auto"/>
    </w:pPr>
    <w:tblPr>
      <w:tblStyleRowBandSize w:val="1"/>
      <w:tblStyleColBandSize w:val="1"/>
      <w:tblInd w:w="0" w:type="dxa"/>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Tabladecuadrcula4-nfasis1">
    <w:name w:val="Grid Table 4 Accent 1"/>
    <w:basedOn w:val="Tablanormal"/>
    <w:uiPriority w:val="49"/>
    <w:rsid w:val="000D0BE6"/>
    <w:pPr>
      <w:spacing w:after="0" w:line="240" w:lineRule="auto"/>
    </w:pPr>
    <w:tblPr>
      <w:tblStyleRowBandSize w:val="1"/>
      <w:tblStyleColBandSize w:val="1"/>
      <w:tblInd w:w="0" w:type="dxa"/>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39449319">
      <w:bodyDiv w:val="1"/>
      <w:marLeft w:val="0"/>
      <w:marRight w:val="0"/>
      <w:marTop w:val="0"/>
      <w:marBottom w:val="0"/>
      <w:divBdr>
        <w:top w:val="none" w:sz="0" w:space="0" w:color="auto"/>
        <w:left w:val="none" w:sz="0" w:space="0" w:color="auto"/>
        <w:bottom w:val="none" w:sz="0" w:space="0" w:color="auto"/>
        <w:right w:val="none" w:sz="0" w:space="0" w:color="auto"/>
      </w:divBdr>
    </w:div>
    <w:div w:id="15020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iljana\AppData\Roaming\Microsoft\Plantillas\Informe%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D4999AC379417FA90427DA2B67F510"/>
        <w:category>
          <w:name w:val="General"/>
          <w:gallery w:val="placeholder"/>
        </w:category>
        <w:types>
          <w:type w:val="bbPlcHdr"/>
        </w:types>
        <w:behaviors>
          <w:behavior w:val="content"/>
        </w:behaviors>
        <w:guid w:val="{AAE7A774-3C4F-42CF-81CC-4338FC463CA9}"/>
      </w:docPartPr>
      <w:docPartBody>
        <w:p w:rsidR="00C658A8" w:rsidRDefault="00583A54">
          <w:pPr>
            <w:pStyle w:val="8DD4999AC379417FA90427DA2B67F510"/>
          </w:pPr>
          <w:r w:rsidRPr="00C84D22">
            <w:t>[Nombre de la asignatura]</w:t>
          </w:r>
        </w:p>
      </w:docPartBody>
    </w:docPart>
    <w:docPart>
      <w:docPartPr>
        <w:name w:val="7706A254097E45E7968315148514FF5F"/>
        <w:category>
          <w:name w:val="General"/>
          <w:gallery w:val="placeholder"/>
        </w:category>
        <w:types>
          <w:type w:val="bbPlcHdr"/>
        </w:types>
        <w:behaviors>
          <w:behavior w:val="content"/>
        </w:behaviors>
        <w:guid w:val="{DD2C9D76-16DF-45F7-BACC-A253084A7606}"/>
      </w:docPartPr>
      <w:docPartBody>
        <w:p w:rsidR="00C658A8" w:rsidRDefault="00583A54">
          <w:pPr>
            <w:pStyle w:val="7706A254097E45E7968315148514FF5F"/>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54"/>
    <w:rsid w:val="00583A54"/>
    <w:rsid w:val="00B25512"/>
    <w:rsid w:val="00C6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BAEC8570CC7744129B8A9B3285D465E3">
    <w:name w:val="BAEC8570CC7744129B8A9B3285D465E3"/>
  </w:style>
  <w:style w:type="paragraph" w:customStyle="1" w:styleId="8DD4999AC379417FA90427DA2B67F510">
    <w:name w:val="8DD4999AC379417FA90427DA2B67F510"/>
  </w:style>
  <w:style w:type="paragraph" w:customStyle="1" w:styleId="7706A254097E45E7968315148514FF5F">
    <w:name w:val="7706A254097E45E7968315148514F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Octubre</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F2EDA-1FDD-4063-8AB5-98F8E0DDCF4C}">
  <ds:schemaRefs>
    <ds:schemaRef ds:uri="http://schemas.microsoft.com/sharepoint/v3/contenttype/forms"/>
  </ds:schemaRefs>
</ds:datastoreItem>
</file>

<file path=customXml/itemProps3.xml><?xml version="1.0" encoding="utf-8"?>
<ds:datastoreItem xmlns:ds="http://schemas.openxmlformats.org/officeDocument/2006/customXml" ds:itemID="{89574839-6052-4CED-B5E6-5C4CAC3F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con foto</Template>
  <TotalTime>320</TotalTime>
  <Pages>1</Pages>
  <Words>1040</Words>
  <Characters>5726</Characters>
  <Application>Microsoft Office Word</Application>
  <DocSecurity>0</DocSecurity>
  <Lines>47</Lines>
  <Paragraphs>13</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DIAGNOSTICO ESTRATEGICO</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DIAGNOSTICO ESTRATEGICO</dc:title>
  <dc:subject>dirección de PLANEACIÓN Y SISTEMAS</dc:subject>
  <dc:creator>Ljiljana Camacho Grajales</dc:creator>
  <cp:keywords>Planeación Estratégica</cp:keywords>
  <cp:lastModifiedBy>Ljiljana</cp:lastModifiedBy>
  <cp:revision>4</cp:revision>
  <dcterms:created xsi:type="dcterms:W3CDTF">2015-10-25T17:24:00Z</dcterms:created>
  <dcterms:modified xsi:type="dcterms:W3CDTF">2015-10-26T03:03:00Z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