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D9" w:rsidRPr="00540DD9" w:rsidRDefault="00540DD9" w:rsidP="0025064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color w:val="222222"/>
        </w:rPr>
      </w:pPr>
    </w:p>
    <w:p w:rsidR="00540DD9" w:rsidRDefault="00540DD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administración pública, es parte del poder Ejecutivo y se ve regulada por el derecho administrativo, tanto en su organización o estructura como en su actividad.</w:t>
      </w:r>
      <w:r w:rsidR="00CD3507">
        <w:rPr>
          <w:rFonts w:ascii="Arial" w:hAnsi="Arial" w:cs="Arial"/>
          <w:color w:val="222222"/>
        </w:rPr>
        <w:t xml:space="preserve"> Teodosio Lares en Lecciones de derecho administrativo, divida el Poder Ejecutivo en puro o propiamente dicho, y poder administrativo o administración activa. </w:t>
      </w:r>
    </w:p>
    <w:p w:rsidR="00CD3507" w:rsidRDefault="00CD3507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D3507" w:rsidRDefault="00CD3507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Vicente Santamaría en 1885 describía: “La palabra Administración no solo significa la acción de administrar, sino que también se usa para la personalidad que administra, y políticamente hablando, el organismo del Estado encargado de administrar. Este organismo es el Poder Ejecutivo”.</w:t>
      </w:r>
    </w:p>
    <w:p w:rsidR="00CD3507" w:rsidRDefault="00CD3507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D3507" w:rsidRDefault="000E01C5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Así mismo, </w:t>
      </w:r>
      <w:r w:rsidR="00CD3507">
        <w:rPr>
          <w:rFonts w:ascii="Arial" w:hAnsi="Arial" w:cs="Arial"/>
          <w:color w:val="222222"/>
        </w:rPr>
        <w:t>Fernando Garrido Falla, explica la administración pública en sentido objetivo como “una zona de la actividad desplegada por el Poder Ejecutivo” y en sentido subjetivo como “un complejo orgánico integrado en el poder Ejecutivo”</w:t>
      </w:r>
    </w:p>
    <w:p w:rsidR="00CD3507" w:rsidRDefault="00CD3507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D3507" w:rsidRDefault="000E01C5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 eses mismo sentido, e</w:t>
      </w:r>
      <w:r w:rsidR="00CD3507">
        <w:rPr>
          <w:rFonts w:ascii="Arial" w:hAnsi="Arial" w:cs="Arial"/>
          <w:color w:val="222222"/>
        </w:rPr>
        <w:t xml:space="preserve">l catedrático </w:t>
      </w:r>
      <w:r>
        <w:rPr>
          <w:rFonts w:ascii="Arial" w:hAnsi="Arial" w:cs="Arial"/>
          <w:color w:val="222222"/>
        </w:rPr>
        <w:t>de l</w:t>
      </w:r>
      <w:r w:rsidR="00CD3507">
        <w:rPr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 xml:space="preserve"> </w:t>
      </w:r>
      <w:r w:rsidR="00CD3507">
        <w:rPr>
          <w:rFonts w:ascii="Arial" w:hAnsi="Arial" w:cs="Arial"/>
          <w:color w:val="222222"/>
        </w:rPr>
        <w:t xml:space="preserve">Universidad Nacional de </w:t>
      </w:r>
      <w:r>
        <w:rPr>
          <w:rFonts w:ascii="Arial" w:hAnsi="Arial" w:cs="Arial"/>
          <w:color w:val="222222"/>
        </w:rPr>
        <w:t>Educación</w:t>
      </w:r>
      <w:r w:rsidR="00CD3507">
        <w:rPr>
          <w:rFonts w:ascii="Arial" w:hAnsi="Arial" w:cs="Arial"/>
          <w:color w:val="222222"/>
        </w:rPr>
        <w:t xml:space="preserve"> a Distancia de España, </w:t>
      </w:r>
      <w:r>
        <w:rPr>
          <w:rFonts w:ascii="Arial" w:hAnsi="Arial" w:cs="Arial"/>
          <w:color w:val="222222"/>
        </w:rPr>
        <w:t>Ramón</w:t>
      </w:r>
      <w:r w:rsidR="00CD3507">
        <w:rPr>
          <w:rFonts w:ascii="Arial" w:hAnsi="Arial" w:cs="Arial"/>
          <w:color w:val="222222"/>
        </w:rPr>
        <w:t xml:space="preserve"> Parada sostiene: </w:t>
      </w:r>
    </w:p>
    <w:p w:rsidR="000E01C5" w:rsidRDefault="000E01C5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D3507" w:rsidRPr="00AE3A09" w:rsidRDefault="00CD3507" w:rsidP="00C827D4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Arial" w:hAnsi="Arial" w:cs="Arial"/>
          <w:color w:val="222222"/>
          <w:sz w:val="20"/>
        </w:rPr>
      </w:pPr>
      <w:r w:rsidRPr="00AE3A09">
        <w:rPr>
          <w:rFonts w:ascii="Arial" w:hAnsi="Arial" w:cs="Arial"/>
          <w:color w:val="222222"/>
          <w:sz w:val="20"/>
        </w:rPr>
        <w:t xml:space="preserve">De la  </w:t>
      </w:r>
      <w:r w:rsidR="000E01C5" w:rsidRPr="00AE3A09">
        <w:rPr>
          <w:rFonts w:ascii="Arial" w:hAnsi="Arial" w:cs="Arial"/>
          <w:color w:val="222222"/>
          <w:sz w:val="20"/>
        </w:rPr>
        <w:t>noción</w:t>
      </w:r>
      <w:r w:rsidRPr="00AE3A09">
        <w:rPr>
          <w:rFonts w:ascii="Arial" w:hAnsi="Arial" w:cs="Arial"/>
          <w:color w:val="222222"/>
          <w:sz w:val="20"/>
        </w:rPr>
        <w:t xml:space="preserve"> se excluyen, en  principio, </w:t>
      </w:r>
      <w:r w:rsidR="000E01C5" w:rsidRPr="00AE3A09">
        <w:rPr>
          <w:rFonts w:ascii="Arial" w:hAnsi="Arial" w:cs="Arial"/>
          <w:color w:val="222222"/>
          <w:sz w:val="20"/>
        </w:rPr>
        <w:t>aquellas</w:t>
      </w:r>
      <w:r w:rsidRPr="00AE3A09">
        <w:rPr>
          <w:rFonts w:ascii="Arial" w:hAnsi="Arial" w:cs="Arial"/>
          <w:color w:val="222222"/>
          <w:sz w:val="20"/>
        </w:rPr>
        <w:t xml:space="preserve"> organizaciones estatales o poderes públicos cuya función </w:t>
      </w:r>
      <w:r w:rsidR="000E01C5" w:rsidRPr="00AE3A09">
        <w:rPr>
          <w:rFonts w:ascii="Arial" w:hAnsi="Arial" w:cs="Arial"/>
          <w:color w:val="222222"/>
          <w:sz w:val="20"/>
        </w:rPr>
        <w:t>específica</w:t>
      </w:r>
      <w:r w:rsidRPr="00AE3A09">
        <w:rPr>
          <w:rFonts w:ascii="Arial" w:hAnsi="Arial" w:cs="Arial"/>
          <w:color w:val="222222"/>
          <w:sz w:val="20"/>
        </w:rPr>
        <w:t xml:space="preserve"> es crear el derecho (cortes generales, </w:t>
      </w:r>
      <w:r w:rsidR="000E01C5" w:rsidRPr="00AE3A09">
        <w:rPr>
          <w:rFonts w:ascii="Arial" w:hAnsi="Arial" w:cs="Arial"/>
          <w:color w:val="222222"/>
          <w:sz w:val="20"/>
        </w:rPr>
        <w:t>parlamentos</w:t>
      </w:r>
      <w:r w:rsidRPr="00AE3A09">
        <w:rPr>
          <w:rFonts w:ascii="Arial" w:hAnsi="Arial" w:cs="Arial"/>
          <w:color w:val="222222"/>
          <w:sz w:val="20"/>
        </w:rPr>
        <w:t xml:space="preserve"> autonómicos) o garantizarlo (jueces </w:t>
      </w:r>
      <w:r w:rsidR="000E01C5" w:rsidRPr="00AE3A09">
        <w:rPr>
          <w:rFonts w:ascii="Arial" w:hAnsi="Arial" w:cs="Arial"/>
          <w:color w:val="222222"/>
          <w:sz w:val="20"/>
        </w:rPr>
        <w:t xml:space="preserve">y tribunales). Con lo que resta del Estado se construya el concepto de Administración Publica.  </w:t>
      </w:r>
    </w:p>
    <w:p w:rsidR="000E01C5" w:rsidRDefault="000E01C5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0E01C5" w:rsidRDefault="000E01C5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mayoría de las definiciones respecto de la administración publica subyace la idea de que se trató de una-</w:t>
      </w:r>
      <w:r w:rsidRPr="000E01C5">
        <w:rPr>
          <w:rFonts w:ascii="Arial" w:hAnsi="Arial" w:cs="Arial"/>
          <w:i/>
          <w:color w:val="222222"/>
        </w:rPr>
        <w:t>no de toda</w:t>
      </w:r>
      <w:r>
        <w:rPr>
          <w:rFonts w:ascii="Arial" w:hAnsi="Arial" w:cs="Arial"/>
          <w:color w:val="222222"/>
        </w:rPr>
        <w:t xml:space="preserve">- actividad del Poder Ejecutivo o de una estructura inserta en él, por lo cual el prestigiado profesor italiano </w:t>
      </w:r>
      <w:proofErr w:type="spellStart"/>
      <w:r>
        <w:rPr>
          <w:rFonts w:ascii="Arial" w:hAnsi="Arial" w:cs="Arial"/>
          <w:color w:val="222222"/>
        </w:rPr>
        <w:t>Massimo</w:t>
      </w:r>
      <w:proofErr w:type="spellEnd"/>
      <w:r>
        <w:rPr>
          <w:rFonts w:ascii="Arial" w:hAnsi="Arial" w:cs="Arial"/>
          <w:color w:val="222222"/>
        </w:rPr>
        <w:t xml:space="preserve"> Severo </w:t>
      </w:r>
      <w:proofErr w:type="spellStart"/>
      <w:r>
        <w:rPr>
          <w:rFonts w:ascii="Arial" w:hAnsi="Arial" w:cs="Arial"/>
          <w:color w:val="222222"/>
        </w:rPr>
        <w:t>Giannini</w:t>
      </w:r>
      <w:proofErr w:type="spellEnd"/>
      <w:r>
        <w:rPr>
          <w:rFonts w:ascii="Arial" w:hAnsi="Arial" w:cs="Arial"/>
          <w:color w:val="222222"/>
        </w:rPr>
        <w:t xml:space="preserve"> señala: “La tradición, como se ha visto, encuadra a </w:t>
      </w:r>
      <w:r w:rsidR="00250646">
        <w:rPr>
          <w:rFonts w:ascii="Arial" w:hAnsi="Arial" w:cs="Arial"/>
          <w:color w:val="222222"/>
        </w:rPr>
        <w:t>l</w:t>
      </w:r>
      <w:r>
        <w:rPr>
          <w:rFonts w:ascii="Arial" w:hAnsi="Arial" w:cs="Arial"/>
          <w:color w:val="222222"/>
        </w:rPr>
        <w:t xml:space="preserve">a administración (aparato) en un poder del Estado que se indicaba y todavía es indicado por muchos como Poder Ejecutivo” </w:t>
      </w:r>
    </w:p>
    <w:p w:rsidR="00C65439" w:rsidRDefault="00C6543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65439" w:rsidRDefault="00C6543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El derecho administrativo encuentra en la organización administrativa la herramienta indispensable para la adecuada realización de la actividad administrativa. Dicha organización son la centralización, la descentralización y la desconcentración administrativa, las tres tiene por objeto común, en principio, racionalizar el funcionamiento de la administración publica. </w:t>
      </w:r>
    </w:p>
    <w:p w:rsidR="00C65439" w:rsidRDefault="00C6543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65439" w:rsidRDefault="00C6543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Con referencia a lo </w:t>
      </w:r>
      <w:r w:rsidR="00A16979">
        <w:rPr>
          <w:rFonts w:ascii="Arial" w:hAnsi="Arial" w:cs="Arial"/>
          <w:color w:val="222222"/>
        </w:rPr>
        <w:t>anterior</w:t>
      </w:r>
      <w:r>
        <w:rPr>
          <w:rFonts w:ascii="Arial" w:hAnsi="Arial" w:cs="Arial"/>
          <w:color w:val="222222"/>
        </w:rPr>
        <w:t xml:space="preserve">, la centralización </w:t>
      </w:r>
      <w:r w:rsidR="00A16979">
        <w:rPr>
          <w:rFonts w:ascii="Arial" w:hAnsi="Arial" w:cs="Arial"/>
          <w:color w:val="222222"/>
        </w:rPr>
        <w:t xml:space="preserve">se presenta como una forma de organización o tendencia organizativa aprovechable por el Estado tanto en el ámbito político como en el administrativo; en el primer caso propicia la  unidad del derecho, de la norma jurídica, y sirve para estructurar al Estado unitario o centralista. En el plano administrativo la centralización promueve la uniformidad en la aplicación de las leyes y en la prestación de los servicio, y orienta la organización de la administración pública centralizada. </w:t>
      </w:r>
    </w:p>
    <w:p w:rsidR="00A16979" w:rsidRDefault="00A1697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250646" w:rsidRDefault="00A16979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Por su parte, </w:t>
      </w:r>
      <w:r w:rsidR="00250646">
        <w:rPr>
          <w:rFonts w:ascii="Arial" w:hAnsi="Arial" w:cs="Arial"/>
          <w:color w:val="222222"/>
        </w:rPr>
        <w:t>la centralización administrativa conduce a la unidad en la ejecución de las leyes y en la gestión de los servicios. En lo administrativo, la centralización pura se caracteriza por depositar en el titular del máximo órgano administrativo el poder público de decisión, la coacción y la facultad de designar a los agentes de la administración pública.</w:t>
      </w:r>
    </w:p>
    <w:p w:rsidR="00A16979" w:rsidRDefault="00250646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En la centralización administrativa toda acción proviene del centro, por ello, los órganos centrales monopolizan las facultades coactivas, las de decisión y las de designar a todos los antes de la administración publica.  Esta figura el beneficio de la unidad de dirección, de impulsión y de acción, lo que redunda en una administración uniforme, coordinada y fuerte. </w:t>
      </w:r>
    </w:p>
    <w:p w:rsidR="00013FC4" w:rsidRDefault="00013FC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013FC4" w:rsidRDefault="00013FC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 profesor de la Universidad Autónoma de México, Andrés Serra Rojas, explica:</w:t>
      </w:r>
    </w:p>
    <w:p w:rsidR="00C827D4" w:rsidRDefault="00C827D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013FC4" w:rsidRDefault="00013FC4" w:rsidP="00C827D4">
      <w:pPr>
        <w:pStyle w:val="NormalWeb"/>
        <w:shd w:val="clear" w:color="auto" w:fill="FFFFFF"/>
        <w:spacing w:before="0" w:beforeAutospacing="0" w:after="0" w:afterAutospacing="0" w:line="360" w:lineRule="auto"/>
        <w:ind w:left="705"/>
        <w:jc w:val="both"/>
        <w:rPr>
          <w:rFonts w:ascii="Arial" w:hAnsi="Arial" w:cs="Arial"/>
          <w:color w:val="222222"/>
          <w:sz w:val="20"/>
        </w:rPr>
      </w:pPr>
      <w:r w:rsidRPr="00AE3A09">
        <w:rPr>
          <w:rFonts w:ascii="Arial" w:hAnsi="Arial" w:cs="Arial"/>
          <w:color w:val="222222"/>
          <w:sz w:val="20"/>
        </w:rPr>
        <w:t>Se llama centralización administrativo al régimen que establece la subordinación unitaria coordinada y directa de los órganos administrativos al poder central, bajo los diferentes puntos de vista del nombramiento, ejercicio de sus funciones y la tutela jurídica, para satisfacer las necesidades públicas</w:t>
      </w:r>
      <w:r w:rsidR="00AE3A09">
        <w:rPr>
          <w:rFonts w:ascii="Arial" w:hAnsi="Arial" w:cs="Arial"/>
          <w:color w:val="222222"/>
          <w:sz w:val="20"/>
        </w:rPr>
        <w:t>.</w:t>
      </w:r>
    </w:p>
    <w:p w:rsidR="00AE3A09" w:rsidRDefault="00AE3A09" w:rsidP="00C827D4">
      <w:pPr>
        <w:pStyle w:val="NormalWeb"/>
        <w:shd w:val="clear" w:color="auto" w:fill="FFFFFF"/>
        <w:spacing w:before="0" w:beforeAutospacing="0" w:after="0" w:afterAutospacing="0" w:line="360" w:lineRule="auto"/>
        <w:ind w:left="705"/>
        <w:jc w:val="both"/>
        <w:rPr>
          <w:rFonts w:ascii="Arial" w:hAnsi="Arial" w:cs="Arial"/>
          <w:color w:val="222222"/>
          <w:sz w:val="20"/>
        </w:rPr>
      </w:pPr>
    </w:p>
    <w:p w:rsidR="00C827D4" w:rsidRDefault="00C827D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AE3A09" w:rsidRDefault="00C827D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</w:t>
      </w:r>
      <w:bookmarkStart w:id="0" w:name="_GoBack"/>
      <w:bookmarkEnd w:id="0"/>
      <w:r w:rsidR="00AE3A09" w:rsidRPr="00C827D4">
        <w:rPr>
          <w:rFonts w:ascii="Arial" w:hAnsi="Arial" w:cs="Arial"/>
          <w:color w:val="222222"/>
        </w:rPr>
        <w:t xml:space="preserve">a centralización administrativa, la máxima autoridad central está dotada de una amplia potestad sobre sus alternos, que le permite designarlos, mandarlos, organizarlos, supervisarlos, disciplinarlos y removerlos, conforme a un esquema de relación jerárquica que le es característico, mediante el ejercicio de los poderes de nombramiento, de mando, de decisión, de vigilancia, de disciplina y de revisión, así como el poder para la resolución de conflictos de competencia. </w:t>
      </w:r>
    </w:p>
    <w:p w:rsidR="00C827D4" w:rsidRDefault="00C827D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C827D4" w:rsidRPr="00C827D4" w:rsidRDefault="00C827D4" w:rsidP="00C827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Finalmente, la administración pública  centralizada está integrada por la dependencia que les </w:t>
      </w:r>
      <w:proofErr w:type="gramStart"/>
      <w:r>
        <w:rPr>
          <w:rFonts w:ascii="Arial" w:hAnsi="Arial" w:cs="Arial"/>
          <w:color w:val="222222"/>
        </w:rPr>
        <w:t>están</w:t>
      </w:r>
      <w:proofErr w:type="gramEnd"/>
      <w:r>
        <w:rPr>
          <w:rFonts w:ascii="Arial" w:hAnsi="Arial" w:cs="Arial"/>
          <w:color w:val="222222"/>
        </w:rPr>
        <w:t xml:space="preserve"> jerárquicamente subordinadas. El artículo 90 constitucional divide la administración pública federal en centralizada y paraestatal. </w:t>
      </w:r>
    </w:p>
    <w:p w:rsidR="00013FC4" w:rsidRDefault="00013FC4" w:rsidP="00AE3A0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65439" w:rsidRPr="00540DD9" w:rsidRDefault="00C65439" w:rsidP="000E01C5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013FC4" w:rsidRPr="00C827D4" w:rsidRDefault="00C827D4" w:rsidP="00C827D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Style w:val="Textoennegrita"/>
          <w:rFonts w:ascii="Arial" w:hAnsi="Arial" w:cs="Arial"/>
          <w:color w:val="222222"/>
          <w:sz w:val="28"/>
        </w:rPr>
      </w:pPr>
      <w:r w:rsidRPr="00C827D4">
        <w:rPr>
          <w:rStyle w:val="Textoennegrita"/>
          <w:rFonts w:ascii="Arial" w:hAnsi="Arial" w:cs="Arial"/>
          <w:color w:val="222222"/>
          <w:sz w:val="28"/>
        </w:rPr>
        <w:t>PREGUNTAS</w:t>
      </w:r>
    </w:p>
    <w:p w:rsidR="00C827D4" w:rsidRDefault="00C827D4" w:rsidP="00540DD9">
      <w:pPr>
        <w:pStyle w:val="NormalWeb"/>
        <w:shd w:val="clear" w:color="auto" w:fill="FFFFFF"/>
        <w:spacing w:before="0" w:beforeAutospacing="0" w:after="0" w:afterAutospacing="0" w:line="300" w:lineRule="atLeast"/>
        <w:rPr>
          <w:rStyle w:val="Textoennegrita"/>
          <w:rFonts w:ascii="Arial" w:hAnsi="Arial" w:cs="Arial"/>
          <w:color w:val="222222"/>
        </w:rPr>
      </w:pPr>
    </w:p>
    <w:p w:rsidR="00540DD9" w:rsidRDefault="00540DD9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  <w:r w:rsidRPr="00C65439">
        <w:rPr>
          <w:rFonts w:ascii="Arial" w:hAnsi="Arial" w:cs="Arial"/>
          <w:b/>
          <w:color w:val="222222"/>
        </w:rPr>
        <w:t>¿Cuáles son las formas de organización administrativa?</w:t>
      </w:r>
    </w:p>
    <w:p w:rsidR="00C65439" w:rsidRDefault="00C65439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</w:p>
    <w:p w:rsidR="00C65439" w:rsidRDefault="00C65439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Las formas de la organización administrativa son la centralización, la descentralización y la desconcentración administrativa.</w:t>
      </w:r>
    </w:p>
    <w:p w:rsidR="00C65439" w:rsidRPr="00C65439" w:rsidRDefault="00C65439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</w:p>
    <w:p w:rsidR="00C2417D" w:rsidRDefault="00540DD9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  <w:r w:rsidRPr="00C65439">
        <w:rPr>
          <w:rFonts w:ascii="Arial" w:hAnsi="Arial" w:cs="Arial"/>
          <w:b/>
          <w:color w:val="222222"/>
        </w:rPr>
        <w:t>¿Menciona  </w:t>
      </w:r>
      <w:r w:rsidRPr="00C65439">
        <w:rPr>
          <w:rFonts w:ascii="Arial" w:hAnsi="Arial" w:cs="Arial"/>
          <w:b/>
          <w:color w:val="222222"/>
        </w:rPr>
        <w:t>cuáles</w:t>
      </w:r>
      <w:r w:rsidRPr="00C65439">
        <w:rPr>
          <w:rFonts w:ascii="Arial" w:hAnsi="Arial" w:cs="Arial"/>
          <w:b/>
          <w:color w:val="222222"/>
        </w:rPr>
        <w:t xml:space="preserve"> son los poderes distintivos de la centralización administrativa?</w:t>
      </w:r>
    </w:p>
    <w:p w:rsidR="00013FC4" w:rsidRDefault="00013FC4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</w:p>
    <w:p w:rsidR="00013FC4" w:rsidRPr="00013FC4" w:rsidRDefault="00013FC4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222222"/>
        </w:rPr>
      </w:pPr>
      <w:r w:rsidRPr="00013FC4">
        <w:rPr>
          <w:rFonts w:ascii="Arial" w:hAnsi="Arial" w:cs="Arial"/>
          <w:color w:val="222222"/>
        </w:rPr>
        <w:t>Los poderes distint</w:t>
      </w:r>
      <w:r>
        <w:rPr>
          <w:rFonts w:ascii="Arial" w:hAnsi="Arial" w:cs="Arial"/>
          <w:color w:val="222222"/>
        </w:rPr>
        <w:t>iv</w:t>
      </w:r>
      <w:r w:rsidRPr="00013FC4">
        <w:rPr>
          <w:rFonts w:ascii="Arial" w:hAnsi="Arial" w:cs="Arial"/>
          <w:color w:val="222222"/>
        </w:rPr>
        <w:t>os de la centralización administrativa son los poderes de nombramiento, de mando, de decisión, de vigilancia, de disciplina y de revisión, así como del poder para la resolución de conflictos de competencia.</w:t>
      </w:r>
    </w:p>
    <w:p w:rsidR="00013FC4" w:rsidRPr="00013FC4" w:rsidRDefault="00013FC4" w:rsidP="008B4E41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 </w:t>
      </w:r>
    </w:p>
    <w:sectPr w:rsidR="00013FC4" w:rsidRPr="00013FC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E57" w:rsidRDefault="00B92E57" w:rsidP="00540DD9">
      <w:pPr>
        <w:spacing w:after="0" w:line="240" w:lineRule="auto"/>
      </w:pPr>
      <w:r>
        <w:separator/>
      </w:r>
    </w:p>
  </w:endnote>
  <w:endnote w:type="continuationSeparator" w:id="0">
    <w:p w:rsidR="00B92E57" w:rsidRDefault="00B92E57" w:rsidP="0054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DD9" w:rsidRPr="00C827D4" w:rsidRDefault="00C827D4" w:rsidP="00C827D4">
    <w:pPr>
      <w:pStyle w:val="Piedepgina"/>
      <w:jc w:val="right"/>
      <w:rPr>
        <w:i/>
      </w:rPr>
    </w:pPr>
    <w:r w:rsidRPr="00C827D4">
      <w:rPr>
        <w:i/>
      </w:rPr>
      <w:t>Maestría en administración y Políticas Publicas</w:t>
    </w:r>
    <w:r w:rsidRPr="00C827D4">
      <w:rPr>
        <w:i/>
      </w:rPr>
      <w:ptab w:relativeTo="margin" w:alignment="center" w:leader="none"/>
    </w:r>
    <w:r w:rsidRPr="00C827D4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E57" w:rsidRDefault="00B92E57" w:rsidP="00540DD9">
      <w:pPr>
        <w:spacing w:after="0" w:line="240" w:lineRule="auto"/>
      </w:pPr>
      <w:r>
        <w:separator/>
      </w:r>
    </w:p>
  </w:footnote>
  <w:footnote w:type="continuationSeparator" w:id="0">
    <w:p w:rsidR="00B92E57" w:rsidRDefault="00B92E57" w:rsidP="0054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C827D4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D475A7B6870D473093E305329610DCD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827D4" w:rsidRDefault="00C827D4">
              <w:pPr>
                <w:pStyle w:val="Encabezado"/>
                <w:jc w:val="right"/>
              </w:pPr>
              <w:proofErr w:type="spellStart"/>
              <w:r>
                <w:t>Ljiljana</w:t>
              </w:r>
              <w:proofErr w:type="spellEnd"/>
              <w:r>
                <w:t xml:space="preserve"> D. Camacho Grajales 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5E8683C0CB7E467984F79300D0BA5DF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827D4" w:rsidRDefault="00C827D4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FORMAS DE LA ORGANIZACIÓN DE LA ADMINISTRACIÓN PÚBLICA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827D4" w:rsidRDefault="00C827D4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827D4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540DD9" w:rsidRDefault="00540D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9322F"/>
    <w:multiLevelType w:val="hybridMultilevel"/>
    <w:tmpl w:val="AAE6C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BE28FC8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7D"/>
    <w:rsid w:val="00013FC4"/>
    <w:rsid w:val="000E01C5"/>
    <w:rsid w:val="00250646"/>
    <w:rsid w:val="00330782"/>
    <w:rsid w:val="00540DD9"/>
    <w:rsid w:val="008B4E41"/>
    <w:rsid w:val="00A16979"/>
    <w:rsid w:val="00AE3A09"/>
    <w:rsid w:val="00B92E57"/>
    <w:rsid w:val="00C1435F"/>
    <w:rsid w:val="00C2417D"/>
    <w:rsid w:val="00C65439"/>
    <w:rsid w:val="00C827D4"/>
    <w:rsid w:val="00CD3507"/>
    <w:rsid w:val="00D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417D"/>
    <w:rPr>
      <w:b/>
      <w:bCs/>
    </w:rPr>
  </w:style>
  <w:style w:type="character" w:customStyle="1" w:styleId="apple-converted-space">
    <w:name w:val="apple-converted-space"/>
    <w:basedOn w:val="Fuentedeprrafopredeter"/>
    <w:rsid w:val="00C2417D"/>
  </w:style>
  <w:style w:type="character" w:styleId="Hipervnculo">
    <w:name w:val="Hyperlink"/>
    <w:basedOn w:val="Fuentedeprrafopredeter"/>
    <w:uiPriority w:val="99"/>
    <w:semiHidden/>
    <w:unhideWhenUsed/>
    <w:rsid w:val="00DA7A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0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DD9"/>
  </w:style>
  <w:style w:type="paragraph" w:styleId="Piedepgina">
    <w:name w:val="footer"/>
    <w:basedOn w:val="Normal"/>
    <w:link w:val="PiedepginaCar"/>
    <w:uiPriority w:val="99"/>
    <w:unhideWhenUsed/>
    <w:rsid w:val="00540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DD9"/>
  </w:style>
  <w:style w:type="paragraph" w:styleId="Textodeglobo">
    <w:name w:val="Balloon Text"/>
    <w:basedOn w:val="Normal"/>
    <w:link w:val="TextodegloboCar"/>
    <w:uiPriority w:val="99"/>
    <w:semiHidden/>
    <w:unhideWhenUsed/>
    <w:rsid w:val="0054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D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40DD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0DD9"/>
    <w:rPr>
      <w:rFonts w:eastAsiaTheme="minorEastAsia"/>
      <w:lang w:eastAsia="es-MX"/>
    </w:rPr>
  </w:style>
  <w:style w:type="paragraph" w:customStyle="1" w:styleId="A0E349F008B644AAB6A282E0D042D17E">
    <w:name w:val="A0E349F008B644AAB6A282E0D042D17E"/>
    <w:rsid w:val="00540DD9"/>
    <w:rPr>
      <w:rFonts w:eastAsiaTheme="minorEastAsia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0D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0D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40D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2417D"/>
    <w:rPr>
      <w:b/>
      <w:bCs/>
    </w:rPr>
  </w:style>
  <w:style w:type="character" w:customStyle="1" w:styleId="apple-converted-space">
    <w:name w:val="apple-converted-space"/>
    <w:basedOn w:val="Fuentedeprrafopredeter"/>
    <w:rsid w:val="00C2417D"/>
  </w:style>
  <w:style w:type="character" w:styleId="Hipervnculo">
    <w:name w:val="Hyperlink"/>
    <w:basedOn w:val="Fuentedeprrafopredeter"/>
    <w:uiPriority w:val="99"/>
    <w:semiHidden/>
    <w:unhideWhenUsed/>
    <w:rsid w:val="00DA7A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0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DD9"/>
  </w:style>
  <w:style w:type="paragraph" w:styleId="Piedepgina">
    <w:name w:val="footer"/>
    <w:basedOn w:val="Normal"/>
    <w:link w:val="PiedepginaCar"/>
    <w:uiPriority w:val="99"/>
    <w:unhideWhenUsed/>
    <w:rsid w:val="00540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DD9"/>
  </w:style>
  <w:style w:type="paragraph" w:styleId="Textodeglobo">
    <w:name w:val="Balloon Text"/>
    <w:basedOn w:val="Normal"/>
    <w:link w:val="TextodegloboCar"/>
    <w:uiPriority w:val="99"/>
    <w:semiHidden/>
    <w:unhideWhenUsed/>
    <w:rsid w:val="0054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D9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40DD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0DD9"/>
    <w:rPr>
      <w:rFonts w:eastAsiaTheme="minorEastAsia"/>
      <w:lang w:eastAsia="es-MX"/>
    </w:rPr>
  </w:style>
  <w:style w:type="paragraph" w:customStyle="1" w:styleId="A0E349F008B644AAB6A282E0D042D17E">
    <w:name w:val="A0E349F008B644AAB6A282E0D042D17E"/>
    <w:rsid w:val="00540DD9"/>
    <w:rPr>
      <w:rFonts w:eastAsiaTheme="minorEastAsia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40DD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0DD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40D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75A7B6870D473093E305329610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8B407-7E8D-4DDD-BE78-B4EBBAD0B573}"/>
      </w:docPartPr>
      <w:docPartBody>
        <w:p w:rsidR="00000000" w:rsidRDefault="008D4F64" w:rsidP="008D4F64">
          <w:pPr>
            <w:pStyle w:val="D475A7B6870D473093E305329610DCDE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5E8683C0CB7E467984F79300D0BA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14CF2-1D8C-4F2F-9CA4-97349C11ED66}"/>
      </w:docPartPr>
      <w:docPartBody>
        <w:p w:rsidR="00000000" w:rsidRDefault="008D4F64" w:rsidP="008D4F64">
          <w:pPr>
            <w:pStyle w:val="5E8683C0CB7E467984F79300D0BA5DF4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64"/>
    <w:rsid w:val="00833BCF"/>
    <w:rsid w:val="008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F010B7CB0D43C89E835E8A42DE3C6D">
    <w:name w:val="5CF010B7CB0D43C89E835E8A42DE3C6D"/>
    <w:rsid w:val="008D4F64"/>
  </w:style>
  <w:style w:type="paragraph" w:customStyle="1" w:styleId="17C3DA6D7C88405FBE59A8EF23DBEEE3">
    <w:name w:val="17C3DA6D7C88405FBE59A8EF23DBEEE3"/>
    <w:rsid w:val="008D4F64"/>
  </w:style>
  <w:style w:type="paragraph" w:customStyle="1" w:styleId="41FF9435D10D46F88F29C7AFAB7C5C33">
    <w:name w:val="41FF9435D10D46F88F29C7AFAB7C5C33"/>
    <w:rsid w:val="008D4F64"/>
  </w:style>
  <w:style w:type="paragraph" w:customStyle="1" w:styleId="B83B5B09F90A48EE87B81CB96C094391">
    <w:name w:val="B83B5B09F90A48EE87B81CB96C094391"/>
    <w:rsid w:val="008D4F64"/>
  </w:style>
  <w:style w:type="paragraph" w:customStyle="1" w:styleId="902F906575EA4E978F5DCE2C73A1A0E7">
    <w:name w:val="902F906575EA4E978F5DCE2C73A1A0E7"/>
    <w:rsid w:val="008D4F64"/>
  </w:style>
  <w:style w:type="paragraph" w:customStyle="1" w:styleId="D475A7B6870D473093E305329610DCDE">
    <w:name w:val="D475A7B6870D473093E305329610DCDE"/>
    <w:rsid w:val="008D4F64"/>
  </w:style>
  <w:style w:type="paragraph" w:customStyle="1" w:styleId="5E8683C0CB7E467984F79300D0BA5DF4">
    <w:name w:val="5E8683C0CB7E467984F79300D0BA5DF4"/>
    <w:rsid w:val="008D4F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F010B7CB0D43C89E835E8A42DE3C6D">
    <w:name w:val="5CF010B7CB0D43C89E835E8A42DE3C6D"/>
    <w:rsid w:val="008D4F64"/>
  </w:style>
  <w:style w:type="paragraph" w:customStyle="1" w:styleId="17C3DA6D7C88405FBE59A8EF23DBEEE3">
    <w:name w:val="17C3DA6D7C88405FBE59A8EF23DBEEE3"/>
    <w:rsid w:val="008D4F64"/>
  </w:style>
  <w:style w:type="paragraph" w:customStyle="1" w:styleId="41FF9435D10D46F88F29C7AFAB7C5C33">
    <w:name w:val="41FF9435D10D46F88F29C7AFAB7C5C33"/>
    <w:rsid w:val="008D4F64"/>
  </w:style>
  <w:style w:type="paragraph" w:customStyle="1" w:styleId="B83B5B09F90A48EE87B81CB96C094391">
    <w:name w:val="B83B5B09F90A48EE87B81CB96C094391"/>
    <w:rsid w:val="008D4F64"/>
  </w:style>
  <w:style w:type="paragraph" w:customStyle="1" w:styleId="902F906575EA4E978F5DCE2C73A1A0E7">
    <w:name w:val="902F906575EA4E978F5DCE2C73A1A0E7"/>
    <w:rsid w:val="008D4F64"/>
  </w:style>
  <w:style w:type="paragraph" w:customStyle="1" w:styleId="D475A7B6870D473093E305329610DCDE">
    <w:name w:val="D475A7B6870D473093E305329610DCDE"/>
    <w:rsid w:val="008D4F64"/>
  </w:style>
  <w:style w:type="paragraph" w:customStyle="1" w:styleId="5E8683C0CB7E467984F79300D0BA5DF4">
    <w:name w:val="5E8683C0CB7E467984F79300D0BA5DF4"/>
    <w:rsid w:val="008D4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F5652-5412-488B-BC06-A6602DAC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9092</TotalTime>
  <Pages>3</Pages>
  <Words>763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FORMAS DE LA ORGANIZACIÓN DE LA ADMINISTRACIÓN PÚBLICA</vt:lpstr>
    </vt:vector>
  </TitlesOfParts>
  <Company>Ljiljana D. Camacho Grajales 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FORMAS DE LA ORGANIZACIÓN DE LA ADMINISTRACIÓN PÚBLICA</dc:title>
  <dc:creator>Rubiel</dc:creator>
  <cp:lastModifiedBy>Rubiel</cp:lastModifiedBy>
  <cp:revision>2</cp:revision>
  <dcterms:created xsi:type="dcterms:W3CDTF">2015-11-22T21:47:00Z</dcterms:created>
  <dcterms:modified xsi:type="dcterms:W3CDTF">2015-11-29T05:21:00Z</dcterms:modified>
</cp:coreProperties>
</file>