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45737" w:rsidRDefault="00645737" w:rsidP="001A0E9D">
      <w:pPr>
        <w:jc w:val="center"/>
      </w:pPr>
      <w:r>
        <w:t xml:space="preserve">TEMA: </w:t>
      </w:r>
      <w:r w:rsidR="00C666F9">
        <w:t>SÍNTOMAS EN LAS ORGANIZACIONES PÚBLICAS</w:t>
      </w:r>
    </w:p>
    <w:p w:rsidR="00C666F9" w:rsidRDefault="00645737" w:rsidP="00645737">
      <w:pPr>
        <w:jc w:val="center"/>
      </w:pPr>
      <w:r>
        <w:t>ANÁLISIS DE LA INSTITUCIÓN DE TRABAJO</w:t>
      </w:r>
    </w:p>
    <w:p w:rsidR="00C666F9" w:rsidRDefault="00C666F9" w:rsidP="00C666F9">
      <w:pPr>
        <w:jc w:val="center"/>
      </w:pPr>
    </w:p>
    <w:tbl>
      <w:tblPr>
        <w:tblStyle w:val="Cuadrculamediana3-nfasis3"/>
        <w:tblW w:w="0" w:type="auto"/>
        <w:tblLook w:val="0620"/>
      </w:tblPr>
      <w:tblGrid>
        <w:gridCol w:w="2794"/>
        <w:gridCol w:w="2794"/>
        <w:gridCol w:w="2794"/>
      </w:tblGrid>
      <w:tr w:rsidR="00C666F9">
        <w:trPr>
          <w:cnfStyle w:val="100000000000"/>
          <w:trHeight w:val="566"/>
        </w:trPr>
        <w:tc>
          <w:tcPr>
            <w:tcW w:w="2794" w:type="dxa"/>
            <w:shd w:val="clear" w:color="auto" w:fill="00B050"/>
          </w:tcPr>
          <w:p w:rsidR="00C666F9" w:rsidRDefault="00417EC6">
            <w:r>
              <w:t>RUBROS</w:t>
            </w:r>
          </w:p>
        </w:tc>
        <w:tc>
          <w:tcPr>
            <w:tcW w:w="2794" w:type="dxa"/>
            <w:shd w:val="clear" w:color="auto" w:fill="00B050"/>
          </w:tcPr>
          <w:p w:rsidR="00C666F9" w:rsidRDefault="00C666F9">
            <w:r>
              <w:t>INSTITUCIONES ENFERMAS</w:t>
            </w:r>
          </w:p>
        </w:tc>
        <w:tc>
          <w:tcPr>
            <w:tcW w:w="2794" w:type="dxa"/>
            <w:shd w:val="clear" w:color="auto" w:fill="00B050"/>
          </w:tcPr>
          <w:p w:rsidR="00C666F9" w:rsidRDefault="00C666F9">
            <w:r>
              <w:t>INSTITUCIONES SANAS</w:t>
            </w:r>
          </w:p>
        </w:tc>
      </w:tr>
      <w:tr w:rsidR="00C666F9">
        <w:trPr>
          <w:trHeight w:val="566"/>
        </w:trPr>
        <w:tc>
          <w:tcPr>
            <w:tcW w:w="2794" w:type="dxa"/>
          </w:tcPr>
          <w:p w:rsidR="00417EC6" w:rsidRDefault="00417EC6">
            <w:r>
              <w:t>Dirección</w:t>
            </w:r>
          </w:p>
          <w:p w:rsidR="00C666F9" w:rsidRDefault="00C666F9"/>
        </w:tc>
        <w:tc>
          <w:tcPr>
            <w:tcW w:w="2794" w:type="dxa"/>
          </w:tcPr>
          <w:p w:rsidR="00D351A6" w:rsidRDefault="00D351A6" w:rsidP="00D351A6">
            <w:pPr>
              <w:jc w:val="both"/>
            </w:pPr>
            <w:r>
              <w:t>No asume su papel de liderazgo y ejecución de planes establecidos para la dependencia.</w:t>
            </w:r>
          </w:p>
          <w:p w:rsidR="00C666F9" w:rsidRDefault="00C666F9" w:rsidP="00D351A6">
            <w:pPr>
              <w:jc w:val="both"/>
            </w:pPr>
          </w:p>
        </w:tc>
        <w:tc>
          <w:tcPr>
            <w:tcW w:w="2794" w:type="dxa"/>
          </w:tcPr>
          <w:p w:rsidR="00C666F9" w:rsidRDefault="001A0E9D" w:rsidP="00DE6A62">
            <w:pPr>
              <w:jc w:val="both"/>
            </w:pPr>
            <w:r>
              <w:t xml:space="preserve">Asume y ejerce liderazgo, </w:t>
            </w:r>
            <w:r w:rsidR="00DE6A62">
              <w:t>además de planificar y socializar cada uno de los objetivos por alcanzar.</w:t>
            </w:r>
          </w:p>
        </w:tc>
      </w:tr>
      <w:tr w:rsidR="00C666F9">
        <w:trPr>
          <w:trHeight w:val="566"/>
        </w:trPr>
        <w:tc>
          <w:tcPr>
            <w:tcW w:w="2794" w:type="dxa"/>
          </w:tcPr>
          <w:p w:rsidR="00417EC6" w:rsidRDefault="00417EC6">
            <w:r>
              <w:t>Factor Humano</w:t>
            </w:r>
          </w:p>
          <w:p w:rsidR="00C666F9" w:rsidRDefault="00C666F9"/>
        </w:tc>
        <w:tc>
          <w:tcPr>
            <w:tcW w:w="2794" w:type="dxa"/>
          </w:tcPr>
          <w:p w:rsidR="00C666F9" w:rsidRDefault="00DE6A62" w:rsidP="000D647F">
            <w:pPr>
              <w:jc w:val="both"/>
            </w:pPr>
            <w:r>
              <w:t>No contribuyen al trabajo en equipo ni asumen la importancia de la comunicación.</w:t>
            </w:r>
          </w:p>
        </w:tc>
        <w:tc>
          <w:tcPr>
            <w:tcW w:w="2794" w:type="dxa"/>
          </w:tcPr>
          <w:p w:rsidR="00C666F9" w:rsidRDefault="00DE6A62" w:rsidP="000D647F">
            <w:pPr>
              <w:jc w:val="both"/>
            </w:pPr>
            <w:r>
              <w:t>Establecen relaciones sanas y que tienden l cumplimiento de objetivos que fortalezcan a la institución.</w:t>
            </w:r>
          </w:p>
        </w:tc>
      </w:tr>
      <w:tr w:rsidR="00C666F9">
        <w:trPr>
          <w:trHeight w:val="566"/>
        </w:trPr>
        <w:tc>
          <w:tcPr>
            <w:tcW w:w="2794" w:type="dxa"/>
          </w:tcPr>
          <w:p w:rsidR="00417EC6" w:rsidRDefault="00417EC6">
            <w:r>
              <w:t>Cultura de Trabajo</w:t>
            </w:r>
          </w:p>
          <w:p w:rsidR="00C666F9" w:rsidRDefault="00C666F9"/>
        </w:tc>
        <w:tc>
          <w:tcPr>
            <w:tcW w:w="2794" w:type="dxa"/>
          </w:tcPr>
          <w:p w:rsidR="00C666F9" w:rsidRDefault="000D647F" w:rsidP="000D647F">
            <w:pPr>
              <w:jc w:val="both"/>
            </w:pPr>
            <w:r>
              <w:t>Tienen temor a los cambios por temor a perder status, comodidad y ‘ganarse’ más trabajo.</w:t>
            </w:r>
          </w:p>
        </w:tc>
        <w:tc>
          <w:tcPr>
            <w:tcW w:w="2794" w:type="dxa"/>
          </w:tcPr>
          <w:p w:rsidR="00C666F9" w:rsidRDefault="000D647F" w:rsidP="000D647F">
            <w:pPr>
              <w:jc w:val="both"/>
            </w:pPr>
            <w:r>
              <w:t>Están abiertos a los cambios y participan de manera activa en el proceso.</w:t>
            </w:r>
          </w:p>
        </w:tc>
      </w:tr>
      <w:tr w:rsidR="00C666F9">
        <w:trPr>
          <w:trHeight w:val="867"/>
        </w:trPr>
        <w:tc>
          <w:tcPr>
            <w:tcW w:w="2794" w:type="dxa"/>
          </w:tcPr>
          <w:p w:rsidR="00C666F9" w:rsidRDefault="00417EC6">
            <w:r>
              <w:t>Tecnologías de la Información y Comunicación</w:t>
            </w:r>
          </w:p>
        </w:tc>
        <w:tc>
          <w:tcPr>
            <w:tcW w:w="2794" w:type="dxa"/>
          </w:tcPr>
          <w:p w:rsidR="00C666F9" w:rsidRDefault="000D647F">
            <w:r>
              <w:t>Poseen recursos muy limitados debido a la poca importancia que le dan al trabajo en equipo.</w:t>
            </w:r>
          </w:p>
        </w:tc>
        <w:tc>
          <w:tcPr>
            <w:tcW w:w="2794" w:type="dxa"/>
          </w:tcPr>
          <w:p w:rsidR="00C666F9" w:rsidRDefault="000D647F">
            <w:r>
              <w:t>Mantienen una actualización constante, con el uso de herramientas que faciliten y favorezcan al desarrollo de un clima organizaciones equilibrado y adecuado.</w:t>
            </w:r>
          </w:p>
        </w:tc>
      </w:tr>
      <w:tr w:rsidR="00C666F9">
        <w:trPr>
          <w:trHeight w:val="566"/>
        </w:trPr>
        <w:tc>
          <w:tcPr>
            <w:tcW w:w="2794" w:type="dxa"/>
          </w:tcPr>
          <w:p w:rsidR="00417EC6" w:rsidRDefault="00417EC6">
            <w:r>
              <w:t>Estructura</w:t>
            </w:r>
          </w:p>
          <w:p w:rsidR="00C666F9" w:rsidRDefault="00C666F9"/>
        </w:tc>
        <w:tc>
          <w:tcPr>
            <w:tcW w:w="2794" w:type="dxa"/>
          </w:tcPr>
          <w:p w:rsidR="00C666F9" w:rsidRDefault="000D647F">
            <w:r>
              <w:t>Mantienen una estructura vaga, no fundamentada ni en aptitudes y capacidades ni en la consecución de objetivos.</w:t>
            </w:r>
          </w:p>
        </w:tc>
        <w:tc>
          <w:tcPr>
            <w:tcW w:w="2794" w:type="dxa"/>
          </w:tcPr>
          <w:p w:rsidR="00C666F9" w:rsidRDefault="000D647F">
            <w:r>
              <w:t>Establece una estructura  basada en la importancia de sus objetivos y cuyos puestos son definidos por las aptitudes y habilidades.</w:t>
            </w:r>
          </w:p>
        </w:tc>
      </w:tr>
      <w:tr w:rsidR="00C666F9">
        <w:trPr>
          <w:trHeight w:val="284"/>
        </w:trPr>
        <w:tc>
          <w:tcPr>
            <w:tcW w:w="2794" w:type="dxa"/>
          </w:tcPr>
          <w:p w:rsidR="00C666F9" w:rsidRDefault="00417EC6">
            <w:r>
              <w:t>Eficacia y eficiencia</w:t>
            </w:r>
          </w:p>
        </w:tc>
        <w:tc>
          <w:tcPr>
            <w:tcW w:w="2794" w:type="dxa"/>
          </w:tcPr>
          <w:p w:rsidR="00C666F9" w:rsidRDefault="000D647F">
            <w:r>
              <w:t>Debido que los problemas surgen desde la cabeza, cuenta con un nivel de eficiencia y eficacia cero.</w:t>
            </w:r>
          </w:p>
        </w:tc>
        <w:tc>
          <w:tcPr>
            <w:tcW w:w="2794" w:type="dxa"/>
          </w:tcPr>
          <w:p w:rsidR="00C666F9" w:rsidRDefault="000D647F">
            <w:r>
              <w:t xml:space="preserve">Establece acciones encaminadas a lograr el uso óptimo de recursos y el logro de </w:t>
            </w:r>
            <w:proofErr w:type="spellStart"/>
            <w:r>
              <w:t>objejtivos</w:t>
            </w:r>
            <w:proofErr w:type="spellEnd"/>
            <w:r>
              <w:t>.</w:t>
            </w:r>
          </w:p>
        </w:tc>
      </w:tr>
      <w:tr w:rsidR="00C666F9">
        <w:trPr>
          <w:trHeight w:val="284"/>
        </w:trPr>
        <w:tc>
          <w:tcPr>
            <w:tcW w:w="2794" w:type="dxa"/>
            <w:shd w:val="clear" w:color="auto" w:fill="E6EED5"/>
          </w:tcPr>
          <w:p w:rsidR="00C666F9" w:rsidRDefault="00C666F9">
            <w:pPr>
              <w:rPr>
                <w:b/>
                <w:bCs/>
              </w:rPr>
            </w:pPr>
          </w:p>
        </w:tc>
        <w:tc>
          <w:tcPr>
            <w:tcW w:w="2794" w:type="dxa"/>
            <w:shd w:val="clear" w:color="auto" w:fill="E6EED5"/>
          </w:tcPr>
          <w:p w:rsidR="00C666F9" w:rsidRDefault="00C666F9">
            <w:pPr>
              <w:rPr>
                <w:b/>
                <w:bCs/>
              </w:rPr>
            </w:pPr>
          </w:p>
        </w:tc>
        <w:tc>
          <w:tcPr>
            <w:tcW w:w="2794" w:type="dxa"/>
            <w:shd w:val="clear" w:color="auto" w:fill="E6EED5"/>
          </w:tcPr>
          <w:p w:rsidR="00C666F9" w:rsidRDefault="00C666F9">
            <w:pPr>
              <w:rPr>
                <w:b/>
                <w:bCs/>
              </w:rPr>
            </w:pPr>
          </w:p>
        </w:tc>
      </w:tr>
    </w:tbl>
    <w:p w:rsidR="002E1E27" w:rsidRDefault="002E1E27" w:rsidP="00C666F9">
      <w:pPr>
        <w:jc w:val="center"/>
      </w:pPr>
    </w:p>
    <w:p w:rsidR="002E1E27" w:rsidRDefault="002E1E27" w:rsidP="00C666F9">
      <w:pPr>
        <w:jc w:val="center"/>
      </w:pPr>
    </w:p>
    <w:p w:rsidR="002E1E27" w:rsidRDefault="002E1E27" w:rsidP="00C666F9">
      <w:pPr>
        <w:jc w:val="center"/>
      </w:pPr>
    </w:p>
    <w:p w:rsidR="002E1E27" w:rsidRDefault="002E1E27" w:rsidP="00C666F9">
      <w:pPr>
        <w:jc w:val="center"/>
      </w:pPr>
    </w:p>
    <w:p w:rsidR="002E1E27" w:rsidRDefault="002E1E27" w:rsidP="00C666F9">
      <w:pPr>
        <w:jc w:val="center"/>
      </w:pPr>
    </w:p>
    <w:p w:rsidR="002E1E27" w:rsidRDefault="002E1E27" w:rsidP="002E1E27">
      <w:r>
        <w:t>MAESTRANTE: JESSICA YAJAIRA BONIFAZ ESTRADA.</w:t>
      </w:r>
    </w:p>
    <w:p w:rsidR="002E1E27" w:rsidRDefault="002E1E27" w:rsidP="002E1E27"/>
    <w:p w:rsidR="00C666F9" w:rsidRDefault="00C666F9" w:rsidP="002E1E27"/>
    <w:sectPr w:rsidR="00C666F9" w:rsidSect="00C666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666F9"/>
    <w:rsid w:val="000D647F"/>
    <w:rsid w:val="001A0E9D"/>
    <w:rsid w:val="002E1E27"/>
    <w:rsid w:val="00417EC6"/>
    <w:rsid w:val="00645737"/>
    <w:rsid w:val="00C666F9"/>
    <w:rsid w:val="00D351A6"/>
    <w:rsid w:val="00DE6A62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Medium Grid 3 Accent 3" w:uiPriority="69"/>
  </w:latentStyles>
  <w:style w:type="paragraph" w:default="1" w:styleId="Normal">
    <w:name w:val="Normal"/>
    <w:qFormat/>
    <w:rsid w:val="000010BA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table" w:styleId="Cuadrculamediana3-nfasis3">
    <w:name w:val="Medium Grid 3 Accent 3"/>
    <w:basedOn w:val="Tablanormal"/>
    <w:uiPriority w:val="69"/>
    <w:rsid w:val="00C666F9"/>
    <w:pPr>
      <w:spacing w:after="0"/>
    </w:pPr>
    <w:rPr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0</Words>
  <Characters>0</Characters>
  <Application>Microsoft Word 12.0.0</Application>
  <DocSecurity>0</DocSecurity>
  <Lines>1</Lines>
  <Paragraphs>1</Paragraphs>
  <ScaleCrop>false</ScaleCrop>
  <Company>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Grajales</dc:creator>
  <cp:keywords/>
  <cp:lastModifiedBy>Alfonso Grajales</cp:lastModifiedBy>
  <cp:revision>2</cp:revision>
  <dcterms:created xsi:type="dcterms:W3CDTF">2016-01-26T22:58:00Z</dcterms:created>
  <dcterms:modified xsi:type="dcterms:W3CDTF">2016-01-27T05:10:00Z</dcterms:modified>
</cp:coreProperties>
</file>