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73D" w:rsidRDefault="006D373D" w:rsidP="00BA46ED">
      <w:pPr>
        <w:pStyle w:val="Ttulo1"/>
        <w:rPr>
          <w:rStyle w:val="Textoennegrita"/>
          <w:b w:val="0"/>
          <w:bCs w:val="0"/>
          <w:lang w:val="es-MX"/>
        </w:rPr>
      </w:pPr>
      <w:r>
        <w:rPr>
          <w:rStyle w:val="Textoennegrita"/>
          <w:b w:val="0"/>
          <w:bCs w:val="0"/>
          <w:lang w:val="es-MX"/>
        </w:rPr>
        <w:t>Nombre: Paulina Rubalcava Guillén</w:t>
      </w:r>
    </w:p>
    <w:p w:rsidR="006D373D" w:rsidRPr="006D373D" w:rsidRDefault="006D373D" w:rsidP="006D373D">
      <w:pPr>
        <w:pStyle w:val="Ttulo1"/>
        <w:rPr>
          <w:lang w:val="es-MX"/>
        </w:rPr>
      </w:pPr>
      <w:r>
        <w:rPr>
          <w:lang w:val="es-MX"/>
        </w:rPr>
        <w:t>Materia: Tecnologías de la Información y Comunicación</w:t>
      </w:r>
    </w:p>
    <w:p w:rsidR="00BA46ED" w:rsidRDefault="00BA46ED" w:rsidP="00BA46ED">
      <w:pPr>
        <w:pStyle w:val="Ttulo1"/>
        <w:rPr>
          <w:rStyle w:val="Textoennegrita"/>
          <w:b w:val="0"/>
          <w:bCs w:val="0"/>
          <w:lang w:val="es-MX"/>
        </w:rPr>
      </w:pPr>
      <w:r w:rsidRPr="00BA46ED">
        <w:rPr>
          <w:rStyle w:val="Textoennegrita"/>
          <w:b w:val="0"/>
          <w:bCs w:val="0"/>
          <w:lang w:val="es-MX"/>
        </w:rPr>
        <w:t>Actividad de aprendizaje 2: Elaboración de un esquema descriptivo</w:t>
      </w:r>
    </w:p>
    <w:p w:rsidR="006D373D" w:rsidRPr="006D373D" w:rsidRDefault="006D373D" w:rsidP="006D373D">
      <w:pPr>
        <w:rPr>
          <w:lang w:val="es-MX"/>
        </w:rPr>
      </w:pPr>
    </w:p>
    <w:p w:rsidR="00BA46ED" w:rsidRDefault="00BA46ED" w:rsidP="00BD5920">
      <w:pPr>
        <w:jc w:val="both"/>
        <w:rPr>
          <w:lang w:val="es-MX"/>
        </w:rPr>
      </w:pPr>
      <w:r>
        <w:rPr>
          <w:lang w:val="es-MX"/>
        </w:rPr>
        <w:t>En el siguiente documento se muestran los tipos de Sistemas de Información dentro del Sistema Nacional de Empleo (SNE) Chiapas, dependiente de la Secretaría del Trabajo, visto desde la Coordinación de Desarrollo Humano y Administración de Recursos que es una parte del SNE encargada de la administración de los recursos financieros tanto estatales como federales. Cabe señalar que dentro del SNE se encuentran otras áreas encargadas de diferentes funciones que en conjunto funcionan como un sistema que tiene como propósito apoyar a la población chiapaneca con apoyos económicos para la obtención de empleos.</w:t>
      </w:r>
    </w:p>
    <w:p w:rsidR="006D373D" w:rsidRDefault="006D373D" w:rsidP="00BD5920">
      <w:pPr>
        <w:jc w:val="both"/>
        <w:rPr>
          <w:lang w:val="es-MX"/>
        </w:rPr>
      </w:pPr>
    </w:p>
    <w:p w:rsidR="00BA46ED" w:rsidRDefault="006D373D" w:rsidP="00BA46ED">
      <w:pPr>
        <w:rPr>
          <w:rFonts w:ascii="Tahoma" w:hAnsi="Tahoma" w:cs="Tahoma"/>
          <w:color w:val="000000"/>
          <w:sz w:val="21"/>
          <w:szCs w:val="21"/>
          <w:shd w:val="clear" w:color="auto" w:fill="DFEBEB"/>
          <w:lang w:val="es-MX"/>
        </w:rPr>
      </w:pPr>
      <w:r>
        <w:rPr>
          <w:noProof/>
        </w:rPr>
        <mc:AlternateContent>
          <mc:Choice Requires="wps">
            <w:drawing>
              <wp:anchor distT="0" distB="0" distL="114300" distR="114300" simplePos="0" relativeHeight="251661312" behindDoc="0" locked="0" layoutInCell="1" allowOverlap="1" wp14:anchorId="7B240F8E" wp14:editId="3175B266">
                <wp:simplePos x="0" y="0"/>
                <wp:positionH relativeFrom="margin">
                  <wp:align>right</wp:align>
                </wp:positionH>
                <wp:positionV relativeFrom="margin">
                  <wp:posOffset>3067050</wp:posOffset>
                </wp:positionV>
                <wp:extent cx="1828800" cy="733425"/>
                <wp:effectExtent l="0" t="0" r="0" b="9525"/>
                <wp:wrapSquare wrapText="bothSides"/>
                <wp:docPr id="2" name="Cuadro de texto 2"/>
                <wp:cNvGraphicFramePr/>
                <a:graphic xmlns:a="http://schemas.openxmlformats.org/drawingml/2006/main">
                  <a:graphicData uri="http://schemas.microsoft.com/office/word/2010/wordprocessingShape">
                    <wps:wsp>
                      <wps:cNvSpPr txBox="1"/>
                      <wps:spPr>
                        <a:xfrm>
                          <a:off x="0" y="0"/>
                          <a:ext cx="1828800" cy="733425"/>
                        </a:xfrm>
                        <a:prstGeom prst="rect">
                          <a:avLst/>
                        </a:prstGeom>
                        <a:noFill/>
                        <a:ln>
                          <a:noFill/>
                        </a:ln>
                        <a:effectLst/>
                      </wps:spPr>
                      <wps:txbx>
                        <w:txbxContent>
                          <w:p w:rsidR="00C42546" w:rsidRPr="00C42546" w:rsidRDefault="00C42546" w:rsidP="00C42546">
                            <w:pPr>
                              <w:spacing w:before="180" w:after="180" w:line="207" w:lineRule="atLeast"/>
                              <w:jc w:val="center"/>
                              <w:textAlignment w:val="baseline"/>
                              <w:rPr>
                                <w:rFonts w:ascii="AR BERKLEY" w:eastAsia="Times New Roman" w:hAnsi="AR BERKLEY" w:cs="Times New Roman"/>
                                <w:b/>
                                <w:color w:val="4472C4" w:themeColor="accent5"/>
                                <w:sz w:val="144"/>
                                <w:szCs w:val="144"/>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 BERKLEY" w:eastAsia="Times New Roman" w:hAnsi="AR BERKLEY" w:cs="Times New Roman"/>
                                <w:b/>
                                <w:color w:val="4472C4" w:themeColor="accent5"/>
                                <w:sz w:val="144"/>
                                <w:szCs w:val="144"/>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240F8E" id="_x0000_t202" coordsize="21600,21600" o:spt="202" path="m,l,21600r21600,l21600,xe">
                <v:stroke joinstyle="miter"/>
                <v:path gradientshapeok="t" o:connecttype="rect"/>
              </v:shapetype>
              <v:shape id="Cuadro de texto 2" o:spid="_x0000_s1026" type="#_x0000_t202" style="position:absolute;margin-left:92.8pt;margin-top:241.5pt;width:2in;height:57.75pt;z-index:251661312;visibility:visible;mso-wrap-style:none;mso-height-percent:0;mso-wrap-distance-left:9pt;mso-wrap-distance-top:0;mso-wrap-distance-right:9pt;mso-wrap-distance-bottom:0;mso-position-horizontal:right;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8FtLQIAAFsEAAAOAAAAZHJzL2Uyb0RvYy54bWysVFFv2jAQfp+0/2D5fQRSurKIUDEqpkmo&#10;rUSnPhvHJpZin2UbEvbrd3YCZd2epr2Y893lfPd93zG/73RDjsJ5Baakk9GYEmE4VMrsS/rjZf1p&#10;RokPzFSsASNKehKe3i8+fpi3thA51NBUwhEsYnzR2pLWIdgiyzyvhWZ+BFYYDEpwmgW8un1WOdZi&#10;dd1k+Xj8OWvBVdYBF96j96EP0kWqL6Xg4UlKLwJpSoq9hXS6dO7imS3mrNg7ZmvFhzbYP3ShmTL4&#10;6KXUAwuMHJz6o5RW3IEHGUYcdAZSKi7SDDjNZPxumm3NrEizIDjeXmDy/68sfzw+O6KqkuaUGKaR&#10;otWBVQ5IJUgQXQCSR5Ba6wvM3VrMDt1X6JDss9+jM87eSafjL05FMI5wny4QYyXC40ezfDYbY4hj&#10;7O7mZprfxjLZ29fW+fBNgCbRKKlDChOy7LjxoU89p8THDKxV0yQaG/ObA2v2HpF0MHwdB+kbjlbo&#10;dt0w3Q6qEw7noNeIt3ytsIMN8+GZORQFNo1CD094yAbaksJgUVKD+/k3f8xHrjBKSYsiK6nBLaCk&#10;+W6Qwy+T6TRqMl2mt3c5Xtx1ZHcdMQe9AlTxBBfK8mTG/NCcTelAv+I2LOObGGKG48slDWdzFXrh&#10;4zZxsVymJFShZWFjtpbH0hHAiO5L98qcHSiIMniEsxhZ8Y6JPreHfnkIIFWiKcLbY4r0xgsqOBE9&#10;bFtcket7ynr7T1j8AgAA//8DAFBLAwQUAAYACAAAACEAZKlhheAAAAAIAQAADwAAAGRycy9kb3du&#10;cmV2LnhtbEyPwU7DMBBE70j8g7VIXFDrNKWVCXEqBIILVRGFA0cnWZJAvI5sNw18PcsJbrOa0eyb&#10;fDPZXozoQ+dIw2KegECqXN1Ro+H15X6mQIRoqDa9I9TwhQE2xelJbrLaHekZx31sBJdQyIyGNsYh&#10;kzJULVoT5m5AYu/deWsin76RtTdHLre9TJNkLa3piD+0ZsDbFqvP/cFq+H7yW5em24dF+bbsxnh3&#10;8bF73Gl9fjbdXIOIOMW/MPziMzoUzFS6A9VB9Bp4SNRwqZYs2E6VYlFqWF2pFcgil/8HFD8AAAD/&#10;/wMAUEsBAi0AFAAGAAgAAAAhALaDOJL+AAAA4QEAABMAAAAAAAAAAAAAAAAAAAAAAFtDb250ZW50&#10;X1R5cGVzXS54bWxQSwECLQAUAAYACAAAACEAOP0h/9YAAACUAQAACwAAAAAAAAAAAAAAAAAvAQAA&#10;X3JlbHMvLnJlbHNQSwECLQAUAAYACAAAACEAoFvBbS0CAABbBAAADgAAAAAAAAAAAAAAAAAuAgAA&#10;ZHJzL2Uyb0RvYy54bWxQSwECLQAUAAYACAAAACEAZKlhheAAAAAIAQAADwAAAAAAAAAAAAAAAACH&#10;BAAAZHJzL2Rvd25yZXYueG1sUEsFBgAAAAAEAAQA8wAAAJQFAAAAAA==&#10;" filled="f" stroked="f">
                <v:fill o:detectmouseclick="t"/>
                <v:textbox>
                  <w:txbxContent>
                    <w:p w:rsidR="00C42546" w:rsidRPr="00C42546" w:rsidRDefault="00C42546" w:rsidP="00C42546">
                      <w:pPr>
                        <w:spacing w:before="180" w:after="180" w:line="207" w:lineRule="atLeast"/>
                        <w:jc w:val="center"/>
                        <w:textAlignment w:val="baseline"/>
                        <w:rPr>
                          <w:rFonts w:ascii="AR BERKLEY" w:eastAsia="Times New Roman" w:hAnsi="AR BERKLEY" w:cs="Times New Roman"/>
                          <w:b/>
                          <w:color w:val="4472C4" w:themeColor="accent5"/>
                          <w:sz w:val="144"/>
                          <w:szCs w:val="144"/>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 BERKLEY" w:eastAsia="Times New Roman" w:hAnsi="AR BERKLEY" w:cs="Times New Roman"/>
                          <w:b/>
                          <w:color w:val="4472C4" w:themeColor="accent5"/>
                          <w:sz w:val="144"/>
                          <w:szCs w:val="144"/>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54C77C5" wp14:editId="219B95E9">
                <wp:simplePos x="0" y="0"/>
                <wp:positionH relativeFrom="margin">
                  <wp:posOffset>19050</wp:posOffset>
                </wp:positionH>
                <wp:positionV relativeFrom="margin">
                  <wp:posOffset>2867025</wp:posOffset>
                </wp:positionV>
                <wp:extent cx="628650" cy="790575"/>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628650" cy="790575"/>
                        </a:xfrm>
                        <a:prstGeom prst="rect">
                          <a:avLst/>
                        </a:prstGeom>
                        <a:noFill/>
                        <a:ln>
                          <a:noFill/>
                        </a:ln>
                        <a:effectLst/>
                      </wps:spPr>
                      <wps:txbx>
                        <w:txbxContent>
                          <w:p w:rsidR="00C42546" w:rsidRPr="00C42546" w:rsidRDefault="00C42546" w:rsidP="00C42546">
                            <w:pPr>
                              <w:spacing w:before="180" w:after="180" w:line="207" w:lineRule="atLeast"/>
                              <w:jc w:val="center"/>
                              <w:textAlignment w:val="baseline"/>
                              <w:rPr>
                                <w:rFonts w:ascii="AR BERKLEY" w:eastAsia="Times New Roman" w:hAnsi="AR BERKLEY" w:cs="Times New Roman"/>
                                <w:b/>
                                <w:color w:val="4472C4" w:themeColor="accent5"/>
                                <w:sz w:val="144"/>
                                <w:szCs w:val="144"/>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GoBack"/>
                            <w:r w:rsidRPr="00C42546">
                              <w:rPr>
                                <w:rFonts w:ascii="AR BERKLEY" w:eastAsia="Times New Roman" w:hAnsi="AR BERKLEY" w:cs="Times New Roman"/>
                                <w:b/>
                                <w:color w:val="4472C4" w:themeColor="accent5"/>
                                <w:sz w:val="144"/>
                                <w:szCs w:val="144"/>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C77C5" id="Cuadro de texto 1" o:spid="_x0000_s1027" type="#_x0000_t202" style="position:absolute;margin-left:1.5pt;margin-top:225.75pt;width:49.5pt;height:6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I3EMAIAAGMEAAAOAAAAZHJzL2Uyb0RvYy54bWysVEtv2zAMvg/YfxB0X5wEebRGnCJLkWFA&#10;0RZIh54VWYoNSKImKbGzXz9KdtK022nYReZLFMnvoxd3rVbkKJyvwRR0NBhSIgyHsjb7gv542Xy5&#10;ocQHZkqmwIiCnoSnd8vPnxaNzcUYKlClcASTGJ83tqBVCDbPMs8roZkfgBUGnRKcZgFVt89KxxrM&#10;rlU2Hg5nWQOutA648B6t952TLlN+KQUPT1J6EYgqKNYW0unSuYtntlywfO+YrWrel8H+oQrNaoOP&#10;XlLds8DIwdV/pNI1d+BBhgEHnYGUNRepB+xmNPzQzbZiVqRecDjeXsbk/19a/nh8dqQuETtKDNMI&#10;0frASgekFCSINgAZxSE11ucYu7UYHdqv0MYLvd2jMfbeSqfjF7si6Mdxny4jxkyEo3E2vplN0cPR&#10;Nb8dTufTmCV7u2ydD98EaBKFgjpEMA2WHR986ELPIfEtA5taKbSzXJl3BszZWUSiQX879tHVG6XQ&#10;7tq++b6XHZQnbNFBxxRv+abGQh6YD8/MITWwdqR7eMJDKmgKCr1ESQXu19/sMR4RQy8lDVKtoP7n&#10;gTlBifpuEMvb0WQSuZmUyXQ+RsVde3bXHnPQa0A2I15YXRJjfFBnUTrQr7gVq/gqupjh+HZBw1lc&#10;h24BcKu4WK1SELLRsvBgtpbH1HGSccwv7Stztsci0uERzqRk+QdIutgOg9UhgKwTXnHO3VQR56gg&#10;kxPi/dbFVbnWU9Tbv2H5GwAA//8DAFBLAwQUAAYACAAAACEAj2y4kt0AAAAJAQAADwAAAGRycy9k&#10;b3ducmV2LnhtbEyPzU7DMBCE70i8g7VI3Kjd0hQI2VQIxBXU8iNx28bbJCJeR7HbhLfHPcFxdlYz&#10;3xTryXXqyENovSDMZwYUS+VtKzXC+9vz1S2oEEksdV4Y4YcDrMvzs4Jy60fZ8HEba5VCJOSE0MTY&#10;51qHqmFHYeZ7luTt/eAoJjnU2g40pnDX6YUxK+2oldTQUM+PDVff24ND+HjZf30uzWv95LJ+9JPR&#10;4u404uXF9HAPKvIU/57hhJ/QoUxMO38QG1SHcJ2WRIRlNs9AnXyzSJcdQnazMqDLQv9fUP4CAAD/&#10;/wMAUEsBAi0AFAAGAAgAAAAhALaDOJL+AAAA4QEAABMAAAAAAAAAAAAAAAAAAAAAAFtDb250ZW50&#10;X1R5cGVzXS54bWxQSwECLQAUAAYACAAAACEAOP0h/9YAAACUAQAACwAAAAAAAAAAAAAAAAAvAQAA&#10;X3JlbHMvLnJlbHNQSwECLQAUAAYACAAAACEAuqyNxDACAABjBAAADgAAAAAAAAAAAAAAAAAuAgAA&#10;ZHJzL2Uyb0RvYy54bWxQSwECLQAUAAYACAAAACEAj2y4kt0AAAAJAQAADwAAAAAAAAAAAAAAAACK&#10;BAAAZHJzL2Rvd25yZXYueG1sUEsFBgAAAAAEAAQA8wAAAJQFAAAAAA==&#10;" filled="f" stroked="f">
                <v:fill o:detectmouseclick="t"/>
                <v:textbox>
                  <w:txbxContent>
                    <w:p w:rsidR="00C42546" w:rsidRPr="00C42546" w:rsidRDefault="00C42546" w:rsidP="00C42546">
                      <w:pPr>
                        <w:spacing w:before="180" w:after="180" w:line="207" w:lineRule="atLeast"/>
                        <w:jc w:val="center"/>
                        <w:textAlignment w:val="baseline"/>
                        <w:rPr>
                          <w:rFonts w:ascii="AR BERKLEY" w:eastAsia="Times New Roman" w:hAnsi="AR BERKLEY" w:cs="Times New Roman"/>
                          <w:b/>
                          <w:color w:val="4472C4" w:themeColor="accent5"/>
                          <w:sz w:val="144"/>
                          <w:szCs w:val="144"/>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1" w:name="_GoBack"/>
                      <w:r w:rsidRPr="00C42546">
                        <w:rPr>
                          <w:rFonts w:ascii="AR BERKLEY" w:eastAsia="Times New Roman" w:hAnsi="AR BERKLEY" w:cs="Times New Roman"/>
                          <w:b/>
                          <w:color w:val="4472C4" w:themeColor="accent5"/>
                          <w:sz w:val="144"/>
                          <w:szCs w:val="144"/>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bookmarkEnd w:id="1"/>
                    </w:p>
                  </w:txbxContent>
                </v:textbox>
                <w10:wrap type="square" anchorx="margin" anchory="margin"/>
              </v:shape>
            </w:pict>
          </mc:Fallback>
        </mc:AlternateContent>
      </w:r>
    </w:p>
    <w:p w:rsidR="00FB62C6" w:rsidRPr="00FB62C6" w:rsidRDefault="00FB62C6" w:rsidP="00FB62C6">
      <w:pPr>
        <w:spacing w:before="180" w:after="180" w:line="207" w:lineRule="atLeast"/>
        <w:jc w:val="both"/>
        <w:textAlignment w:val="baseline"/>
        <w:rPr>
          <w:i/>
          <w:lang w:val="es-MX"/>
        </w:rPr>
      </w:pPr>
      <w:r w:rsidRPr="00FB62C6">
        <w:rPr>
          <w:rFonts w:ascii="Tahoma" w:hAnsi="Tahoma" w:cs="Tahoma"/>
          <w:color w:val="000000"/>
          <w:sz w:val="21"/>
          <w:szCs w:val="21"/>
          <w:shd w:val="clear" w:color="auto" w:fill="DFEBEB"/>
          <w:lang w:val="es-MX"/>
        </w:rPr>
        <w:t>Servicio Nacional de Empleo (SNE) es la institución pública, a nivel nacional, que atiende los problemas de desempleo y subempleo en el país, en beneficio de sus habitantes. El SNE brinda diversos servicios, de manera gratuita y personalizada, para facilitar la búsqueda empleo y la vinculación laboral.</w:t>
      </w:r>
      <w:r w:rsidRPr="00FB62C6">
        <w:rPr>
          <w:i/>
          <w:lang w:val="es-MX"/>
        </w:rPr>
        <w:t xml:space="preserve"> </w:t>
      </w:r>
    </w:p>
    <w:p w:rsidR="006D373D" w:rsidRDefault="006D373D" w:rsidP="00C42546">
      <w:pPr>
        <w:jc w:val="right"/>
        <w:rPr>
          <w:b/>
          <w:lang w:val="es-MX"/>
        </w:rPr>
      </w:pPr>
    </w:p>
    <w:p w:rsidR="00C42546" w:rsidRPr="00FB62C6" w:rsidRDefault="00FB62C6" w:rsidP="00C42546">
      <w:pPr>
        <w:jc w:val="right"/>
        <w:rPr>
          <w:i/>
          <w:lang w:val="es-MX"/>
        </w:rPr>
      </w:pPr>
      <w:r w:rsidRPr="00FB62C6">
        <w:rPr>
          <w:b/>
          <w:lang w:val="es-MX"/>
        </w:rPr>
        <w:t>Fuente:</w:t>
      </w:r>
      <w:r>
        <w:rPr>
          <w:lang w:val="es-MX"/>
        </w:rPr>
        <w:t xml:space="preserve"> </w:t>
      </w:r>
      <w:r w:rsidRPr="00FB62C6">
        <w:rPr>
          <w:i/>
          <w:lang w:val="es-MX"/>
        </w:rPr>
        <w:t>http://empleo.gob.mx/swb/empleo/servicio_nacional_de_empleo_</w:t>
      </w:r>
    </w:p>
    <w:p w:rsidR="006D373D" w:rsidRDefault="006D373D">
      <w:pPr>
        <w:rPr>
          <w:rFonts w:asciiTheme="majorHAnsi" w:eastAsiaTheme="majorEastAsia" w:hAnsiTheme="majorHAnsi" w:cstheme="majorBidi"/>
          <w:color w:val="2E74B5" w:themeColor="accent1" w:themeShade="BF"/>
          <w:sz w:val="32"/>
          <w:szCs w:val="32"/>
          <w:lang w:val="es-MX"/>
        </w:rPr>
      </w:pPr>
      <w:r>
        <w:rPr>
          <w:lang w:val="es-MX"/>
        </w:rPr>
        <w:br w:type="page"/>
      </w:r>
    </w:p>
    <w:p w:rsidR="00C42546" w:rsidRPr="006D373D" w:rsidRDefault="00C42546" w:rsidP="00C42546">
      <w:pPr>
        <w:pStyle w:val="Ttulo1"/>
        <w:rPr>
          <w:sz w:val="28"/>
          <w:lang w:val="es-MX"/>
        </w:rPr>
      </w:pPr>
      <w:r w:rsidRPr="006D373D">
        <w:rPr>
          <w:sz w:val="28"/>
          <w:lang w:val="es-MX"/>
        </w:rPr>
        <w:lastRenderedPageBreak/>
        <w:t>Sistemas de Información del Servicio Nacional de Empleo Chiapas</w:t>
      </w:r>
    </w:p>
    <w:p w:rsidR="00C42546" w:rsidRPr="006D373D" w:rsidRDefault="00C42546" w:rsidP="00C42546">
      <w:pPr>
        <w:pStyle w:val="Ttulo2"/>
        <w:rPr>
          <w:sz w:val="24"/>
          <w:lang w:val="es-MX"/>
        </w:rPr>
      </w:pPr>
      <w:r w:rsidRPr="006D373D">
        <w:rPr>
          <w:sz w:val="24"/>
          <w:lang w:val="es-MX"/>
        </w:rPr>
        <w:t>Centrada desde la Coordinación de Desarrollo Humano y Administración de Recursos.</w:t>
      </w:r>
    </w:p>
    <w:p w:rsidR="00C42546" w:rsidRPr="00C42546" w:rsidRDefault="00BD5920" w:rsidP="006D373D">
      <w:pPr>
        <w:jc w:val="center"/>
        <w:rPr>
          <w:lang w:val="es-MX"/>
        </w:rPr>
      </w:pPr>
      <w:r w:rsidRPr="00BD5920">
        <w:drawing>
          <wp:inline distT="0" distB="0" distL="0" distR="0">
            <wp:extent cx="7575972" cy="546735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75972" cy="5467350"/>
                    </a:xfrm>
                    <a:prstGeom prst="rect">
                      <a:avLst/>
                    </a:prstGeom>
                    <a:noFill/>
                    <a:ln>
                      <a:noFill/>
                    </a:ln>
                  </pic:spPr>
                </pic:pic>
              </a:graphicData>
            </a:graphic>
          </wp:inline>
        </w:drawing>
      </w:r>
    </w:p>
    <w:sectPr w:rsidR="00C42546" w:rsidRPr="00C42546" w:rsidSect="00BD5920">
      <w:pgSz w:w="15840" w:h="12240" w:orient="landscape"/>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 BERKLEY">
    <w:panose1 w:val="02000000000000000000"/>
    <w:charset w:val="00"/>
    <w:family w:val="auto"/>
    <w:pitch w:val="variable"/>
    <w:sig w:usb0="8000002F"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BA1B1E"/>
    <w:multiLevelType w:val="multilevel"/>
    <w:tmpl w:val="0C96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46"/>
    <w:rsid w:val="00474B7C"/>
    <w:rsid w:val="006D373D"/>
    <w:rsid w:val="007965B4"/>
    <w:rsid w:val="00BA46ED"/>
    <w:rsid w:val="00BD5920"/>
    <w:rsid w:val="00C42546"/>
    <w:rsid w:val="00FB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EF0F5-5C20-47ED-9C56-1ED0A891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2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42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254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42546"/>
    <w:rPr>
      <w:color w:val="0563C1" w:themeColor="hyperlink"/>
      <w:u w:val="single"/>
    </w:rPr>
  </w:style>
  <w:style w:type="character" w:customStyle="1" w:styleId="Ttulo1Car">
    <w:name w:val="Título 1 Car"/>
    <w:basedOn w:val="Fuentedeprrafopredeter"/>
    <w:link w:val="Ttulo1"/>
    <w:uiPriority w:val="9"/>
    <w:rsid w:val="00C4254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42546"/>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BA46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951666">
      <w:bodyDiv w:val="1"/>
      <w:marLeft w:val="0"/>
      <w:marRight w:val="0"/>
      <w:marTop w:val="0"/>
      <w:marBottom w:val="0"/>
      <w:divBdr>
        <w:top w:val="none" w:sz="0" w:space="0" w:color="auto"/>
        <w:left w:val="none" w:sz="0" w:space="0" w:color="auto"/>
        <w:bottom w:val="none" w:sz="0" w:space="0" w:color="auto"/>
        <w:right w:val="none" w:sz="0" w:space="0" w:color="auto"/>
      </w:divBdr>
      <w:divsChild>
        <w:div w:id="651525955">
          <w:marLeft w:val="0"/>
          <w:marRight w:val="0"/>
          <w:marTop w:val="0"/>
          <w:marBottom w:val="0"/>
          <w:divBdr>
            <w:top w:val="none" w:sz="0" w:space="0" w:color="auto"/>
            <w:left w:val="none" w:sz="0" w:space="0" w:color="auto"/>
            <w:bottom w:val="none" w:sz="0" w:space="0" w:color="auto"/>
            <w:right w:val="none" w:sz="0" w:space="0" w:color="auto"/>
          </w:divBdr>
        </w:div>
      </w:divsChild>
    </w:div>
    <w:div w:id="586236452">
      <w:bodyDiv w:val="1"/>
      <w:marLeft w:val="0"/>
      <w:marRight w:val="0"/>
      <w:marTop w:val="0"/>
      <w:marBottom w:val="0"/>
      <w:divBdr>
        <w:top w:val="none" w:sz="0" w:space="0" w:color="auto"/>
        <w:left w:val="none" w:sz="0" w:space="0" w:color="auto"/>
        <w:bottom w:val="none" w:sz="0" w:space="0" w:color="auto"/>
        <w:right w:val="none" w:sz="0" w:space="0" w:color="auto"/>
      </w:divBdr>
      <w:divsChild>
        <w:div w:id="2117212584">
          <w:marLeft w:val="0"/>
          <w:marRight w:val="0"/>
          <w:marTop w:val="0"/>
          <w:marBottom w:val="0"/>
          <w:divBdr>
            <w:top w:val="none" w:sz="0" w:space="0" w:color="auto"/>
            <w:left w:val="none" w:sz="0" w:space="0" w:color="auto"/>
            <w:bottom w:val="none" w:sz="0" w:space="0" w:color="auto"/>
            <w:right w:val="none" w:sz="0" w:space="0" w:color="auto"/>
          </w:divBdr>
        </w:div>
      </w:divsChild>
    </w:div>
    <w:div w:id="1177504522">
      <w:bodyDiv w:val="1"/>
      <w:marLeft w:val="0"/>
      <w:marRight w:val="0"/>
      <w:marTop w:val="0"/>
      <w:marBottom w:val="0"/>
      <w:divBdr>
        <w:top w:val="none" w:sz="0" w:space="0" w:color="auto"/>
        <w:left w:val="none" w:sz="0" w:space="0" w:color="auto"/>
        <w:bottom w:val="none" w:sz="0" w:space="0" w:color="auto"/>
        <w:right w:val="none" w:sz="0" w:space="0" w:color="auto"/>
      </w:divBdr>
    </w:div>
    <w:div w:id="1495760529">
      <w:bodyDiv w:val="1"/>
      <w:marLeft w:val="0"/>
      <w:marRight w:val="0"/>
      <w:marTop w:val="0"/>
      <w:marBottom w:val="0"/>
      <w:divBdr>
        <w:top w:val="none" w:sz="0" w:space="0" w:color="auto"/>
        <w:left w:val="none" w:sz="0" w:space="0" w:color="auto"/>
        <w:bottom w:val="none" w:sz="0" w:space="0" w:color="auto"/>
        <w:right w:val="none" w:sz="0" w:space="0" w:color="auto"/>
      </w:divBdr>
      <w:divsChild>
        <w:div w:id="1000933984">
          <w:marLeft w:val="0"/>
          <w:marRight w:val="0"/>
          <w:marTop w:val="0"/>
          <w:marBottom w:val="0"/>
          <w:divBdr>
            <w:top w:val="none" w:sz="0" w:space="0" w:color="auto"/>
            <w:left w:val="none" w:sz="0" w:space="0" w:color="auto"/>
            <w:bottom w:val="none" w:sz="0" w:space="0" w:color="auto"/>
            <w:right w:val="none" w:sz="0" w:space="0" w:color="auto"/>
          </w:divBdr>
        </w:div>
      </w:divsChild>
    </w:div>
    <w:div w:id="1728187560">
      <w:bodyDiv w:val="1"/>
      <w:marLeft w:val="0"/>
      <w:marRight w:val="0"/>
      <w:marTop w:val="0"/>
      <w:marBottom w:val="0"/>
      <w:divBdr>
        <w:top w:val="none" w:sz="0" w:space="0" w:color="auto"/>
        <w:left w:val="none" w:sz="0" w:space="0" w:color="auto"/>
        <w:bottom w:val="none" w:sz="0" w:space="0" w:color="auto"/>
        <w:right w:val="none" w:sz="0" w:space="0" w:color="auto"/>
      </w:divBdr>
      <w:divsChild>
        <w:div w:id="1058432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192</Words>
  <Characters>1101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Rubalcava</dc:creator>
  <cp:keywords/>
  <dc:description/>
  <cp:lastModifiedBy>Pau Rubalcava</cp:lastModifiedBy>
  <cp:revision>3</cp:revision>
  <dcterms:created xsi:type="dcterms:W3CDTF">2016-01-18T19:38:00Z</dcterms:created>
  <dcterms:modified xsi:type="dcterms:W3CDTF">2016-01-19T00:08:00Z</dcterms:modified>
</cp:coreProperties>
</file>