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99" w:rsidRDefault="00017F55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465AC4" wp14:editId="5314BBFD">
                <wp:simplePos x="0" y="0"/>
                <wp:positionH relativeFrom="margin">
                  <wp:align>right</wp:align>
                </wp:positionH>
                <wp:positionV relativeFrom="paragraph">
                  <wp:posOffset>3131613</wp:posOffset>
                </wp:positionV>
                <wp:extent cx="2659842" cy="2105025"/>
                <wp:effectExtent l="0" t="0" r="762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842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7F55" w:rsidRDefault="00A83381" w:rsidP="00017F55">
                            <w:pPr>
                              <w:jc w:val="both"/>
                            </w:pPr>
                            <w:r>
                              <w:t>Una de las características mas importantes de esta política es la creación de empleos permanentes como medida para mantener un crecimiento económico estable</w:t>
                            </w:r>
                            <w:r w:rsidR="00BF0F0B">
                              <w:t>. Asi mismo es importante mencionar que la política monetaria maneja el dinero que circula en nuestro país, es decir la liquidez que existe y en base a eso Banxico determina que tipo de política monetaria implementara, ya sea expansiva o restrictiva.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65AC4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58.25pt;margin-top:246.6pt;width:209.45pt;height:165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" fillcolor="white [3201]" stroked="f" strokeweight=".5pt">
                <v:textbox>
                  <w:txbxContent>
                    <w:p w:rsidR="00017F55" w:rsidRDefault="00A83381" w:rsidP="00017F55">
                      <w:pPr>
                        <w:jc w:val="both"/>
                      </w:pPr>
                      <w:r>
                        <w:t>Una de las características mas importantes de esta política es la creación de empleos permanentes como medida para mantener un crecimiento económico estable</w:t>
                      </w:r>
                      <w:r w:rsidR="00BF0F0B">
                        <w:t>. Asi mismo es importante mencionar que la política monetaria maneja el dinero que circula en nuestro país, es decir la liquidez que existe y en base a eso Banxico determina que tipo de política monetaria implementara, ya sea expansiva o restrictiva.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4C40C" wp14:editId="7C31A692">
                <wp:simplePos x="0" y="0"/>
                <wp:positionH relativeFrom="column">
                  <wp:posOffset>5176710</wp:posOffset>
                </wp:positionH>
                <wp:positionV relativeFrom="paragraph">
                  <wp:posOffset>2956560</wp:posOffset>
                </wp:positionV>
                <wp:extent cx="457200" cy="2396359"/>
                <wp:effectExtent l="38100" t="0" r="19050" b="23495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96359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05F6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1" o:spid="_x0000_s1026" type="#_x0000_t87" style="position:absolute;margin-left:407.6pt;margin-top:232.8pt;width:36pt;height:18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" adj="343" strokecolor="black [3213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743A4" wp14:editId="662AD2A7">
                <wp:simplePos x="0" y="0"/>
                <wp:positionH relativeFrom="margin">
                  <wp:align>center</wp:align>
                </wp:positionH>
                <wp:positionV relativeFrom="paragraph">
                  <wp:posOffset>3158837</wp:posOffset>
                </wp:positionV>
                <wp:extent cx="1885950" cy="21050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7F55" w:rsidRDefault="004915F3" w:rsidP="00017F55">
                            <w:pPr>
                              <w:jc w:val="both"/>
                            </w:pPr>
                            <w:r>
                              <w:t>Especificamente en nuestro país, se trata de todas aquellas medidas que toma Banxico, para influenciar en las tasas de interés e inflación buscando mantener una economina estable en nuestro país usando la cantidad de dinero como una variable.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743A4" id="Cuadro de texto 10" o:spid="_x0000_s1027" type="#_x0000_t202" style="position:absolute;margin-left:0;margin-top:248.75pt;width:148.5pt;height:165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" fillcolor="white [3201]" stroked="f" strokeweight=".5pt">
                <v:textbox>
                  <w:txbxContent>
                    <w:p w:rsidR="00017F55" w:rsidRDefault="004915F3" w:rsidP="00017F55">
                      <w:pPr>
                        <w:jc w:val="both"/>
                      </w:pPr>
                      <w:r>
                        <w:t>Especificamente en nuestro país, se trata de todas aquellas medidas que toma Banxico, para influenciar en las tasas de interés e inflación buscando mantener una economina estable en nuestro país usando la cantidad de dinero como una variable.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B9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3534CD" wp14:editId="1D375785">
                <wp:simplePos x="0" y="0"/>
                <wp:positionH relativeFrom="margin">
                  <wp:align>right</wp:align>
                </wp:positionH>
                <wp:positionV relativeFrom="paragraph">
                  <wp:posOffset>83647</wp:posOffset>
                </wp:positionV>
                <wp:extent cx="2659842" cy="2105025"/>
                <wp:effectExtent l="0" t="0" r="762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842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2BC1" w:rsidRDefault="007B2BC1" w:rsidP="007B2BC1">
                            <w:pPr>
                              <w:jc w:val="both"/>
                            </w:pPr>
                            <w:r>
                              <w:t>Esta estrategia es de gran ayuda debido a que hay impusestos en los que es precisamente importante utiliz</w:t>
                            </w:r>
                            <w:r w:rsidR="00881B90">
                              <w:t>arla, por ejemplo los impuestos sobre la renta (ISR) y el impuesto al valor agregado (IVA) es preferible que los recaude la federación debido a que por la cercanía que existe entre los estados, los contribuyentes optaran por emigrar a otras localidades en las que la tasa impositiva fuera menor, buscando un mayor beneficio.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34CD" id="Cuadro de texto 9" o:spid="_x0000_s1028" type="#_x0000_t202" style="position:absolute;margin-left:158.25pt;margin-top:6.6pt;width:209.45pt;height:165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" fillcolor="white [3201]" stroked="f" strokeweight=".5pt">
                <v:textbox>
                  <w:txbxContent>
                    <w:p w:rsidR="007B2BC1" w:rsidRDefault="007B2BC1" w:rsidP="007B2BC1">
                      <w:pPr>
                        <w:jc w:val="both"/>
                      </w:pPr>
                      <w:r>
                        <w:t>Esta estrategia es de gran ayuda debido a que hay impusestos en los que es precisamente importante utiliz</w:t>
                      </w:r>
                      <w:r w:rsidR="00881B90">
                        <w:t>arla, por ejemplo los impuestos sobre la renta (ISR) y el impuesto al valor agregado (IVA) es preferible que los recaude la federación debido a que por la cercanía que existe entre los estados, los contribuyentes optaran por emigrar a otras localidades en las que la tasa impositiva fuera menor, buscando un mayor beneficio.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B9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28D9E" wp14:editId="4D8FC99A">
                <wp:simplePos x="0" y="0"/>
                <wp:positionH relativeFrom="column">
                  <wp:posOffset>5129901</wp:posOffset>
                </wp:positionH>
                <wp:positionV relativeFrom="paragraph">
                  <wp:posOffset>-11430</wp:posOffset>
                </wp:positionV>
                <wp:extent cx="457200" cy="2396359"/>
                <wp:effectExtent l="38100" t="0" r="19050" b="23495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96359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7D4B7" id="Abrir llave 8" o:spid="_x0000_s1026" type="#_x0000_t87" style="position:absolute;margin-left:403.95pt;margin-top:-.9pt;width:36pt;height:18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" adj="343" strokecolor="black [3213]" strokeweight=".5pt">
                <v:stroke joinstyle="miter"/>
              </v:shape>
            </w:pict>
          </mc:Fallback>
        </mc:AlternateContent>
      </w:r>
      <w:r w:rsidR="007B2B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91AED" wp14:editId="26AADACE">
                <wp:simplePos x="0" y="0"/>
                <wp:positionH relativeFrom="margin">
                  <wp:align>center</wp:align>
                </wp:positionH>
                <wp:positionV relativeFrom="paragraph">
                  <wp:posOffset>133729</wp:posOffset>
                </wp:positionV>
                <wp:extent cx="1885950" cy="210502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0558" w:rsidRDefault="00DB0558" w:rsidP="007B2BC1">
                            <w:pPr>
                              <w:jc w:val="both"/>
                            </w:pPr>
                            <w:r>
                              <w:t xml:space="preserve">Es una sub disciplina de las finanzas pública que detalla cuales son las potestades tributarias, es decir las facultades de cobrar determinados impuestos </w:t>
                            </w:r>
                            <w:r w:rsidR="007B2BC1">
                              <w:t>o derechos y a su vez, determina que gobierno (federal o local) puede ejercer dichos recursos.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1AED" id="Cuadro de texto 7" o:spid="_x0000_s1029" type="#_x0000_t202" style="position:absolute;margin-left:0;margin-top:10.55pt;width:148.5pt;height:165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" fillcolor="white [3201]" stroked="f" strokeweight=".5pt">
                <v:textbox>
                  <w:txbxContent>
                    <w:p w:rsidR="00DB0558" w:rsidRDefault="00DB0558" w:rsidP="007B2BC1">
                      <w:pPr>
                        <w:jc w:val="both"/>
                      </w:pPr>
                      <w:r>
                        <w:t xml:space="preserve">Es una sub disciplina de las finanzas pública que detalla cuales son las potestades tributarias, es decir las facultades de cobrar determinados impuestos </w:t>
                      </w:r>
                      <w:r w:rsidR="007B2BC1">
                        <w:t>o derechos y a su vez, determina que gobierno (federal o local) puede ejercer dichos recursos.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2B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5A62F" wp14:editId="5D055052">
                <wp:simplePos x="0" y="0"/>
                <wp:positionH relativeFrom="column">
                  <wp:posOffset>1700530</wp:posOffset>
                </wp:positionH>
                <wp:positionV relativeFrom="paragraph">
                  <wp:posOffset>3958590</wp:posOffset>
                </wp:positionV>
                <wp:extent cx="828675" cy="466725"/>
                <wp:effectExtent l="0" t="0" r="9525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0B09" w:rsidRDefault="007B2BC1" w:rsidP="00BF0F0B">
                            <w:pPr>
                              <w:jc w:val="center"/>
                            </w:pPr>
                            <w:r>
                              <w:t>Política</w:t>
                            </w:r>
                            <w:r w:rsidR="00DB0558">
                              <w:t xml:space="preserve"> Monetaria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A62F" id="Cuadro de texto 4" o:spid="_x0000_s1030" type="#_x0000_t202" style="position:absolute;margin-left:133.9pt;margin-top:311.7pt;width:65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" fillcolor="white [3201]" stroked="f" strokeweight=".5pt">
                <v:textbox>
                  <w:txbxContent>
                    <w:p w:rsidR="006B0B09" w:rsidRDefault="007B2BC1" w:rsidP="00BF0F0B">
                      <w:pPr>
                        <w:jc w:val="center"/>
                      </w:pPr>
                      <w:r>
                        <w:t>Política</w:t>
                      </w:r>
                      <w:r w:rsidR="00DB0558">
                        <w:t xml:space="preserve"> Monetaria</w:t>
                      </w:r>
                    </w:p>
                  </w:txbxContent>
                </v:textbox>
              </v:shape>
            </w:pict>
          </mc:Fallback>
        </mc:AlternateContent>
      </w:r>
      <w:r w:rsidR="007B2B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749F5" wp14:editId="570D129F">
                <wp:simplePos x="0" y="0"/>
                <wp:positionH relativeFrom="column">
                  <wp:posOffset>2657475</wp:posOffset>
                </wp:positionH>
                <wp:positionV relativeFrom="paragraph">
                  <wp:posOffset>3018155</wp:posOffset>
                </wp:positionV>
                <wp:extent cx="457200" cy="2396359"/>
                <wp:effectExtent l="38100" t="0" r="19050" b="23495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96359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56817" id="Abrir llave 6" o:spid="_x0000_s1026" type="#_x0000_t87" style="position:absolute;margin-left:209.25pt;margin-top:237.65pt;width:36pt;height:18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" adj="343" strokecolor="black [3213]" strokeweight=".5pt">
                <v:stroke joinstyle="miter"/>
              </v:shape>
            </w:pict>
          </mc:Fallback>
        </mc:AlternateContent>
      </w:r>
      <w:r w:rsidR="007B2B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036B4" wp14:editId="568F622B">
                <wp:simplePos x="0" y="0"/>
                <wp:positionH relativeFrom="column">
                  <wp:posOffset>2676525</wp:posOffset>
                </wp:positionH>
                <wp:positionV relativeFrom="paragraph">
                  <wp:posOffset>-8255</wp:posOffset>
                </wp:positionV>
                <wp:extent cx="457200" cy="2396359"/>
                <wp:effectExtent l="38100" t="0" r="19050" b="23495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96359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3E1A" id="Abrir llave 5" o:spid="_x0000_s1026" type="#_x0000_t87" style="position:absolute;margin-left:210.75pt;margin-top:-.65pt;width:36pt;height:18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" adj="343" strokecolor="black [3213]" strokeweight=".5pt">
                <v:stroke joinstyle="miter"/>
              </v:shape>
            </w:pict>
          </mc:Fallback>
        </mc:AlternateContent>
      </w:r>
      <w:r w:rsidR="007B2BC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5F019" wp14:editId="3FC8DF2D">
                <wp:simplePos x="0" y="0"/>
                <wp:positionH relativeFrom="column">
                  <wp:posOffset>1671955</wp:posOffset>
                </wp:positionH>
                <wp:positionV relativeFrom="paragraph">
                  <wp:posOffset>986790</wp:posOffset>
                </wp:positionV>
                <wp:extent cx="933450" cy="4857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0B09" w:rsidRDefault="006B0B09" w:rsidP="00BF0F0B">
                            <w:pPr>
                              <w:jc w:val="center"/>
                            </w:pPr>
                            <w:r>
                              <w:t>Federalismo 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F019" id="Cuadro de texto 3" o:spid="_x0000_s1031" type="#_x0000_t202" style="position:absolute;margin-left:131.65pt;margin-top:77.7pt;width:73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" fillcolor="white [3201]" stroked="f" strokeweight=".5pt">
                <v:textbox>
                  <w:txbxContent>
                    <w:p w:rsidR="006B0B09" w:rsidRDefault="006B0B09" w:rsidP="00BF0F0B">
                      <w:pPr>
                        <w:jc w:val="center"/>
                      </w:pPr>
                      <w:r>
                        <w:t>Federalismo Fiscal</w:t>
                      </w:r>
                    </w:p>
                  </w:txbxContent>
                </v:textbox>
              </v:shape>
            </w:pict>
          </mc:Fallback>
        </mc:AlternateContent>
      </w:r>
      <w:r w:rsidR="006B0B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913239</wp:posOffset>
                </wp:positionH>
                <wp:positionV relativeFrom="paragraph">
                  <wp:posOffset>-8080</wp:posOffset>
                </wp:positionV>
                <wp:extent cx="803910" cy="5738495"/>
                <wp:effectExtent l="38100" t="0" r="15240" b="14605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573849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F095D" id="Abrir llave 2" o:spid="_x0000_s1026" type="#_x0000_t87" style="position:absolute;margin-left:71.9pt;margin-top:-.65pt;width:63.3pt;height:451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" adj="0" filled="t" fillcolor="white [3212]" strokecolor="black [3213]" strokeweight=".5pt">
                <v:stroke joinstyle="miter"/>
              </v:shape>
            </w:pict>
          </mc:Fallback>
        </mc:AlternateContent>
      </w:r>
      <w:r w:rsidR="006B0B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-342156</wp:posOffset>
                </wp:positionH>
                <wp:positionV relativeFrom="paragraph">
                  <wp:posOffset>2517183</wp:posOffset>
                </wp:positionV>
                <wp:extent cx="1187356" cy="614149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6" cy="614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0B09" w:rsidRPr="006B0B09" w:rsidRDefault="006B0B09" w:rsidP="00BF0F0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B0B09">
                              <w:rPr>
                                <w:sz w:val="28"/>
                              </w:rPr>
                              <w:t>La Economía y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2" type="#_x0000_t202" style="position:absolute;margin-left:-26.95pt;margin-top:198.2pt;width:93.5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" fillcolor="white [3201]" stroked="f" strokeweight=".5pt">
                <v:textbox>
                  <w:txbxContent>
                    <w:p w:rsidR="006B0B09" w:rsidRPr="006B0B09" w:rsidRDefault="006B0B09" w:rsidP="00BF0F0B">
                      <w:pPr>
                        <w:jc w:val="center"/>
                        <w:rPr>
                          <w:sz w:val="28"/>
                        </w:rPr>
                      </w:pPr>
                      <w:r w:rsidRPr="006B0B09">
                        <w:rPr>
                          <w:sz w:val="28"/>
                        </w:rPr>
                        <w:t>La Economía y México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99" w:rsidSect="006B0B09">
      <w:foot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3CC" w:rsidRDefault="002C23CC" w:rsidP="001B450C">
      <w:pPr>
        <w:spacing w:after="0" w:line="240" w:lineRule="auto"/>
      </w:pPr>
      <w:r>
        <w:separator/>
      </w:r>
    </w:p>
  </w:endnote>
  <w:endnote w:type="continuationSeparator" w:id="0">
    <w:p w:rsidR="002C23CC" w:rsidRDefault="002C23CC" w:rsidP="001B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50C" w:rsidRDefault="001B450C" w:rsidP="001B450C">
    <w:pPr>
      <w:pStyle w:val="Piedepgina"/>
      <w:jc w:val="right"/>
    </w:pPr>
    <w:r>
      <w:t>Carlos Alberto Salinas Valencia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3CC" w:rsidRDefault="002C23CC" w:rsidP="001B450C">
      <w:pPr>
        <w:spacing w:after="0" w:line="240" w:lineRule="auto"/>
      </w:pPr>
      <w:r>
        <w:separator/>
      </w:r>
    </w:p>
  </w:footnote>
  <w:footnote w:type="continuationSeparator" w:id="0">
    <w:p w:rsidR="002C23CC" w:rsidRDefault="002C23CC" w:rsidP="001B4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09"/>
    <w:rsid w:val="00017F55"/>
    <w:rsid w:val="001B450C"/>
    <w:rsid w:val="002C23CC"/>
    <w:rsid w:val="004915F3"/>
    <w:rsid w:val="006B0B09"/>
    <w:rsid w:val="007B2BC1"/>
    <w:rsid w:val="00881B90"/>
    <w:rsid w:val="00A83381"/>
    <w:rsid w:val="00B86D99"/>
    <w:rsid w:val="00BF0F0B"/>
    <w:rsid w:val="00DB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69EB"/>
  <w15:chartTrackingRefBased/>
  <w15:docId w15:val="{1613980B-B4FD-4A42-B7BA-C1028B6B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F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5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50C"/>
  </w:style>
  <w:style w:type="paragraph" w:styleId="Piedepgina">
    <w:name w:val="footer"/>
    <w:basedOn w:val="Normal"/>
    <w:link w:val="PiedepginaCar"/>
    <w:uiPriority w:val="99"/>
    <w:unhideWhenUsed/>
    <w:rsid w:val="001B45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2016-03-06T01:33:00Z</dcterms:created>
  <dcterms:modified xsi:type="dcterms:W3CDTF">2016-03-06T02:34:00Z</dcterms:modified>
</cp:coreProperties>
</file>