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620" w:rsidRPr="00887620" w:rsidRDefault="00887620" w:rsidP="00887620">
      <w:pPr>
        <w:tabs>
          <w:tab w:val="left" w:pos="6096"/>
        </w:tabs>
        <w:rPr>
          <w:color w:val="00B050"/>
        </w:rPr>
      </w:pPr>
    </w:p>
    <w:p w:rsidR="00887620" w:rsidRPr="00887620" w:rsidRDefault="00887620" w:rsidP="00887620">
      <w:pPr>
        <w:tabs>
          <w:tab w:val="left" w:pos="6096"/>
        </w:tabs>
        <w:rPr>
          <w:color w:val="00B050"/>
        </w:rPr>
      </w:pPr>
      <w:r w:rsidRPr="00887620">
        <w:rPr>
          <w:noProof/>
          <w:color w:val="00B050"/>
          <w:lang w:eastAsia="es-MX"/>
        </w:rPr>
        <mc:AlternateContent>
          <mc:Choice Requires="wps">
            <w:drawing>
              <wp:anchor distT="0" distB="0" distL="114300" distR="114300" simplePos="0" relativeHeight="251659264" behindDoc="0" locked="0" layoutInCell="1" allowOverlap="1" wp14:anchorId="4BFA3621" wp14:editId="58FB5AB1">
                <wp:simplePos x="0" y="0"/>
                <wp:positionH relativeFrom="column">
                  <wp:posOffset>-509905</wp:posOffset>
                </wp:positionH>
                <wp:positionV relativeFrom="paragraph">
                  <wp:posOffset>-401320</wp:posOffset>
                </wp:positionV>
                <wp:extent cx="6566535" cy="35560"/>
                <wp:effectExtent l="38100" t="38100" r="62865" b="116840"/>
                <wp:wrapNone/>
                <wp:docPr id="4" name="Conector recto 4"/>
                <wp:cNvGraphicFramePr/>
                <a:graphic xmlns:a="http://schemas.openxmlformats.org/drawingml/2006/main">
                  <a:graphicData uri="http://schemas.microsoft.com/office/word/2010/wordprocessingShape">
                    <wps:wsp>
                      <wps:cNvCnPr/>
                      <wps:spPr>
                        <a:xfrm>
                          <a:off x="0" y="0"/>
                          <a:ext cx="6565900" cy="35560"/>
                        </a:xfrm>
                        <a:prstGeom prst="line">
                          <a:avLst/>
                        </a:prstGeom>
                        <a:ln w="5715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5pt,-31.6pt" to="476.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" strokecolor="#f79646 [3209]" strokeweight="4.5pt">
                <v:shadow on="t" color="black" opacity="22937f" origin=",.5" offset="0,.63889mm"/>
              </v:line>
            </w:pict>
          </mc:Fallback>
        </mc:AlternateContent>
      </w:r>
      <w:r w:rsidRPr="00887620">
        <w:rPr>
          <w:noProof/>
          <w:color w:val="00B050"/>
          <w:lang w:eastAsia="es-MX"/>
        </w:rPr>
        <mc:AlternateContent>
          <mc:Choice Requires="wps">
            <w:drawing>
              <wp:anchor distT="0" distB="0" distL="114300" distR="114300" simplePos="0" relativeHeight="251660288" behindDoc="0" locked="0" layoutInCell="1" allowOverlap="1" wp14:anchorId="65F89A69" wp14:editId="0D48A3C9">
                <wp:simplePos x="0" y="0"/>
                <wp:positionH relativeFrom="column">
                  <wp:posOffset>-344170</wp:posOffset>
                </wp:positionH>
                <wp:positionV relativeFrom="paragraph">
                  <wp:posOffset>-139700</wp:posOffset>
                </wp:positionV>
                <wp:extent cx="6163310" cy="46990"/>
                <wp:effectExtent l="38100" t="38100" r="66040" b="105410"/>
                <wp:wrapNone/>
                <wp:docPr id="2" name="Conector recto 2"/>
                <wp:cNvGraphicFramePr/>
                <a:graphic xmlns:a="http://schemas.openxmlformats.org/drawingml/2006/main">
                  <a:graphicData uri="http://schemas.microsoft.com/office/word/2010/wordprocessingShape">
                    <wps:wsp>
                      <wps:cNvCnPr/>
                      <wps:spPr>
                        <a:xfrm>
                          <a:off x="0" y="0"/>
                          <a:ext cx="6162675" cy="46990"/>
                        </a:xfrm>
                        <a:prstGeom prst="line">
                          <a:avLst/>
                        </a:prstGeom>
                        <a:ln w="57150">
                          <a:solidFill>
                            <a:schemeClr val="accent6">
                              <a:lumMod val="60000"/>
                              <a:lumOff val="40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11pt" to="458.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" strokecolor="#fabf8f [1945]" strokeweight="4.5pt">
                <v:shadow on="t" color="black" opacity="22937f" origin=",.5" offset="0,.63889mm"/>
              </v:line>
            </w:pict>
          </mc:Fallback>
        </mc:AlternateContent>
      </w:r>
      <w:r w:rsidRPr="00887620">
        <w:rPr>
          <w:noProof/>
          <w:color w:val="00B050"/>
          <w:lang w:eastAsia="es-MX"/>
        </w:rPr>
        <mc:AlternateContent>
          <mc:Choice Requires="wps">
            <w:drawing>
              <wp:anchor distT="0" distB="0" distL="114300" distR="114300" simplePos="0" relativeHeight="251661312" behindDoc="0" locked="0" layoutInCell="1" allowOverlap="1" wp14:anchorId="013BD32C" wp14:editId="6F20FEBF">
                <wp:simplePos x="0" y="0"/>
                <wp:positionH relativeFrom="column">
                  <wp:posOffset>-504190</wp:posOffset>
                </wp:positionH>
                <wp:positionV relativeFrom="paragraph">
                  <wp:posOffset>212725</wp:posOffset>
                </wp:positionV>
                <wp:extent cx="6602095" cy="0"/>
                <wp:effectExtent l="38100" t="38100" r="65405" b="114300"/>
                <wp:wrapNone/>
                <wp:docPr id="3" name="Conector recto 3"/>
                <wp:cNvGraphicFramePr/>
                <a:graphic xmlns:a="http://schemas.openxmlformats.org/drawingml/2006/main">
                  <a:graphicData uri="http://schemas.microsoft.com/office/word/2010/wordprocessingShape">
                    <wps:wsp>
                      <wps:cNvCnPr/>
                      <wps:spPr>
                        <a:xfrm flipV="1">
                          <a:off x="0" y="0"/>
                          <a:ext cx="6602095" cy="0"/>
                        </a:xfrm>
                        <a:prstGeom prst="line">
                          <a:avLst/>
                        </a:prstGeom>
                        <a:ln w="5715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pt,16.75pt" to="480.1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" strokecolor="#f79646 [3209]" strokeweight="4.5pt">
                <v:shadow on="t" color="black" opacity="22937f" origin=",.5" offset="0,.63889mm"/>
              </v:line>
            </w:pict>
          </mc:Fallback>
        </mc:AlternateContent>
      </w:r>
      <w:r w:rsidRPr="00887620">
        <w:rPr>
          <w:noProof/>
          <w:color w:val="00B050"/>
          <w:lang w:eastAsia="es-MX"/>
        </w:rPr>
        <w:drawing>
          <wp:anchor distT="0" distB="0" distL="114300" distR="114300" simplePos="0" relativeHeight="251662336" behindDoc="0" locked="0" layoutInCell="1" allowOverlap="1" wp14:anchorId="42D9EB21" wp14:editId="3D1E353E">
            <wp:simplePos x="0" y="0"/>
            <wp:positionH relativeFrom="margin">
              <wp:posOffset>2197735</wp:posOffset>
            </wp:positionH>
            <wp:positionV relativeFrom="paragraph">
              <wp:posOffset>-602615</wp:posOffset>
            </wp:positionV>
            <wp:extent cx="972820" cy="949325"/>
            <wp:effectExtent l="0" t="0" r="0" b="3175"/>
            <wp:wrapNone/>
            <wp:docPr id="1" name="Imagen 1" descr="Descripción: https://pbs.twimg.com/profile_images/412632169542991872/ffvXDsLX_400x4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Descripción: https://pbs.twimg.com/profile_images/412632169542991872/ffvXDsLX_400x400.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2820" cy="949325"/>
                    </a:xfrm>
                    <a:prstGeom prst="rect">
                      <a:avLst/>
                    </a:prstGeom>
                    <a:noFill/>
                  </pic:spPr>
                </pic:pic>
              </a:graphicData>
            </a:graphic>
            <wp14:sizeRelH relativeFrom="margin">
              <wp14:pctWidth>0</wp14:pctWidth>
            </wp14:sizeRelH>
            <wp14:sizeRelV relativeFrom="margin">
              <wp14:pctHeight>0</wp14:pctHeight>
            </wp14:sizeRelV>
          </wp:anchor>
        </w:drawing>
      </w:r>
    </w:p>
    <w:p w:rsidR="00887620" w:rsidRDefault="00887620" w:rsidP="00887620">
      <w:pPr>
        <w:tabs>
          <w:tab w:val="left" w:pos="6096"/>
        </w:tabs>
      </w:pPr>
    </w:p>
    <w:p w:rsidR="00887620" w:rsidRPr="00205C3E" w:rsidRDefault="008A2064" w:rsidP="008A2064">
      <w:pPr>
        <w:jc w:val="center"/>
        <w:rPr>
          <w:rFonts w:ascii="Arial" w:hAnsi="Arial" w:cs="Arial"/>
          <w:sz w:val="26"/>
          <w:szCs w:val="26"/>
        </w:rPr>
      </w:pPr>
      <w:r w:rsidRPr="00205C3E">
        <w:rPr>
          <w:rFonts w:ascii="Arial" w:hAnsi="Arial" w:cs="Arial"/>
          <w:sz w:val="26"/>
          <w:szCs w:val="26"/>
        </w:rPr>
        <w:t>INSTITUTO DE ADMINISTRACION PÚBLICA DEL ESTADO DE CHIAPAS.</w:t>
      </w:r>
    </w:p>
    <w:p w:rsidR="00887620" w:rsidRPr="008A2064" w:rsidRDefault="00887620" w:rsidP="008A2064">
      <w:pPr>
        <w:spacing w:line="360" w:lineRule="auto"/>
        <w:jc w:val="center"/>
        <w:rPr>
          <w:rFonts w:ascii="Arial" w:hAnsi="Arial" w:cs="Arial"/>
          <w:b/>
          <w:color w:val="4A442A" w:themeColor="background2" w:themeShade="40"/>
          <w:sz w:val="28"/>
          <w:szCs w:val="28"/>
        </w:rPr>
      </w:pPr>
    </w:p>
    <w:p w:rsidR="008A2064" w:rsidRPr="00970206" w:rsidRDefault="008A2064" w:rsidP="008A2064">
      <w:pPr>
        <w:spacing w:after="0" w:line="300" w:lineRule="atLeast"/>
        <w:jc w:val="center"/>
        <w:rPr>
          <w:rFonts w:ascii="Arial" w:eastAsia="Times New Roman" w:hAnsi="Arial" w:cs="Arial"/>
          <w:b/>
          <w:bCs/>
          <w:color w:val="4A442A" w:themeColor="background2" w:themeShade="40"/>
          <w:sz w:val="48"/>
          <w:szCs w:val="48"/>
          <w:lang w:eastAsia="es-MX"/>
        </w:rPr>
      </w:pPr>
      <w:r w:rsidRPr="00970206">
        <w:rPr>
          <w:rFonts w:ascii="Arial" w:eastAsia="Times New Roman" w:hAnsi="Arial" w:cs="Arial"/>
          <w:b/>
          <w:bCs/>
          <w:color w:val="4A442A" w:themeColor="background2" w:themeShade="40"/>
          <w:sz w:val="48"/>
          <w:szCs w:val="48"/>
          <w:lang w:eastAsia="es-MX"/>
        </w:rPr>
        <w:t>INVESTIGACIÓN DOCUMENTAL.</w:t>
      </w:r>
    </w:p>
    <w:p w:rsidR="008A2064" w:rsidRPr="008A2064" w:rsidRDefault="008A2064" w:rsidP="008A2064">
      <w:pPr>
        <w:spacing w:after="0" w:line="300" w:lineRule="atLeast"/>
        <w:jc w:val="both"/>
        <w:rPr>
          <w:rFonts w:ascii="Bradley Hand ITC" w:eastAsia="Times New Roman" w:hAnsi="Bradley Hand ITC" w:cs="Arial"/>
          <w:b/>
          <w:bCs/>
          <w:color w:val="4A442A" w:themeColor="background2" w:themeShade="40"/>
          <w:sz w:val="56"/>
          <w:szCs w:val="56"/>
          <w:lang w:eastAsia="es-MX"/>
        </w:rPr>
      </w:pPr>
    </w:p>
    <w:p w:rsidR="008A2064" w:rsidRPr="008A2064" w:rsidRDefault="008A2064" w:rsidP="008A2064">
      <w:pPr>
        <w:spacing w:after="0" w:line="300" w:lineRule="atLeast"/>
        <w:jc w:val="center"/>
        <w:rPr>
          <w:rFonts w:ascii="Bradley Hand ITC" w:eastAsia="Times New Roman" w:hAnsi="Bradley Hand ITC" w:cs="Arial"/>
          <w:b/>
          <w:bCs/>
          <w:color w:val="4A442A" w:themeColor="background2" w:themeShade="40"/>
          <w:sz w:val="56"/>
          <w:szCs w:val="56"/>
          <w:lang w:eastAsia="es-MX"/>
        </w:rPr>
      </w:pPr>
      <w:r w:rsidRPr="008A2064">
        <w:rPr>
          <w:rFonts w:ascii="Bradley Hand ITC" w:eastAsia="Times New Roman" w:hAnsi="Bradley Hand ITC" w:cs="Arial"/>
          <w:b/>
          <w:bCs/>
          <w:color w:val="4A442A" w:themeColor="background2" w:themeShade="40"/>
          <w:sz w:val="56"/>
          <w:szCs w:val="56"/>
          <w:lang w:eastAsia="es-MX"/>
        </w:rPr>
        <w:t xml:space="preserve">PRINCIPALES TEÓRICOS </w:t>
      </w:r>
    </w:p>
    <w:p w:rsidR="008A2064" w:rsidRPr="008A2064" w:rsidRDefault="008A2064" w:rsidP="008A2064">
      <w:pPr>
        <w:spacing w:after="0" w:line="300" w:lineRule="atLeast"/>
        <w:jc w:val="center"/>
        <w:rPr>
          <w:rFonts w:ascii="Bradley Hand ITC" w:eastAsia="Times New Roman" w:hAnsi="Bradley Hand ITC" w:cs="Arial"/>
          <w:b/>
          <w:bCs/>
          <w:color w:val="4A442A" w:themeColor="background2" w:themeShade="40"/>
          <w:sz w:val="56"/>
          <w:szCs w:val="56"/>
          <w:lang w:eastAsia="es-MX"/>
        </w:rPr>
      </w:pPr>
    </w:p>
    <w:p w:rsidR="008A2064" w:rsidRPr="008A2064" w:rsidRDefault="008A2064" w:rsidP="008A2064">
      <w:pPr>
        <w:spacing w:after="0" w:line="300" w:lineRule="atLeast"/>
        <w:jc w:val="center"/>
        <w:rPr>
          <w:rFonts w:ascii="Bradley Hand ITC" w:eastAsia="Times New Roman" w:hAnsi="Bradley Hand ITC" w:cs="Arial"/>
          <w:b/>
          <w:bCs/>
          <w:color w:val="4A442A" w:themeColor="background2" w:themeShade="40"/>
          <w:sz w:val="56"/>
          <w:szCs w:val="56"/>
          <w:lang w:eastAsia="es-MX"/>
        </w:rPr>
      </w:pPr>
      <w:r w:rsidRPr="008A2064">
        <w:rPr>
          <w:rFonts w:ascii="Bradley Hand ITC" w:eastAsia="Times New Roman" w:hAnsi="Bradley Hand ITC" w:cs="Arial"/>
          <w:b/>
          <w:bCs/>
          <w:color w:val="4A442A" w:themeColor="background2" w:themeShade="40"/>
          <w:sz w:val="56"/>
          <w:szCs w:val="56"/>
          <w:lang w:eastAsia="es-MX"/>
        </w:rPr>
        <w:t>DE LA</w:t>
      </w:r>
    </w:p>
    <w:p w:rsidR="008A2064" w:rsidRPr="008A2064" w:rsidRDefault="008A2064" w:rsidP="008A2064">
      <w:pPr>
        <w:spacing w:after="0" w:line="300" w:lineRule="atLeast"/>
        <w:jc w:val="center"/>
        <w:rPr>
          <w:rFonts w:ascii="Bradley Hand ITC" w:eastAsia="Times New Roman" w:hAnsi="Bradley Hand ITC" w:cs="Arial"/>
          <w:b/>
          <w:bCs/>
          <w:color w:val="4A442A" w:themeColor="background2" w:themeShade="40"/>
          <w:sz w:val="56"/>
          <w:szCs w:val="56"/>
          <w:lang w:eastAsia="es-MX"/>
        </w:rPr>
      </w:pPr>
    </w:p>
    <w:p w:rsidR="008A2064" w:rsidRPr="008A2064" w:rsidRDefault="008A2064" w:rsidP="008A2064">
      <w:pPr>
        <w:spacing w:after="0" w:line="300" w:lineRule="atLeast"/>
        <w:jc w:val="center"/>
        <w:rPr>
          <w:rFonts w:ascii="Bradley Hand ITC" w:eastAsia="Times New Roman" w:hAnsi="Bradley Hand ITC" w:cs="Arial"/>
          <w:color w:val="4A442A" w:themeColor="background2" w:themeShade="40"/>
          <w:sz w:val="56"/>
          <w:szCs w:val="56"/>
          <w:lang w:eastAsia="es-MX"/>
        </w:rPr>
      </w:pPr>
      <w:r w:rsidRPr="008A2064">
        <w:rPr>
          <w:rFonts w:ascii="Bradley Hand ITC" w:eastAsia="Times New Roman" w:hAnsi="Bradley Hand ITC" w:cs="Arial"/>
          <w:b/>
          <w:bCs/>
          <w:color w:val="4A442A" w:themeColor="background2" w:themeShade="40"/>
          <w:sz w:val="56"/>
          <w:szCs w:val="56"/>
          <w:lang w:eastAsia="es-MX"/>
        </w:rPr>
        <w:t>PLANEACIÓN ESTRATÉGICA.</w:t>
      </w:r>
    </w:p>
    <w:p w:rsidR="008A2064" w:rsidRPr="008A2064" w:rsidRDefault="008A2064" w:rsidP="008A2064">
      <w:pPr>
        <w:spacing w:after="0" w:line="300" w:lineRule="atLeast"/>
        <w:jc w:val="both"/>
        <w:rPr>
          <w:rFonts w:ascii="Bradley Hand ITC" w:eastAsia="Times New Roman" w:hAnsi="Bradley Hand ITC" w:cs="Arial"/>
          <w:color w:val="222222"/>
          <w:sz w:val="56"/>
          <w:szCs w:val="56"/>
          <w:lang w:eastAsia="es-MX"/>
        </w:rPr>
      </w:pPr>
      <w:r w:rsidRPr="008A2064">
        <w:rPr>
          <w:rFonts w:ascii="Bradley Hand ITC" w:eastAsia="Times New Roman" w:hAnsi="Bradley Hand ITC" w:cs="Arial"/>
          <w:b/>
          <w:bCs/>
          <w:color w:val="222222"/>
          <w:sz w:val="56"/>
          <w:szCs w:val="56"/>
          <w:lang w:eastAsia="es-MX"/>
        </w:rPr>
        <w:t> </w:t>
      </w:r>
    </w:p>
    <w:p w:rsidR="008A2064" w:rsidRPr="00205C3E" w:rsidRDefault="00067618" w:rsidP="008A2064">
      <w:pPr>
        <w:ind w:firstLine="708"/>
        <w:rPr>
          <w:rStyle w:val="Textoennegrita"/>
          <w:rFonts w:ascii="Arial" w:hAnsi="Arial" w:cs="Arial"/>
          <w:b w:val="0"/>
          <w:color w:val="212121"/>
          <w:sz w:val="44"/>
          <w:szCs w:val="44"/>
          <w:shd w:val="clear" w:color="auto" w:fill="FFFFFF"/>
        </w:rPr>
      </w:pPr>
      <w:r w:rsidRPr="00205C3E">
        <w:rPr>
          <w:rStyle w:val="Textoennegrita"/>
          <w:rFonts w:ascii="Arial" w:hAnsi="Arial" w:cs="Arial"/>
          <w:b w:val="0"/>
          <w:color w:val="212121"/>
          <w:sz w:val="44"/>
          <w:szCs w:val="44"/>
          <w:shd w:val="clear" w:color="auto" w:fill="FFFFFF"/>
        </w:rPr>
        <w:t>MTRO. ANTONIO PEREZ.</w:t>
      </w:r>
    </w:p>
    <w:p w:rsidR="00067618" w:rsidRPr="00205C3E" w:rsidRDefault="00067618" w:rsidP="008A2064">
      <w:pPr>
        <w:ind w:firstLine="708"/>
        <w:rPr>
          <w:rStyle w:val="Textoennegrita"/>
          <w:rFonts w:ascii="Arial" w:hAnsi="Arial" w:cs="Arial"/>
          <w:b w:val="0"/>
          <w:color w:val="212121"/>
          <w:sz w:val="44"/>
          <w:szCs w:val="44"/>
          <w:shd w:val="clear" w:color="auto" w:fill="FFFFFF"/>
        </w:rPr>
      </w:pPr>
    </w:p>
    <w:p w:rsidR="008A2064" w:rsidRPr="00205C3E" w:rsidRDefault="00067618" w:rsidP="00067618">
      <w:pPr>
        <w:ind w:firstLine="708"/>
        <w:rPr>
          <w:rFonts w:ascii="Arial" w:hAnsi="Arial" w:cs="Arial"/>
          <w:sz w:val="44"/>
          <w:szCs w:val="44"/>
        </w:rPr>
      </w:pPr>
      <w:r w:rsidRPr="00205C3E">
        <w:rPr>
          <w:rFonts w:ascii="Arial" w:hAnsi="Arial" w:cs="Arial"/>
          <w:bCs/>
          <w:color w:val="212121"/>
          <w:sz w:val="44"/>
          <w:szCs w:val="44"/>
          <w:shd w:val="clear" w:color="auto" w:fill="FFFFFF"/>
        </w:rPr>
        <w:t>ING. JESÚS ROSALES GUZMÁN.</w:t>
      </w:r>
    </w:p>
    <w:p w:rsidR="008A2064" w:rsidRPr="00205C3E" w:rsidRDefault="008A2064" w:rsidP="008A2064">
      <w:pPr>
        <w:jc w:val="right"/>
        <w:rPr>
          <w:rFonts w:ascii="Arial" w:hAnsi="Arial" w:cs="Arial"/>
          <w:bCs/>
          <w:color w:val="212121"/>
          <w:sz w:val="44"/>
          <w:szCs w:val="44"/>
          <w:shd w:val="clear" w:color="auto" w:fill="FFFFFF"/>
        </w:rPr>
      </w:pPr>
    </w:p>
    <w:p w:rsidR="008A2064" w:rsidRDefault="008A2064" w:rsidP="00205C3E">
      <w:pPr>
        <w:ind w:firstLine="708"/>
        <w:rPr>
          <w:rFonts w:ascii="Arial" w:hAnsi="Arial" w:cs="Arial"/>
          <w:bCs/>
          <w:color w:val="212121"/>
          <w:sz w:val="44"/>
          <w:szCs w:val="44"/>
          <w:shd w:val="clear" w:color="auto" w:fill="FFFFFF"/>
        </w:rPr>
      </w:pPr>
      <w:r w:rsidRPr="00205C3E">
        <w:rPr>
          <w:rFonts w:ascii="Arial" w:hAnsi="Arial" w:cs="Arial"/>
          <w:bCs/>
          <w:color w:val="212121"/>
          <w:sz w:val="44"/>
          <w:szCs w:val="44"/>
          <w:shd w:val="clear" w:color="auto" w:fill="FFFFFF"/>
        </w:rPr>
        <w:t xml:space="preserve">ALUMNO: ROBERTO BALLINAS GOMEZ.  </w:t>
      </w:r>
    </w:p>
    <w:p w:rsidR="00205C3E" w:rsidRDefault="00205C3E" w:rsidP="00C351F6">
      <w:pPr>
        <w:spacing w:line="360" w:lineRule="auto"/>
        <w:rPr>
          <w:rFonts w:ascii="Arial" w:hAnsi="Arial" w:cs="Arial"/>
          <w:b/>
        </w:rPr>
      </w:pPr>
    </w:p>
    <w:p w:rsidR="00205C3E" w:rsidRDefault="00205C3E" w:rsidP="00887620">
      <w:pPr>
        <w:spacing w:line="360" w:lineRule="auto"/>
        <w:jc w:val="center"/>
        <w:rPr>
          <w:rFonts w:ascii="Arial" w:hAnsi="Arial" w:cs="Arial"/>
          <w:b/>
        </w:rPr>
      </w:pPr>
      <w:bookmarkStart w:id="0" w:name="_GoBack"/>
      <w:bookmarkEnd w:id="0"/>
    </w:p>
    <w:p w:rsidR="00DA5F74" w:rsidRPr="00D41235" w:rsidRDefault="00887620" w:rsidP="00205C3E">
      <w:pPr>
        <w:spacing w:line="360" w:lineRule="auto"/>
        <w:jc w:val="center"/>
        <w:rPr>
          <w:rFonts w:ascii="Arial" w:hAnsi="Arial" w:cs="Arial"/>
          <w:b/>
        </w:rPr>
      </w:pPr>
      <w:r w:rsidRPr="00D41235">
        <w:rPr>
          <w:rFonts w:ascii="Arial" w:hAnsi="Arial" w:cs="Arial"/>
          <w:b/>
        </w:rPr>
        <w:lastRenderedPageBreak/>
        <w:t>PRINCIPALES TEÓRICOS DE LA PLANEACIÓN ESTRATÉGICA.</w:t>
      </w:r>
    </w:p>
    <w:p w:rsidR="00E82E25" w:rsidRPr="00067618" w:rsidRDefault="00887620" w:rsidP="0054577C">
      <w:pPr>
        <w:spacing w:line="360" w:lineRule="auto"/>
        <w:ind w:firstLine="708"/>
        <w:jc w:val="both"/>
        <w:rPr>
          <w:rFonts w:ascii="Arial" w:hAnsi="Arial" w:cs="Arial"/>
          <w:b/>
        </w:rPr>
      </w:pPr>
      <w:r w:rsidRPr="00067618">
        <w:rPr>
          <w:rFonts w:ascii="Arial" w:hAnsi="Arial" w:cs="Arial"/>
          <w:b/>
        </w:rPr>
        <w:t>OBJETIVO GENERAL</w:t>
      </w:r>
      <w:r w:rsidR="00E82E25" w:rsidRPr="00067618">
        <w:rPr>
          <w:rFonts w:ascii="Arial" w:hAnsi="Arial" w:cs="Arial"/>
          <w:b/>
        </w:rPr>
        <w:t xml:space="preserve"> DE LA INVESTIGACION.- </w:t>
      </w:r>
    </w:p>
    <w:p w:rsidR="00774160" w:rsidRPr="0054577C" w:rsidRDefault="00774160" w:rsidP="0054577C">
      <w:pPr>
        <w:spacing w:line="360" w:lineRule="auto"/>
        <w:ind w:firstLine="708"/>
        <w:jc w:val="both"/>
        <w:rPr>
          <w:rFonts w:ascii="Arial" w:hAnsi="Arial" w:cs="Arial"/>
          <w:color w:val="252525"/>
          <w:shd w:val="clear" w:color="auto" w:fill="FFFFFF"/>
        </w:rPr>
      </w:pPr>
      <w:r w:rsidRPr="0054577C">
        <w:rPr>
          <w:rFonts w:ascii="Arial" w:hAnsi="Arial" w:cs="Arial"/>
        </w:rPr>
        <w:t xml:space="preserve">Conocer los modelos de planeación </w:t>
      </w:r>
      <w:r w:rsidR="0054577C" w:rsidRPr="0054577C">
        <w:rPr>
          <w:rFonts w:ascii="Arial" w:hAnsi="Arial" w:cs="Arial"/>
        </w:rPr>
        <w:t xml:space="preserve">de diversos Teóricos </w:t>
      </w:r>
      <w:r w:rsidR="007A2D8A">
        <w:rPr>
          <w:rFonts w:ascii="Arial" w:hAnsi="Arial" w:cs="Arial"/>
        </w:rPr>
        <w:t xml:space="preserve">para tener una visión integral de </w:t>
      </w:r>
      <w:r w:rsidR="0054577C" w:rsidRPr="0054577C">
        <w:rPr>
          <w:rFonts w:ascii="Arial" w:hAnsi="Arial" w:cs="Arial"/>
        </w:rPr>
        <w:t xml:space="preserve">los </w:t>
      </w:r>
      <w:r w:rsidR="00970206" w:rsidRPr="0054577C">
        <w:rPr>
          <w:rFonts w:ascii="Arial" w:hAnsi="Arial" w:cs="Arial"/>
          <w:color w:val="252525"/>
          <w:shd w:val="clear" w:color="auto" w:fill="FFFFFF"/>
        </w:rPr>
        <w:t>proceso</w:t>
      </w:r>
      <w:r w:rsidR="0054577C" w:rsidRPr="0054577C">
        <w:rPr>
          <w:rFonts w:ascii="Arial" w:hAnsi="Arial" w:cs="Arial"/>
          <w:color w:val="252525"/>
          <w:shd w:val="clear" w:color="auto" w:fill="FFFFFF"/>
        </w:rPr>
        <w:t>s</w:t>
      </w:r>
      <w:r w:rsidR="00970206" w:rsidRPr="0054577C">
        <w:rPr>
          <w:rFonts w:ascii="Arial" w:hAnsi="Arial" w:cs="Arial"/>
          <w:color w:val="252525"/>
          <w:shd w:val="clear" w:color="auto" w:fill="FFFFFF"/>
        </w:rPr>
        <w:t xml:space="preserve"> </w:t>
      </w:r>
      <w:r w:rsidR="007A2D8A">
        <w:rPr>
          <w:rFonts w:ascii="Arial" w:hAnsi="Arial" w:cs="Arial"/>
          <w:color w:val="252525"/>
          <w:shd w:val="clear" w:color="auto" w:fill="FFFFFF"/>
        </w:rPr>
        <w:t xml:space="preserve">de planeación estratégica </w:t>
      </w:r>
      <w:r w:rsidR="003D2318">
        <w:rPr>
          <w:rFonts w:ascii="Arial" w:hAnsi="Arial" w:cs="Arial"/>
          <w:color w:val="252525"/>
          <w:shd w:val="clear" w:color="auto" w:fill="FFFFFF"/>
        </w:rPr>
        <w:t xml:space="preserve">como </w:t>
      </w:r>
      <w:r w:rsidR="007A2D8A">
        <w:rPr>
          <w:rFonts w:ascii="Arial" w:hAnsi="Arial" w:cs="Arial"/>
          <w:color w:val="252525"/>
          <w:shd w:val="clear" w:color="auto" w:fill="FFFFFF"/>
        </w:rPr>
        <w:t xml:space="preserve"> herramienta en la </w:t>
      </w:r>
      <w:r w:rsidR="00970206" w:rsidRPr="0054577C">
        <w:rPr>
          <w:rFonts w:ascii="Arial" w:hAnsi="Arial" w:cs="Arial"/>
          <w:color w:val="252525"/>
          <w:shd w:val="clear" w:color="auto" w:fill="FFFFFF"/>
        </w:rPr>
        <w:t>implementación de</w:t>
      </w:r>
      <w:r w:rsidR="00970206" w:rsidRPr="0054577C">
        <w:rPr>
          <w:rStyle w:val="apple-converted-space"/>
          <w:rFonts w:ascii="Arial" w:hAnsi="Arial" w:cs="Arial"/>
          <w:color w:val="252525"/>
          <w:shd w:val="clear" w:color="auto" w:fill="FFFFFF"/>
        </w:rPr>
        <w:t> </w:t>
      </w:r>
      <w:hyperlink r:id="rId6" w:tooltip="Plan estratégico" w:history="1">
        <w:r w:rsidR="00970206" w:rsidRPr="0054577C">
          <w:rPr>
            <w:rStyle w:val="Hipervnculo"/>
            <w:rFonts w:ascii="Arial" w:hAnsi="Arial" w:cs="Arial"/>
            <w:color w:val="auto"/>
            <w:u w:val="none"/>
            <w:shd w:val="clear" w:color="auto" w:fill="FFFFFF"/>
          </w:rPr>
          <w:t>planes</w:t>
        </w:r>
      </w:hyperlink>
      <w:r w:rsidR="0054577C" w:rsidRPr="0054577C">
        <w:rPr>
          <w:rFonts w:ascii="Arial" w:hAnsi="Arial" w:cs="Arial"/>
        </w:rPr>
        <w:t xml:space="preserve">, </w:t>
      </w:r>
      <w:r w:rsidR="00970206" w:rsidRPr="0054577C">
        <w:rPr>
          <w:rStyle w:val="apple-converted-space"/>
          <w:rFonts w:ascii="Arial" w:hAnsi="Arial" w:cs="Arial"/>
          <w:color w:val="252525"/>
          <w:shd w:val="clear" w:color="auto" w:fill="FFFFFF"/>
        </w:rPr>
        <w:t> </w:t>
      </w:r>
      <w:r w:rsidR="0054577C" w:rsidRPr="0054577C">
        <w:rPr>
          <w:rFonts w:ascii="Arial" w:hAnsi="Arial" w:cs="Arial"/>
          <w:color w:val="333333"/>
        </w:rPr>
        <w:t xml:space="preserve">programas y proyectos tácticos </w:t>
      </w:r>
      <w:r w:rsidR="00970206" w:rsidRPr="0054577C">
        <w:rPr>
          <w:rFonts w:ascii="Arial" w:hAnsi="Arial" w:cs="Arial"/>
          <w:color w:val="252525"/>
          <w:shd w:val="clear" w:color="auto" w:fill="FFFFFF"/>
        </w:rPr>
        <w:t>para alcanzar propósitos u objetivos</w:t>
      </w:r>
      <w:r w:rsidR="0054577C" w:rsidRPr="0054577C">
        <w:rPr>
          <w:rFonts w:ascii="Arial" w:hAnsi="Arial" w:cs="Arial"/>
          <w:color w:val="333333"/>
        </w:rPr>
        <w:t>.</w:t>
      </w:r>
    </w:p>
    <w:p w:rsidR="00E82E25" w:rsidRPr="00067618" w:rsidRDefault="003D2318" w:rsidP="003D2318">
      <w:pPr>
        <w:pStyle w:val="NormalWeb"/>
        <w:spacing w:before="120" w:beforeAutospacing="0" w:after="216" w:afterAutospacing="0" w:line="346" w:lineRule="atLeast"/>
        <w:ind w:firstLine="708"/>
        <w:jc w:val="both"/>
        <w:rPr>
          <w:rFonts w:ascii="Arial" w:hAnsi="Arial" w:cs="Arial"/>
          <w:b/>
          <w:color w:val="222222"/>
        </w:rPr>
      </w:pPr>
      <w:r w:rsidRPr="00067618">
        <w:rPr>
          <w:rFonts w:ascii="Arial" w:hAnsi="Arial" w:cs="Arial"/>
          <w:b/>
          <w:color w:val="222222"/>
        </w:rPr>
        <w:t xml:space="preserve">DESCRIPCIÓN DE LA INVESTIGACIÓN.- </w:t>
      </w:r>
    </w:p>
    <w:p w:rsidR="00E82E25" w:rsidRPr="003A1252" w:rsidRDefault="00E82E25" w:rsidP="003A1252">
      <w:pPr>
        <w:pStyle w:val="NormalWeb"/>
        <w:spacing w:before="240" w:beforeAutospacing="0" w:after="0" w:afterAutospacing="0" w:line="360" w:lineRule="auto"/>
        <w:ind w:firstLine="360"/>
        <w:jc w:val="both"/>
        <w:rPr>
          <w:rFonts w:ascii="Arial" w:hAnsi="Arial" w:cs="Arial"/>
          <w:color w:val="292929"/>
          <w:sz w:val="22"/>
          <w:szCs w:val="22"/>
        </w:rPr>
      </w:pPr>
      <w:r w:rsidRPr="003A1252">
        <w:rPr>
          <w:rFonts w:ascii="Arial" w:hAnsi="Arial" w:cs="Arial"/>
          <w:color w:val="292929"/>
          <w:sz w:val="22"/>
          <w:szCs w:val="22"/>
        </w:rPr>
        <w:t xml:space="preserve">Las teorías que se han desarrollado sobre planeación estratégica se refieren a las economías desarrolladas y a las empresas grandes, que cuentan con las facilidades necesarias y la estructura que les permite realizar su planeación estratégica formal, </w:t>
      </w:r>
      <w:r w:rsidRPr="003A1252">
        <w:rPr>
          <w:rFonts w:ascii="Arial" w:hAnsi="Arial" w:cs="Arial"/>
          <w:color w:val="292929"/>
          <w:sz w:val="22"/>
          <w:szCs w:val="22"/>
          <w:shd w:val="clear" w:color="auto" w:fill="FFFFFF"/>
        </w:rPr>
        <w:t>Porter</w:t>
      </w:r>
      <w:r w:rsidR="003A1252" w:rsidRPr="003A1252">
        <w:rPr>
          <w:rFonts w:ascii="Arial" w:hAnsi="Arial" w:cs="Arial"/>
          <w:color w:val="292929"/>
          <w:sz w:val="22"/>
          <w:szCs w:val="22"/>
          <w:shd w:val="clear" w:color="auto" w:fill="FFFFFF"/>
        </w:rPr>
        <w:t xml:space="preserve"> (1996) </w:t>
      </w:r>
      <w:r w:rsidR="003A1252" w:rsidRPr="003A1252">
        <w:rPr>
          <w:rFonts w:ascii="Arial" w:hAnsi="Arial" w:cs="Arial"/>
          <w:color w:val="292929"/>
          <w:sz w:val="22"/>
          <w:szCs w:val="22"/>
        </w:rPr>
        <w:t xml:space="preserve"> señala que las empresas pueden utilizar dos mecanismos para aprovechar su posición frente a la competencia, ya sea ofreciendo bienes que se diferencian de los de sus competidores, o bien, mediante la reducción de costos para ofrecer bienes con un mejor valor,  </w:t>
      </w:r>
      <w:r w:rsidRPr="003A1252">
        <w:rPr>
          <w:rFonts w:ascii="Arial" w:hAnsi="Arial" w:cs="Arial"/>
          <w:color w:val="292929"/>
          <w:sz w:val="22"/>
          <w:szCs w:val="22"/>
          <w:shd w:val="clear" w:color="auto" w:fill="FFFFFF"/>
        </w:rPr>
        <w:t>la estrategia está relacionada con las actividades y, por lo tanto, una empresa puede aventajar a sus competidores si establece actividades que la diferencien de ellos o bien, si realiza las mismas actividades pero en una forma distinta.</w:t>
      </w:r>
      <w:r w:rsidRPr="003A1252">
        <w:rPr>
          <w:rStyle w:val="apple-converted-space"/>
          <w:rFonts w:ascii="Arial" w:hAnsi="Arial" w:cs="Arial"/>
          <w:color w:val="292929"/>
          <w:sz w:val="22"/>
          <w:szCs w:val="22"/>
          <w:shd w:val="clear" w:color="auto" w:fill="FFFFFF"/>
        </w:rPr>
        <w:t> </w:t>
      </w:r>
    </w:p>
    <w:p w:rsidR="00E82E25" w:rsidRPr="00F56ABF" w:rsidRDefault="00F56ABF" w:rsidP="00F56ABF">
      <w:pPr>
        <w:pStyle w:val="NormalWeb"/>
        <w:spacing w:before="240" w:beforeAutospacing="0" w:after="0" w:afterAutospacing="0" w:line="360" w:lineRule="auto"/>
        <w:ind w:firstLine="360"/>
        <w:jc w:val="both"/>
        <w:rPr>
          <w:rFonts w:ascii="Arial" w:hAnsi="Arial" w:cs="Arial"/>
          <w:color w:val="222222"/>
          <w:sz w:val="22"/>
          <w:szCs w:val="22"/>
        </w:rPr>
      </w:pPr>
      <w:r w:rsidRPr="00F56ABF">
        <w:rPr>
          <w:rFonts w:ascii="Arial" w:hAnsi="Arial" w:cs="Arial"/>
          <w:sz w:val="22"/>
          <w:szCs w:val="22"/>
        </w:rPr>
        <w:t>En los modelos que ilustran el proceso de planeación, podemos apreciar la percepción que algunos autores tienen acerca de los elementos que consideran como esenciales para comprender las implicaciones de conceptualizar y realizar planes de cualquier naturaleza, destacando los pasos o etapas de su formulación, implementación y evaluación, es conveniente destacar que los modelos son abstracciones de la realidad de los cuales nos valemos para ilustrar una idea o propósito determinado, pero que no contienen a todos los elementos de esa realidad. Un modelo es fundamentalmente “la selección de un conjunto de variables y la especificación de sus relaciones mutuas, con objeto de representar algún sistema o proceso real, en todo o en parte”. Un modelo debe ser: explicable y predecible, general, alto en poder heurístico, alto en poder unificador, original, simple, apoyado en hechos, probable, verificable.</w:t>
      </w:r>
    </w:p>
    <w:p w:rsidR="00774160" w:rsidRPr="00353447" w:rsidRDefault="003D2318" w:rsidP="00601BD6">
      <w:pPr>
        <w:pStyle w:val="NormalWeb"/>
        <w:spacing w:before="120" w:beforeAutospacing="0" w:after="216" w:afterAutospacing="0" w:line="346" w:lineRule="atLeast"/>
        <w:ind w:firstLine="708"/>
        <w:jc w:val="both"/>
        <w:rPr>
          <w:rFonts w:ascii="Arial" w:hAnsi="Arial" w:cs="Arial"/>
          <w:color w:val="333333"/>
          <w:sz w:val="22"/>
          <w:szCs w:val="22"/>
        </w:rPr>
      </w:pPr>
      <w:r w:rsidRPr="003D2318">
        <w:rPr>
          <w:rFonts w:ascii="Arial" w:hAnsi="Arial" w:cs="Arial"/>
          <w:color w:val="333333"/>
          <w:sz w:val="22"/>
          <w:szCs w:val="22"/>
        </w:rPr>
        <w:t xml:space="preserve">La planeación </w:t>
      </w:r>
      <w:r w:rsidR="00774160" w:rsidRPr="003D2318">
        <w:rPr>
          <w:rFonts w:ascii="Arial" w:hAnsi="Arial" w:cs="Arial"/>
          <w:color w:val="333333"/>
          <w:sz w:val="22"/>
          <w:szCs w:val="22"/>
        </w:rPr>
        <w:t>estratégica es tan vitalmente importante</w:t>
      </w:r>
      <w:r w:rsidRPr="003D2318">
        <w:rPr>
          <w:rFonts w:ascii="Arial" w:hAnsi="Arial" w:cs="Arial"/>
          <w:color w:val="333333"/>
          <w:sz w:val="22"/>
          <w:szCs w:val="22"/>
        </w:rPr>
        <w:t xml:space="preserve"> en la toma de decisiones directivas, porque u</w:t>
      </w:r>
      <w:r w:rsidR="00774160" w:rsidRPr="003D2318">
        <w:rPr>
          <w:rFonts w:ascii="Arial" w:hAnsi="Arial" w:cs="Arial"/>
          <w:color w:val="333333"/>
          <w:sz w:val="22"/>
          <w:szCs w:val="22"/>
        </w:rPr>
        <w:t>n plan estratégico comienza con la observación de una situación que resol</w:t>
      </w:r>
      <w:r w:rsidRPr="003D2318">
        <w:rPr>
          <w:rFonts w:ascii="Arial" w:hAnsi="Arial" w:cs="Arial"/>
          <w:color w:val="333333"/>
          <w:sz w:val="22"/>
          <w:szCs w:val="22"/>
        </w:rPr>
        <w:t>ver o de una meta que alcanzar, s</w:t>
      </w:r>
      <w:r w:rsidR="00774160" w:rsidRPr="003D2318">
        <w:rPr>
          <w:rFonts w:ascii="Arial" w:hAnsi="Arial" w:cs="Arial"/>
          <w:color w:val="333333"/>
          <w:sz w:val="22"/>
          <w:szCs w:val="22"/>
        </w:rPr>
        <w:t>iempre conlleva una declara</w:t>
      </w:r>
      <w:r w:rsidRPr="003D2318">
        <w:rPr>
          <w:rFonts w:ascii="Arial" w:hAnsi="Arial" w:cs="Arial"/>
          <w:color w:val="333333"/>
          <w:sz w:val="22"/>
          <w:szCs w:val="22"/>
        </w:rPr>
        <w:t xml:space="preserve">ción del propósito o propósitos </w:t>
      </w:r>
      <w:r w:rsidR="00774160" w:rsidRPr="003D2318">
        <w:rPr>
          <w:rFonts w:ascii="Arial" w:hAnsi="Arial" w:cs="Arial"/>
          <w:color w:val="333333"/>
          <w:sz w:val="22"/>
          <w:szCs w:val="22"/>
        </w:rPr>
        <w:t>defi</w:t>
      </w:r>
      <w:r w:rsidR="00601BD6">
        <w:rPr>
          <w:rFonts w:ascii="Arial" w:hAnsi="Arial" w:cs="Arial"/>
          <w:color w:val="333333"/>
          <w:sz w:val="22"/>
          <w:szCs w:val="22"/>
        </w:rPr>
        <w:t>nidos que se quieren conseguir, d</w:t>
      </w:r>
      <w:r w:rsidR="00353447" w:rsidRPr="00353447">
        <w:rPr>
          <w:rFonts w:ascii="Arial" w:hAnsi="Arial" w:cs="Arial"/>
          <w:color w:val="333333"/>
          <w:sz w:val="22"/>
          <w:szCs w:val="22"/>
        </w:rPr>
        <w:t>e hecho, se puede decir que la estrategia es cómo uno va a conseguir, de manera real, efectiva y rápida, que un propósito se manifieste y avance en el universo físico real, con velocidad y sin errores. </w:t>
      </w:r>
    </w:p>
    <w:p w:rsidR="00244FE6" w:rsidRPr="00086A75" w:rsidRDefault="00067618" w:rsidP="00067618">
      <w:pPr>
        <w:spacing w:line="360" w:lineRule="auto"/>
        <w:ind w:firstLine="708"/>
        <w:jc w:val="both"/>
        <w:rPr>
          <w:rFonts w:ascii="Arial" w:hAnsi="Arial" w:cs="Arial"/>
        </w:rPr>
      </w:pPr>
      <w:r w:rsidRPr="00086A75">
        <w:rPr>
          <w:rFonts w:ascii="Arial" w:hAnsi="Arial" w:cs="Arial"/>
        </w:rPr>
        <w:lastRenderedPageBreak/>
        <w:t>Anali</w:t>
      </w:r>
      <w:r>
        <w:rPr>
          <w:rFonts w:ascii="Arial" w:hAnsi="Arial" w:cs="Arial"/>
        </w:rPr>
        <w:t xml:space="preserve">zar </w:t>
      </w:r>
      <w:r w:rsidR="00086A75">
        <w:rPr>
          <w:rFonts w:ascii="Arial" w:hAnsi="Arial" w:cs="Arial"/>
        </w:rPr>
        <w:t>y promover</w:t>
      </w:r>
      <w:r w:rsidR="00086A75" w:rsidRPr="00086A75">
        <w:rPr>
          <w:rFonts w:ascii="Arial" w:hAnsi="Arial" w:cs="Arial"/>
        </w:rPr>
        <w:t xml:space="preserve"> estudios de prospectiva, contribuyendo a la formación de recursos humanos aplicando como métodos y técnicas la imaginación y la creatividad de manera sistemática. La prospectiva implica una visión holística, teológica, y trascendental</w:t>
      </w:r>
      <w:r>
        <w:rPr>
          <w:rFonts w:ascii="Arial" w:hAnsi="Arial" w:cs="Arial"/>
        </w:rPr>
        <w:t>, l</w:t>
      </w:r>
      <w:r w:rsidR="00086A75" w:rsidRPr="00086A75">
        <w:rPr>
          <w:rFonts w:ascii="Arial" w:hAnsi="Arial" w:cs="Arial"/>
        </w:rPr>
        <w:t>a planeación prospectiva dirige al trabajo hacia el futuro con un proceso novedoso, creativo y que genere resultados positivos. Como un elemento clave de la planeación, y es una actitud de la mente hac</w:t>
      </w:r>
      <w:r w:rsidR="008B25A1">
        <w:rPr>
          <w:rFonts w:ascii="Arial" w:hAnsi="Arial" w:cs="Arial"/>
        </w:rPr>
        <w:t xml:space="preserve">ia la problemática del porvenir, </w:t>
      </w:r>
      <w:r w:rsidR="00086A75" w:rsidRPr="00086A75">
        <w:rPr>
          <w:rFonts w:ascii="Arial" w:hAnsi="Arial" w:cs="Arial"/>
        </w:rPr>
        <w:t xml:space="preserve">además </w:t>
      </w:r>
      <w:r w:rsidR="008B25A1">
        <w:rPr>
          <w:rFonts w:ascii="Arial" w:hAnsi="Arial" w:cs="Arial"/>
        </w:rPr>
        <w:t xml:space="preserve">es </w:t>
      </w:r>
      <w:r w:rsidR="00086A75" w:rsidRPr="00086A75">
        <w:rPr>
          <w:rFonts w:ascii="Arial" w:hAnsi="Arial" w:cs="Arial"/>
        </w:rPr>
        <w:t>un elemento de carácter creativo, de cambio, de transformación y guía para asumir una actitud activa hacia el mañana.</w:t>
      </w:r>
    </w:p>
    <w:p w:rsidR="00043A7E" w:rsidRPr="00086A75" w:rsidRDefault="00086A75" w:rsidP="008B25A1">
      <w:pPr>
        <w:spacing w:line="360" w:lineRule="auto"/>
        <w:ind w:firstLine="708"/>
        <w:jc w:val="both"/>
        <w:rPr>
          <w:rFonts w:ascii="Arial" w:hAnsi="Arial" w:cs="Arial"/>
        </w:rPr>
      </w:pPr>
      <w:r w:rsidRPr="00086A75">
        <w:rPr>
          <w:rFonts w:ascii="Arial" w:hAnsi="Arial" w:cs="Arial"/>
        </w:rPr>
        <w:t xml:space="preserve">Esto se ubica en la vida cotidiana, donde se planea para </w:t>
      </w:r>
      <w:r w:rsidR="008B25A1">
        <w:rPr>
          <w:rFonts w:ascii="Arial" w:hAnsi="Arial" w:cs="Arial"/>
        </w:rPr>
        <w:t xml:space="preserve">poder enfrentar el futuro en el </w:t>
      </w:r>
      <w:r w:rsidRPr="00086A75">
        <w:rPr>
          <w:rFonts w:ascii="Arial" w:hAnsi="Arial" w:cs="Arial"/>
        </w:rPr>
        <w:t xml:space="preserve">quehacer cotidiano, se buscan alternativas que generen resultados positivos con </w:t>
      </w:r>
      <w:r w:rsidR="008B25A1">
        <w:rPr>
          <w:rFonts w:ascii="Arial" w:hAnsi="Arial" w:cs="Arial"/>
        </w:rPr>
        <w:t xml:space="preserve">ayuda de alternativas creadoras, </w:t>
      </w:r>
      <w:r w:rsidRPr="00086A75">
        <w:rPr>
          <w:rFonts w:ascii="Arial" w:hAnsi="Arial" w:cs="Arial"/>
        </w:rPr>
        <w:t>el propósito central es preparar el camino para el futuro, generar visiones alternativas de futuros deseados, propiciar impulsos para la acción, promover información relevante de largo alcance, hacer explícitos escenarios alternativos de futuros posibles, establecer valores y reglas de decisión para alcanzar el mejor futuro posible.</w:t>
      </w:r>
    </w:p>
    <w:p w:rsidR="00043A7E" w:rsidRPr="00086A75" w:rsidRDefault="00086A75" w:rsidP="008B25A1">
      <w:pPr>
        <w:spacing w:line="360" w:lineRule="auto"/>
        <w:ind w:firstLine="708"/>
        <w:jc w:val="both"/>
        <w:rPr>
          <w:rFonts w:ascii="Arial" w:hAnsi="Arial" w:cs="Arial"/>
        </w:rPr>
      </w:pPr>
      <w:r w:rsidRPr="00086A75">
        <w:rPr>
          <w:rFonts w:ascii="Arial" w:hAnsi="Arial" w:cs="Arial"/>
        </w:rPr>
        <w:t xml:space="preserve">Existen 5 enfoques que nos permiten estudiar el futuro: </w:t>
      </w:r>
    </w:p>
    <w:p w:rsidR="00043A7E" w:rsidRPr="00086A75" w:rsidRDefault="008B25A1" w:rsidP="008B25A1">
      <w:pPr>
        <w:spacing w:line="360" w:lineRule="auto"/>
        <w:ind w:firstLine="708"/>
        <w:jc w:val="both"/>
        <w:rPr>
          <w:rFonts w:ascii="Arial" w:hAnsi="Arial" w:cs="Arial"/>
        </w:rPr>
      </w:pPr>
      <w:r>
        <w:rPr>
          <w:rFonts w:ascii="Arial" w:hAnsi="Arial" w:cs="Arial"/>
        </w:rPr>
        <w:t xml:space="preserve">1.- </w:t>
      </w:r>
      <w:r w:rsidR="00086A75" w:rsidRPr="00086A75">
        <w:rPr>
          <w:rFonts w:ascii="Arial" w:hAnsi="Arial" w:cs="Arial"/>
        </w:rPr>
        <w:t>proyecciones: toman algunos datos o eventos del pasado y el presente llevándolos a través de diversos métodos matemáticos, estadísticos, cualitativos hacia el futuro.</w:t>
      </w:r>
    </w:p>
    <w:p w:rsidR="00043A7E" w:rsidRPr="00086A75" w:rsidRDefault="008B25A1" w:rsidP="008B25A1">
      <w:pPr>
        <w:spacing w:line="360" w:lineRule="auto"/>
        <w:ind w:firstLine="708"/>
        <w:jc w:val="both"/>
        <w:rPr>
          <w:rFonts w:ascii="Arial" w:hAnsi="Arial" w:cs="Arial"/>
        </w:rPr>
      </w:pPr>
      <w:r>
        <w:rPr>
          <w:rFonts w:ascii="Arial" w:hAnsi="Arial" w:cs="Arial"/>
        </w:rPr>
        <w:t xml:space="preserve">2.- </w:t>
      </w:r>
      <w:r w:rsidR="00086A75" w:rsidRPr="00086A75">
        <w:rPr>
          <w:rFonts w:ascii="Arial" w:hAnsi="Arial" w:cs="Arial"/>
        </w:rPr>
        <w:t>Predicciones: se basa en visiones deterministas. Representan enunciados irrebatibles (que pretenden ser exactos) sobre lo que necesariamente habrá de suceder.</w:t>
      </w:r>
    </w:p>
    <w:p w:rsidR="00043A7E" w:rsidRPr="00086A75" w:rsidRDefault="008B25A1" w:rsidP="008B25A1">
      <w:pPr>
        <w:spacing w:line="360" w:lineRule="auto"/>
        <w:ind w:firstLine="708"/>
        <w:jc w:val="both"/>
        <w:rPr>
          <w:rFonts w:ascii="Arial" w:hAnsi="Arial" w:cs="Arial"/>
        </w:rPr>
      </w:pPr>
      <w:r>
        <w:rPr>
          <w:rFonts w:ascii="Arial" w:hAnsi="Arial" w:cs="Arial"/>
        </w:rPr>
        <w:t xml:space="preserve">3.- </w:t>
      </w:r>
      <w:r w:rsidR="00086A75" w:rsidRPr="00086A75">
        <w:rPr>
          <w:rFonts w:ascii="Arial" w:hAnsi="Arial" w:cs="Arial"/>
        </w:rPr>
        <w:t>Previsión: se enfoca en tomar acciones en el presente para resolver anticipadamente problemas que pudieran surgir en el futuro inmediato.</w:t>
      </w:r>
    </w:p>
    <w:p w:rsidR="00043A7E" w:rsidRPr="00086A75" w:rsidRDefault="008B25A1" w:rsidP="008B25A1">
      <w:pPr>
        <w:spacing w:line="360" w:lineRule="auto"/>
        <w:ind w:firstLine="708"/>
        <w:jc w:val="both"/>
        <w:rPr>
          <w:rFonts w:ascii="Arial" w:hAnsi="Arial" w:cs="Arial"/>
        </w:rPr>
      </w:pPr>
      <w:r>
        <w:rPr>
          <w:rFonts w:ascii="Arial" w:hAnsi="Arial" w:cs="Arial"/>
        </w:rPr>
        <w:t xml:space="preserve">4.- </w:t>
      </w:r>
      <w:r w:rsidR="00086A75" w:rsidRPr="00086A75">
        <w:rPr>
          <w:rFonts w:ascii="Arial" w:hAnsi="Arial" w:cs="Arial"/>
        </w:rPr>
        <w:t>Pronósticos: son representantes de los juicios razonados sobre un asunto importante que se tomara como base de algún programa de acción.</w:t>
      </w:r>
    </w:p>
    <w:p w:rsidR="008B25A1" w:rsidRDefault="008B25A1" w:rsidP="008B25A1">
      <w:pPr>
        <w:spacing w:line="360" w:lineRule="auto"/>
        <w:ind w:firstLine="708"/>
        <w:jc w:val="both"/>
        <w:rPr>
          <w:rFonts w:ascii="Arial" w:hAnsi="Arial" w:cs="Arial"/>
        </w:rPr>
      </w:pPr>
      <w:r>
        <w:rPr>
          <w:rFonts w:ascii="Arial" w:hAnsi="Arial" w:cs="Arial"/>
        </w:rPr>
        <w:t xml:space="preserve">5.- </w:t>
      </w:r>
      <w:r w:rsidR="00086A75" w:rsidRPr="00086A75">
        <w:rPr>
          <w:rFonts w:ascii="Arial" w:hAnsi="Arial" w:cs="Arial"/>
        </w:rPr>
        <w:t xml:space="preserve">Prospectiva: concentra la atención sobre el porvenir, imaginándolo a partir del futuro y no del presente. La prospectiva no busca "adivinar" un  futuro sino que pretende construirlo. </w:t>
      </w:r>
    </w:p>
    <w:p w:rsidR="000B373C" w:rsidRPr="00086A75" w:rsidRDefault="00086A75" w:rsidP="008B25A1">
      <w:pPr>
        <w:spacing w:line="360" w:lineRule="auto"/>
        <w:ind w:firstLine="708"/>
        <w:jc w:val="both"/>
        <w:rPr>
          <w:rFonts w:ascii="Arial" w:hAnsi="Arial" w:cs="Arial"/>
        </w:rPr>
      </w:pPr>
      <w:r w:rsidRPr="00086A75">
        <w:rPr>
          <w:rFonts w:ascii="Arial" w:hAnsi="Arial" w:cs="Arial"/>
        </w:rPr>
        <w:t>Lo construye a partir de la realidad, siempre en función de la selección de aquellos futuros que hemos" diseñado y calificado como posibles y deseables. En ella se ven conjugadas actitudes de alta creatividad y de relativo subjetismo bajo posiciones eminentes gnósticas, racionales, consensuales y constructivas.</w:t>
      </w:r>
    </w:p>
    <w:p w:rsidR="004D2D13" w:rsidRPr="00086A75" w:rsidRDefault="00086A75" w:rsidP="008B25A1">
      <w:pPr>
        <w:spacing w:line="360" w:lineRule="auto"/>
        <w:ind w:firstLine="708"/>
        <w:jc w:val="both"/>
        <w:rPr>
          <w:rFonts w:ascii="Arial" w:hAnsi="Arial" w:cs="Arial"/>
        </w:rPr>
      </w:pPr>
      <w:r w:rsidRPr="00086A75">
        <w:rPr>
          <w:rFonts w:ascii="Arial" w:hAnsi="Arial" w:cs="Arial"/>
        </w:rPr>
        <w:lastRenderedPageBreak/>
        <w:t>La prospectiva se enfoca en el ámbito de su libertad y voluntad, creando un futuro múltiple e incierto, aportando una serie de elementos al proceso de toma de decisiones, permitiendo conocer no uno si no varios futuros para así poder estudiarlos, evaluarlos y seleccionar en forma concertada el mejor futuro posible.</w:t>
      </w:r>
    </w:p>
    <w:p w:rsidR="00167E59" w:rsidRPr="00086A75" w:rsidRDefault="00086A75" w:rsidP="008B25A1">
      <w:pPr>
        <w:spacing w:line="360" w:lineRule="auto"/>
        <w:ind w:firstLine="708"/>
        <w:jc w:val="both"/>
        <w:rPr>
          <w:rFonts w:ascii="Arial" w:hAnsi="Arial" w:cs="Arial"/>
        </w:rPr>
      </w:pPr>
      <w:r w:rsidRPr="00086A75">
        <w:rPr>
          <w:rFonts w:ascii="Arial" w:hAnsi="Arial" w:cs="Arial"/>
        </w:rPr>
        <w:t xml:space="preserve">El teólogo Harvey </w:t>
      </w:r>
      <w:r w:rsidR="008B25A1" w:rsidRPr="00086A75">
        <w:rPr>
          <w:rFonts w:ascii="Arial" w:hAnsi="Arial" w:cs="Arial"/>
        </w:rPr>
        <w:t xml:space="preserve">Cox </w:t>
      </w:r>
      <w:r w:rsidRPr="00086A75">
        <w:rPr>
          <w:rFonts w:ascii="Arial" w:hAnsi="Arial" w:cs="Arial"/>
        </w:rPr>
        <w:t xml:space="preserve">describe tres diferentes aproximaciones del futuro </w:t>
      </w:r>
    </w:p>
    <w:p w:rsidR="00A1298C" w:rsidRPr="00086A75" w:rsidRDefault="00086A75" w:rsidP="008B25A1">
      <w:pPr>
        <w:spacing w:line="360" w:lineRule="auto"/>
        <w:ind w:firstLine="708"/>
        <w:jc w:val="both"/>
        <w:rPr>
          <w:rFonts w:ascii="Arial" w:hAnsi="Arial" w:cs="Arial"/>
        </w:rPr>
      </w:pPr>
      <w:r w:rsidRPr="00086A75">
        <w:rPr>
          <w:rFonts w:ascii="Arial" w:hAnsi="Arial" w:cs="Arial"/>
        </w:rPr>
        <w:t xml:space="preserve">Apocalíptica: se caracteriza por un rígido dualismo en las que participan seres angelicales y demoniacos. </w:t>
      </w:r>
    </w:p>
    <w:p w:rsidR="00167E59" w:rsidRPr="00086A75" w:rsidRDefault="00086A75" w:rsidP="008B25A1">
      <w:pPr>
        <w:spacing w:line="360" w:lineRule="auto"/>
        <w:ind w:firstLine="708"/>
        <w:jc w:val="both"/>
        <w:rPr>
          <w:rFonts w:ascii="Arial" w:hAnsi="Arial" w:cs="Arial"/>
        </w:rPr>
      </w:pPr>
      <w:r w:rsidRPr="00086A75">
        <w:rPr>
          <w:rFonts w:ascii="Arial" w:hAnsi="Arial" w:cs="Arial"/>
        </w:rPr>
        <w:t>Teológica: percibe el desarrollo del futuro en función de dios</w:t>
      </w:r>
    </w:p>
    <w:p w:rsidR="00167E59" w:rsidRPr="00086A75" w:rsidRDefault="00086A75" w:rsidP="008B25A1">
      <w:pPr>
        <w:spacing w:line="360" w:lineRule="auto"/>
        <w:ind w:firstLine="708"/>
        <w:jc w:val="both"/>
        <w:rPr>
          <w:rFonts w:ascii="Arial" w:hAnsi="Arial" w:cs="Arial"/>
        </w:rPr>
      </w:pPr>
      <w:r w:rsidRPr="00086A75">
        <w:rPr>
          <w:rFonts w:ascii="Arial" w:hAnsi="Arial" w:cs="Arial"/>
        </w:rPr>
        <w:t>Profética: mantenía una noción hebrea motivando al pueblo a cambios de conducta en apego a sus creencias religiosas.</w:t>
      </w:r>
    </w:p>
    <w:p w:rsidR="00167E59" w:rsidRPr="00086A75" w:rsidRDefault="00086A75" w:rsidP="008B25A1">
      <w:pPr>
        <w:spacing w:line="360" w:lineRule="auto"/>
        <w:ind w:firstLine="708"/>
        <w:jc w:val="both"/>
        <w:rPr>
          <w:rFonts w:ascii="Arial" w:hAnsi="Arial" w:cs="Arial"/>
        </w:rPr>
      </w:pPr>
      <w:r w:rsidRPr="00086A75">
        <w:rPr>
          <w:rFonts w:ascii="Arial" w:hAnsi="Arial" w:cs="Arial"/>
        </w:rPr>
        <w:t>En la literatura se mezclaban la ciencia y ficción basándose en una sola infraestructura de hechos que permitían imaginar descubrimientos científicos mejorando de esa manera la vida del ser humano</w:t>
      </w:r>
    </w:p>
    <w:p w:rsidR="00244FE6" w:rsidRPr="00086A75" w:rsidRDefault="00086A75" w:rsidP="008B25A1">
      <w:pPr>
        <w:spacing w:line="360" w:lineRule="auto"/>
        <w:ind w:firstLine="708"/>
        <w:jc w:val="both"/>
        <w:rPr>
          <w:rFonts w:ascii="Arial" w:hAnsi="Arial" w:cs="Arial"/>
        </w:rPr>
      </w:pPr>
      <w:r w:rsidRPr="00086A75">
        <w:rPr>
          <w:rFonts w:ascii="Arial" w:hAnsi="Arial" w:cs="Arial"/>
        </w:rPr>
        <w:t xml:space="preserve">George Wells atrajo </w:t>
      </w:r>
      <w:r w:rsidR="008B25A1">
        <w:rPr>
          <w:rFonts w:ascii="Arial" w:hAnsi="Arial" w:cs="Arial"/>
        </w:rPr>
        <w:t xml:space="preserve">la atención de científicos y </w:t>
      </w:r>
      <w:r w:rsidRPr="00086A75">
        <w:rPr>
          <w:rFonts w:ascii="Arial" w:hAnsi="Arial" w:cs="Arial"/>
        </w:rPr>
        <w:t xml:space="preserve">al escribir sobre el futuro, sin recurrir a la ficción. Su método empleaba  historias como medios para esbozar la trayectoria crítica de la probabilidad, sostenía que no solo se debería conocer el pasado, sino también intentar conocer el futuro. El trabajo de Wells marca  la división entre los viejos métodos de la ficción-predictiva y los términos modernos de pronóstico. </w:t>
      </w:r>
    </w:p>
    <w:p w:rsidR="00953602" w:rsidRPr="00086A75" w:rsidRDefault="00086A75" w:rsidP="00C069DC">
      <w:pPr>
        <w:spacing w:line="360" w:lineRule="auto"/>
        <w:ind w:firstLine="708"/>
        <w:jc w:val="both"/>
        <w:rPr>
          <w:rFonts w:ascii="Arial" w:hAnsi="Arial" w:cs="Arial"/>
        </w:rPr>
      </w:pPr>
      <w:r w:rsidRPr="00086A75">
        <w:rPr>
          <w:rFonts w:ascii="Arial" w:hAnsi="Arial" w:cs="Arial"/>
        </w:rPr>
        <w:t>Para poder generar una planeación prospectiva se deben tomar en cuenta los siguientes elementos:</w:t>
      </w:r>
    </w:p>
    <w:p w:rsidR="00953602" w:rsidRPr="00086A75" w:rsidRDefault="00086A75" w:rsidP="00C069DC">
      <w:pPr>
        <w:spacing w:line="360" w:lineRule="auto"/>
        <w:ind w:firstLine="708"/>
        <w:jc w:val="both"/>
        <w:rPr>
          <w:rFonts w:ascii="Arial" w:hAnsi="Arial" w:cs="Arial"/>
        </w:rPr>
      </w:pPr>
      <w:r w:rsidRPr="00086A75">
        <w:rPr>
          <w:rFonts w:ascii="Arial" w:hAnsi="Arial" w:cs="Arial"/>
        </w:rPr>
        <w:t>• Visión holística: tener un conocimiento de todas las partes.</w:t>
      </w:r>
    </w:p>
    <w:p w:rsidR="00953602" w:rsidRPr="00086A75" w:rsidRDefault="00086A75" w:rsidP="00C069DC">
      <w:pPr>
        <w:spacing w:line="360" w:lineRule="auto"/>
        <w:ind w:firstLine="708"/>
        <w:jc w:val="both"/>
        <w:rPr>
          <w:rFonts w:ascii="Arial" w:hAnsi="Arial" w:cs="Arial"/>
        </w:rPr>
      </w:pPr>
      <w:r w:rsidRPr="00086A75">
        <w:rPr>
          <w:rFonts w:ascii="Arial" w:hAnsi="Arial" w:cs="Arial"/>
        </w:rPr>
        <w:t>• Creatividad: cosas nuevas y novedosas que sean valiosas.</w:t>
      </w:r>
    </w:p>
    <w:p w:rsidR="00953602" w:rsidRPr="00086A75" w:rsidRDefault="00086A75" w:rsidP="00C069DC">
      <w:pPr>
        <w:spacing w:line="360" w:lineRule="auto"/>
        <w:ind w:firstLine="708"/>
        <w:jc w:val="both"/>
        <w:rPr>
          <w:rFonts w:ascii="Arial" w:hAnsi="Arial" w:cs="Arial"/>
        </w:rPr>
      </w:pPr>
      <w:r w:rsidRPr="00086A75">
        <w:rPr>
          <w:rFonts w:ascii="Arial" w:hAnsi="Arial" w:cs="Arial"/>
        </w:rPr>
        <w:t>• Participación y cohesión: intercambio de ideas, tener un objetivo en común.</w:t>
      </w:r>
    </w:p>
    <w:p w:rsidR="00953602" w:rsidRPr="00086A75" w:rsidRDefault="00086A75" w:rsidP="00C069DC">
      <w:pPr>
        <w:spacing w:line="360" w:lineRule="auto"/>
        <w:ind w:firstLine="708"/>
        <w:jc w:val="both"/>
        <w:rPr>
          <w:rFonts w:ascii="Arial" w:hAnsi="Arial" w:cs="Arial"/>
        </w:rPr>
      </w:pPr>
      <w:r w:rsidRPr="00086A75">
        <w:rPr>
          <w:rFonts w:ascii="Arial" w:hAnsi="Arial" w:cs="Arial"/>
        </w:rPr>
        <w:t>• Permanencia del proceso sobre el producto: exactitud y precisión de los pronósticos que se llevan a cabo.</w:t>
      </w:r>
    </w:p>
    <w:p w:rsidR="00953602" w:rsidRPr="00086A75" w:rsidRDefault="00086A75" w:rsidP="00C069DC">
      <w:pPr>
        <w:spacing w:line="360" w:lineRule="auto"/>
        <w:ind w:firstLine="708"/>
        <w:jc w:val="both"/>
        <w:rPr>
          <w:rFonts w:ascii="Arial" w:hAnsi="Arial" w:cs="Arial"/>
        </w:rPr>
      </w:pPr>
      <w:r w:rsidRPr="00086A75">
        <w:rPr>
          <w:rFonts w:ascii="Arial" w:hAnsi="Arial" w:cs="Arial"/>
        </w:rPr>
        <w:t>• Convergencia – divergencia: es un proceso interactivo, hay un punto de separación, un punto de coincidencia y ser un grupo heterogéneo.</w:t>
      </w:r>
    </w:p>
    <w:p w:rsidR="00953602" w:rsidRPr="00086A75" w:rsidRDefault="00086A75" w:rsidP="00C069DC">
      <w:pPr>
        <w:spacing w:line="360" w:lineRule="auto"/>
        <w:ind w:firstLine="708"/>
        <w:jc w:val="both"/>
        <w:rPr>
          <w:rFonts w:ascii="Arial" w:hAnsi="Arial" w:cs="Arial"/>
        </w:rPr>
      </w:pPr>
      <w:r w:rsidRPr="00086A75">
        <w:rPr>
          <w:rFonts w:ascii="Arial" w:hAnsi="Arial" w:cs="Arial"/>
        </w:rPr>
        <w:lastRenderedPageBreak/>
        <w:t>• Finalidad constructora: dar respuesta a las siguientes preguntas ¿qué sucederá? y ¿hasta dónde llega?</w:t>
      </w:r>
    </w:p>
    <w:p w:rsidR="00953602" w:rsidRPr="00086A75" w:rsidRDefault="00086A75" w:rsidP="00C069DC">
      <w:pPr>
        <w:spacing w:line="360" w:lineRule="auto"/>
        <w:ind w:firstLine="708"/>
        <w:jc w:val="both"/>
        <w:rPr>
          <w:rFonts w:ascii="Arial" w:hAnsi="Arial" w:cs="Arial"/>
        </w:rPr>
      </w:pPr>
      <w:r w:rsidRPr="00086A75">
        <w:rPr>
          <w:rFonts w:ascii="Arial" w:hAnsi="Arial" w:cs="Arial"/>
        </w:rPr>
        <w:t>Esta planeación también se compone de tres fases:</w:t>
      </w:r>
    </w:p>
    <w:p w:rsidR="00953602" w:rsidRPr="00086A75" w:rsidRDefault="00086A75" w:rsidP="00C069DC">
      <w:pPr>
        <w:spacing w:line="360" w:lineRule="auto"/>
        <w:ind w:firstLine="708"/>
        <w:jc w:val="both"/>
        <w:rPr>
          <w:rFonts w:ascii="Arial" w:hAnsi="Arial" w:cs="Arial"/>
        </w:rPr>
      </w:pPr>
      <w:r w:rsidRPr="00086A75">
        <w:rPr>
          <w:rFonts w:ascii="Arial" w:hAnsi="Arial" w:cs="Arial"/>
        </w:rPr>
        <w:t>• Normativa.</w:t>
      </w:r>
    </w:p>
    <w:p w:rsidR="00953602" w:rsidRPr="00086A75" w:rsidRDefault="00086A75" w:rsidP="00C069DC">
      <w:pPr>
        <w:spacing w:line="360" w:lineRule="auto"/>
        <w:ind w:firstLine="708"/>
        <w:jc w:val="both"/>
        <w:rPr>
          <w:rFonts w:ascii="Arial" w:hAnsi="Arial" w:cs="Arial"/>
        </w:rPr>
      </w:pPr>
      <w:r w:rsidRPr="00086A75">
        <w:rPr>
          <w:rFonts w:ascii="Arial" w:hAnsi="Arial" w:cs="Arial"/>
        </w:rPr>
        <w:t>Conformación del futuro deseado.</w:t>
      </w:r>
    </w:p>
    <w:p w:rsidR="00953602" w:rsidRPr="00086A75" w:rsidRDefault="00086A75" w:rsidP="00C069DC">
      <w:pPr>
        <w:spacing w:line="360" w:lineRule="auto"/>
        <w:ind w:firstLine="708"/>
        <w:jc w:val="both"/>
        <w:rPr>
          <w:rFonts w:ascii="Arial" w:hAnsi="Arial" w:cs="Arial"/>
        </w:rPr>
      </w:pPr>
      <w:r w:rsidRPr="00086A75">
        <w:rPr>
          <w:rFonts w:ascii="Arial" w:hAnsi="Arial" w:cs="Arial"/>
        </w:rPr>
        <w:t>• Definicional.</w:t>
      </w:r>
    </w:p>
    <w:p w:rsidR="00953602" w:rsidRPr="00086A75" w:rsidRDefault="00086A75" w:rsidP="00C069DC">
      <w:pPr>
        <w:spacing w:line="360" w:lineRule="auto"/>
        <w:ind w:firstLine="708"/>
        <w:jc w:val="both"/>
        <w:rPr>
          <w:rFonts w:ascii="Arial" w:hAnsi="Arial" w:cs="Arial"/>
        </w:rPr>
      </w:pPr>
      <w:r w:rsidRPr="00086A75">
        <w:rPr>
          <w:rFonts w:ascii="Arial" w:hAnsi="Arial" w:cs="Arial"/>
        </w:rPr>
        <w:t>Tomar en cuenta las características que con relevantes y cuáles no, tomar en cuenta el modelo de la realidad.</w:t>
      </w:r>
    </w:p>
    <w:p w:rsidR="00953602" w:rsidRPr="00086A75" w:rsidRDefault="00086A75" w:rsidP="00C069DC">
      <w:pPr>
        <w:spacing w:line="360" w:lineRule="auto"/>
        <w:ind w:firstLine="708"/>
        <w:jc w:val="both"/>
        <w:rPr>
          <w:rFonts w:ascii="Arial" w:hAnsi="Arial" w:cs="Arial"/>
        </w:rPr>
      </w:pPr>
      <w:r w:rsidRPr="00086A75">
        <w:rPr>
          <w:rFonts w:ascii="Arial" w:hAnsi="Arial" w:cs="Arial"/>
        </w:rPr>
        <w:t>• De confrontación estratégica y de factibilidad.</w:t>
      </w:r>
    </w:p>
    <w:p w:rsidR="00953602" w:rsidRPr="00086A75" w:rsidRDefault="00086A75" w:rsidP="00C069DC">
      <w:pPr>
        <w:spacing w:line="360" w:lineRule="auto"/>
        <w:ind w:firstLine="708"/>
        <w:jc w:val="both"/>
        <w:rPr>
          <w:rFonts w:ascii="Arial" w:hAnsi="Arial" w:cs="Arial"/>
        </w:rPr>
      </w:pPr>
      <w:r w:rsidRPr="00086A75">
        <w:rPr>
          <w:rFonts w:ascii="Arial" w:hAnsi="Arial" w:cs="Arial"/>
        </w:rPr>
        <w:t>Evaluación del futuro deseable y la dirección del presente.</w:t>
      </w:r>
    </w:p>
    <w:p w:rsidR="00953602" w:rsidRPr="00086A75" w:rsidRDefault="00086A75" w:rsidP="00C069DC">
      <w:pPr>
        <w:spacing w:line="360" w:lineRule="auto"/>
        <w:ind w:firstLine="708"/>
        <w:jc w:val="both"/>
        <w:rPr>
          <w:rFonts w:ascii="Arial" w:hAnsi="Arial" w:cs="Arial"/>
        </w:rPr>
      </w:pPr>
      <w:r w:rsidRPr="00086A75">
        <w:rPr>
          <w:rFonts w:ascii="Arial" w:hAnsi="Arial" w:cs="Arial"/>
        </w:rPr>
        <w:t>• De determinación estratégica y factibilidad.</w:t>
      </w:r>
    </w:p>
    <w:p w:rsidR="00953602" w:rsidRPr="00086A75" w:rsidRDefault="00086A75" w:rsidP="00C069DC">
      <w:pPr>
        <w:spacing w:line="360" w:lineRule="auto"/>
        <w:ind w:firstLine="708"/>
        <w:jc w:val="both"/>
        <w:rPr>
          <w:rFonts w:ascii="Arial" w:hAnsi="Arial" w:cs="Arial"/>
        </w:rPr>
      </w:pPr>
      <w:r w:rsidRPr="00086A75">
        <w:rPr>
          <w:rFonts w:ascii="Arial" w:hAnsi="Arial" w:cs="Arial"/>
        </w:rPr>
        <w:t>Es el diseño y rediseño de alternativas.</w:t>
      </w:r>
    </w:p>
    <w:p w:rsidR="00953602" w:rsidRPr="00086A75" w:rsidRDefault="00086A75" w:rsidP="00C069DC">
      <w:pPr>
        <w:spacing w:line="360" w:lineRule="auto"/>
        <w:ind w:firstLine="708"/>
        <w:jc w:val="both"/>
        <w:rPr>
          <w:rFonts w:ascii="Arial" w:hAnsi="Arial" w:cs="Arial"/>
        </w:rPr>
      </w:pPr>
      <w:r w:rsidRPr="00086A75">
        <w:rPr>
          <w:rFonts w:ascii="Arial" w:hAnsi="Arial" w:cs="Arial"/>
        </w:rPr>
        <w:t>Es importante que dentro de la planeación prospectiva se tomen en cuenta estos elementos y las fases mencionadas por los autores, esto ayudará a lograr un mejor trabajo y resultados favorables en el campo docente si se aplica en el contexto laboral.</w:t>
      </w:r>
    </w:p>
    <w:p w:rsidR="00953602" w:rsidRPr="00086A75" w:rsidRDefault="00086A75" w:rsidP="00C069DC">
      <w:pPr>
        <w:spacing w:line="360" w:lineRule="auto"/>
        <w:ind w:firstLine="708"/>
        <w:jc w:val="both"/>
        <w:rPr>
          <w:rFonts w:ascii="Arial" w:hAnsi="Arial" w:cs="Arial"/>
        </w:rPr>
      </w:pPr>
      <w:r w:rsidRPr="00086A75">
        <w:rPr>
          <w:rFonts w:ascii="Arial" w:hAnsi="Arial" w:cs="Arial"/>
        </w:rPr>
        <w:t xml:space="preserve">Está brinda la oportunidad de identificar áreas de oportunidad, de riesgo y necesidades de cambio para la toma de decisiones. </w:t>
      </w:r>
    </w:p>
    <w:p w:rsidR="00953602" w:rsidRPr="00086A75" w:rsidRDefault="00086A75" w:rsidP="00C069DC">
      <w:pPr>
        <w:spacing w:line="360" w:lineRule="auto"/>
        <w:ind w:firstLine="708"/>
        <w:jc w:val="both"/>
        <w:rPr>
          <w:rFonts w:ascii="Arial" w:hAnsi="Arial" w:cs="Arial"/>
        </w:rPr>
      </w:pPr>
      <w:r w:rsidRPr="00086A75">
        <w:rPr>
          <w:rFonts w:ascii="Arial" w:hAnsi="Arial" w:cs="Arial"/>
        </w:rPr>
        <w:t>La prospectiva además permite diseñar el futuro deseable donde se incluye la evaluación, para el rediseño de nuevas alternativas de solución como ya se había mencionado.</w:t>
      </w:r>
    </w:p>
    <w:p w:rsidR="00086A75" w:rsidRPr="00086A75" w:rsidRDefault="00C069DC" w:rsidP="00C069DC">
      <w:pPr>
        <w:spacing w:line="360" w:lineRule="auto"/>
        <w:ind w:firstLine="708"/>
        <w:jc w:val="both"/>
        <w:rPr>
          <w:rFonts w:ascii="Arial" w:hAnsi="Arial" w:cs="Arial"/>
        </w:rPr>
      </w:pPr>
      <w:r w:rsidRPr="00086A75">
        <w:rPr>
          <w:rFonts w:ascii="Arial" w:hAnsi="Arial" w:cs="Arial"/>
        </w:rPr>
        <w:t>Strategic Management</w:t>
      </w:r>
      <w:r w:rsidR="00086A75" w:rsidRPr="00086A75">
        <w:rPr>
          <w:rFonts w:ascii="Arial" w:hAnsi="Arial" w:cs="Arial"/>
        </w:rPr>
        <w:t>, plantea diez recomendaciones básicas, mismas</w:t>
      </w:r>
    </w:p>
    <w:p w:rsidR="00086A75" w:rsidRPr="00086A75" w:rsidRDefault="00086A75" w:rsidP="00C069DC">
      <w:pPr>
        <w:spacing w:line="360" w:lineRule="auto"/>
        <w:ind w:firstLine="708"/>
        <w:jc w:val="both"/>
        <w:rPr>
          <w:rFonts w:ascii="Arial" w:hAnsi="Arial" w:cs="Arial"/>
        </w:rPr>
      </w:pPr>
      <w:r w:rsidRPr="00086A75">
        <w:rPr>
          <w:rFonts w:ascii="Arial" w:hAnsi="Arial" w:cs="Arial"/>
        </w:rPr>
        <w:t>Que a continuación se presentan:</w:t>
      </w:r>
    </w:p>
    <w:p w:rsidR="00086A75" w:rsidRPr="00086A75" w:rsidRDefault="00C069DC" w:rsidP="00C069DC">
      <w:pPr>
        <w:spacing w:line="360" w:lineRule="auto"/>
        <w:ind w:firstLine="708"/>
        <w:jc w:val="both"/>
        <w:rPr>
          <w:rFonts w:ascii="Arial" w:hAnsi="Arial" w:cs="Arial"/>
        </w:rPr>
      </w:pPr>
      <w:r>
        <w:rPr>
          <w:rFonts w:ascii="Arial" w:hAnsi="Arial" w:cs="Arial"/>
        </w:rPr>
        <w:t>1. Iluminar la acció</w:t>
      </w:r>
      <w:r w:rsidRPr="00086A75">
        <w:rPr>
          <w:rFonts w:ascii="Arial" w:hAnsi="Arial" w:cs="Arial"/>
        </w:rPr>
        <w:t>n</w:t>
      </w:r>
      <w:r w:rsidR="00086A75" w:rsidRPr="00086A75">
        <w:rPr>
          <w:rFonts w:ascii="Arial" w:hAnsi="Arial" w:cs="Arial"/>
        </w:rPr>
        <w:t xml:space="preserve"> presente a la luz del futuro posible, múltiple e</w:t>
      </w:r>
    </w:p>
    <w:p w:rsidR="00086A75" w:rsidRPr="00086A75" w:rsidRDefault="00086A75" w:rsidP="008B25A1">
      <w:pPr>
        <w:spacing w:line="360" w:lineRule="auto"/>
        <w:jc w:val="both"/>
        <w:rPr>
          <w:rFonts w:ascii="Arial" w:hAnsi="Arial" w:cs="Arial"/>
        </w:rPr>
      </w:pPr>
      <w:r w:rsidRPr="00086A75">
        <w:rPr>
          <w:rFonts w:ascii="Arial" w:hAnsi="Arial" w:cs="Arial"/>
        </w:rPr>
        <w:t>Incierto.</w:t>
      </w:r>
    </w:p>
    <w:p w:rsidR="00086A75" w:rsidRPr="00086A75" w:rsidRDefault="00C069DC" w:rsidP="00C069DC">
      <w:pPr>
        <w:spacing w:line="360" w:lineRule="auto"/>
        <w:ind w:firstLine="708"/>
        <w:jc w:val="both"/>
        <w:rPr>
          <w:rFonts w:ascii="Arial" w:hAnsi="Arial" w:cs="Arial"/>
        </w:rPr>
      </w:pPr>
      <w:r>
        <w:rPr>
          <w:rFonts w:ascii="Arial" w:hAnsi="Arial" w:cs="Arial"/>
        </w:rPr>
        <w:t>2. adoptar una visió</w:t>
      </w:r>
      <w:r w:rsidRPr="00086A75">
        <w:rPr>
          <w:rFonts w:ascii="Arial" w:hAnsi="Arial" w:cs="Arial"/>
        </w:rPr>
        <w:t>n</w:t>
      </w:r>
      <w:r w:rsidR="00086A75" w:rsidRPr="00086A75">
        <w:rPr>
          <w:rFonts w:ascii="Arial" w:hAnsi="Arial" w:cs="Arial"/>
        </w:rPr>
        <w:t xml:space="preserve"> global y sistémica.</w:t>
      </w:r>
    </w:p>
    <w:p w:rsidR="00086A75" w:rsidRPr="00086A75" w:rsidRDefault="00086A75" w:rsidP="00C069DC">
      <w:pPr>
        <w:spacing w:line="360" w:lineRule="auto"/>
        <w:ind w:firstLine="708"/>
        <w:jc w:val="both"/>
        <w:rPr>
          <w:rFonts w:ascii="Arial" w:hAnsi="Arial" w:cs="Arial"/>
        </w:rPr>
      </w:pPr>
      <w:r w:rsidRPr="00086A75">
        <w:rPr>
          <w:rFonts w:ascii="Arial" w:hAnsi="Arial" w:cs="Arial"/>
        </w:rPr>
        <w:t>3. consideración de elementos cualitativos y las estrategias de los</w:t>
      </w:r>
      <w:r w:rsidR="00C069DC">
        <w:rPr>
          <w:rFonts w:ascii="Arial" w:hAnsi="Arial" w:cs="Arial"/>
        </w:rPr>
        <w:t xml:space="preserve"> </w:t>
      </w:r>
      <w:r w:rsidRPr="00086A75">
        <w:rPr>
          <w:rFonts w:ascii="Arial" w:hAnsi="Arial" w:cs="Arial"/>
        </w:rPr>
        <w:t>Actores.</w:t>
      </w:r>
    </w:p>
    <w:p w:rsidR="00086A75" w:rsidRPr="00086A75" w:rsidRDefault="00086A75" w:rsidP="00C069DC">
      <w:pPr>
        <w:spacing w:line="360" w:lineRule="auto"/>
        <w:ind w:firstLine="708"/>
        <w:jc w:val="both"/>
        <w:rPr>
          <w:rFonts w:ascii="Arial" w:hAnsi="Arial" w:cs="Arial"/>
        </w:rPr>
      </w:pPr>
      <w:r w:rsidRPr="00086A75">
        <w:rPr>
          <w:rFonts w:ascii="Arial" w:hAnsi="Arial" w:cs="Arial"/>
        </w:rPr>
        <w:lastRenderedPageBreak/>
        <w:t>4. hacer uso de las lecciones del pasado y no subestimar los factores</w:t>
      </w:r>
      <w:r w:rsidR="00C069DC">
        <w:rPr>
          <w:rFonts w:ascii="Arial" w:hAnsi="Arial" w:cs="Arial"/>
        </w:rPr>
        <w:t xml:space="preserve"> i</w:t>
      </w:r>
      <w:r w:rsidRPr="00086A75">
        <w:rPr>
          <w:rFonts w:ascii="Arial" w:hAnsi="Arial" w:cs="Arial"/>
        </w:rPr>
        <w:t>nerciales.</w:t>
      </w:r>
    </w:p>
    <w:p w:rsidR="00086A75" w:rsidRPr="00086A75" w:rsidRDefault="00086A75" w:rsidP="00C069DC">
      <w:pPr>
        <w:spacing w:line="360" w:lineRule="auto"/>
        <w:ind w:firstLine="708"/>
        <w:jc w:val="both"/>
        <w:rPr>
          <w:rFonts w:ascii="Arial" w:hAnsi="Arial" w:cs="Arial"/>
        </w:rPr>
      </w:pPr>
      <w:r w:rsidRPr="00086A75">
        <w:rPr>
          <w:rFonts w:ascii="Arial" w:hAnsi="Arial" w:cs="Arial"/>
        </w:rPr>
        <w:t>5. interpretar la información a la luz de los juegos de poder.</w:t>
      </w:r>
    </w:p>
    <w:p w:rsidR="00086A75" w:rsidRPr="00086A75" w:rsidRDefault="00086A75" w:rsidP="00C069DC">
      <w:pPr>
        <w:spacing w:line="360" w:lineRule="auto"/>
        <w:ind w:firstLine="708"/>
        <w:jc w:val="both"/>
        <w:rPr>
          <w:rFonts w:ascii="Arial" w:hAnsi="Arial" w:cs="Arial"/>
        </w:rPr>
      </w:pPr>
      <w:r w:rsidRPr="00086A75">
        <w:rPr>
          <w:rFonts w:ascii="Arial" w:hAnsi="Arial" w:cs="Arial"/>
        </w:rPr>
        <w:t>6. desconfiar de la "sabiduría" recibida.</w:t>
      </w:r>
    </w:p>
    <w:p w:rsidR="00086A75" w:rsidRPr="00086A75" w:rsidRDefault="00086A75" w:rsidP="00C069DC">
      <w:pPr>
        <w:spacing w:line="360" w:lineRule="auto"/>
        <w:ind w:firstLine="708"/>
        <w:jc w:val="both"/>
        <w:rPr>
          <w:rFonts w:ascii="Arial" w:hAnsi="Arial" w:cs="Arial"/>
        </w:rPr>
      </w:pPr>
      <w:r w:rsidRPr="00086A75">
        <w:rPr>
          <w:rFonts w:ascii="Arial" w:hAnsi="Arial" w:cs="Arial"/>
        </w:rPr>
        <w:t>7. contar con el cambio social para permitir el cambio tecnológico.</w:t>
      </w:r>
    </w:p>
    <w:p w:rsidR="00086A75" w:rsidRPr="00086A75" w:rsidRDefault="00086A75" w:rsidP="00C069DC">
      <w:pPr>
        <w:spacing w:line="360" w:lineRule="auto"/>
        <w:ind w:firstLine="708"/>
        <w:jc w:val="both"/>
        <w:rPr>
          <w:rFonts w:ascii="Arial" w:hAnsi="Arial" w:cs="Arial"/>
        </w:rPr>
      </w:pPr>
      <w:r w:rsidRPr="00086A75">
        <w:rPr>
          <w:rFonts w:ascii="Arial" w:hAnsi="Arial" w:cs="Arial"/>
        </w:rPr>
        <w:t>8. transformar estructuras y comportamiento.</w:t>
      </w:r>
    </w:p>
    <w:p w:rsidR="00086A75" w:rsidRPr="00086A75" w:rsidRDefault="00086A75" w:rsidP="00C069DC">
      <w:pPr>
        <w:spacing w:line="360" w:lineRule="auto"/>
        <w:ind w:firstLine="708"/>
        <w:jc w:val="both"/>
        <w:rPr>
          <w:rFonts w:ascii="Arial" w:hAnsi="Arial" w:cs="Arial"/>
        </w:rPr>
      </w:pPr>
      <w:r w:rsidRPr="00086A75">
        <w:rPr>
          <w:rFonts w:ascii="Arial" w:hAnsi="Arial" w:cs="Arial"/>
        </w:rPr>
        <w:t>9. movilizar la inteligencia de la organización.</w:t>
      </w:r>
    </w:p>
    <w:p w:rsidR="00086A75" w:rsidRPr="00086A75" w:rsidRDefault="00086A75" w:rsidP="00C069DC">
      <w:pPr>
        <w:spacing w:line="360" w:lineRule="auto"/>
        <w:ind w:firstLine="708"/>
        <w:jc w:val="both"/>
        <w:rPr>
          <w:rFonts w:ascii="Arial" w:hAnsi="Arial" w:cs="Arial"/>
        </w:rPr>
      </w:pPr>
      <w:r w:rsidRPr="00086A75">
        <w:rPr>
          <w:rFonts w:ascii="Arial" w:hAnsi="Arial" w:cs="Arial"/>
        </w:rPr>
        <w:t>10. considerar los métodos como herramientas para la reflexión y</w:t>
      </w:r>
      <w:r w:rsidR="00C069DC">
        <w:rPr>
          <w:rFonts w:ascii="Arial" w:hAnsi="Arial" w:cs="Arial"/>
        </w:rPr>
        <w:t xml:space="preserve"> </w:t>
      </w:r>
      <w:r w:rsidRPr="00086A75">
        <w:rPr>
          <w:rFonts w:ascii="Arial" w:hAnsi="Arial" w:cs="Arial"/>
        </w:rPr>
        <w:t>Comunicación.</w:t>
      </w:r>
    </w:p>
    <w:p w:rsidR="00887620" w:rsidRDefault="00887620" w:rsidP="008B25A1">
      <w:pPr>
        <w:spacing w:line="360" w:lineRule="auto"/>
        <w:jc w:val="both"/>
        <w:rPr>
          <w:rFonts w:ascii="Arial" w:eastAsia="Times New Roman" w:hAnsi="Arial" w:cs="Arial"/>
          <w:color w:val="222222"/>
          <w:lang w:eastAsia="es-MX"/>
        </w:rPr>
      </w:pPr>
    </w:p>
    <w:p w:rsidR="00474726" w:rsidRDefault="00887620" w:rsidP="008B25A1">
      <w:pPr>
        <w:spacing w:line="360" w:lineRule="auto"/>
        <w:jc w:val="both"/>
        <w:rPr>
          <w:rFonts w:ascii="Arial" w:eastAsia="Times New Roman" w:hAnsi="Arial" w:cs="Arial"/>
          <w:color w:val="222222"/>
          <w:lang w:eastAsia="es-MX"/>
        </w:rPr>
      </w:pPr>
      <w:r w:rsidRPr="00067618">
        <w:rPr>
          <w:rFonts w:ascii="Arial" w:eastAsia="Times New Roman" w:hAnsi="Arial" w:cs="Arial"/>
          <w:b/>
          <w:color w:val="222222"/>
          <w:lang w:eastAsia="es-MX"/>
        </w:rPr>
        <w:t xml:space="preserve">            BIBLIOGRAFÍA</w:t>
      </w:r>
      <w:r w:rsidR="00474726">
        <w:rPr>
          <w:rFonts w:ascii="Arial" w:eastAsia="Times New Roman" w:hAnsi="Arial" w:cs="Arial"/>
          <w:color w:val="222222"/>
          <w:lang w:eastAsia="es-MX"/>
        </w:rPr>
        <w:t>: Milagro Cano Flores Y Daniel Olivera Gómez. Modelos De Planeación.</w:t>
      </w:r>
    </w:p>
    <w:p w:rsidR="005B7A42" w:rsidRDefault="00474726" w:rsidP="008B25A1">
      <w:pPr>
        <w:spacing w:line="360" w:lineRule="auto"/>
        <w:jc w:val="both"/>
        <w:rPr>
          <w:rFonts w:ascii="Arial" w:eastAsia="Times New Roman" w:hAnsi="Arial" w:cs="Arial"/>
          <w:color w:val="222222"/>
          <w:lang w:eastAsia="es-MX"/>
        </w:rPr>
      </w:pPr>
      <w:r>
        <w:rPr>
          <w:rFonts w:ascii="Arial" w:eastAsia="Times New Roman" w:hAnsi="Arial" w:cs="Arial"/>
          <w:color w:val="222222"/>
          <w:lang w:eastAsia="es-MX"/>
        </w:rPr>
        <w:t xml:space="preserve">                                        </w:t>
      </w:r>
      <w:r w:rsidR="00067618">
        <w:rPr>
          <w:rFonts w:ascii="Arial" w:eastAsia="Times New Roman" w:hAnsi="Arial" w:cs="Arial"/>
          <w:color w:val="222222"/>
          <w:lang w:eastAsia="es-MX"/>
        </w:rPr>
        <w:t xml:space="preserve"> </w:t>
      </w:r>
      <w:r>
        <w:rPr>
          <w:rFonts w:ascii="Arial" w:eastAsia="Times New Roman" w:hAnsi="Arial" w:cs="Arial"/>
          <w:color w:val="222222"/>
          <w:lang w:eastAsia="es-MX"/>
        </w:rPr>
        <w:t xml:space="preserve">Dr. Miguel Obregón C. Entendiendo La Planeación Estratégica. </w:t>
      </w:r>
    </w:p>
    <w:p w:rsidR="00067618" w:rsidRPr="005B7A42" w:rsidRDefault="00067618" w:rsidP="008B25A1">
      <w:pPr>
        <w:spacing w:line="360" w:lineRule="auto"/>
        <w:jc w:val="both"/>
        <w:rPr>
          <w:rFonts w:ascii="Arial" w:hAnsi="Arial" w:cs="Arial"/>
        </w:rPr>
      </w:pPr>
      <w:r>
        <w:rPr>
          <w:rFonts w:ascii="Arial" w:eastAsia="Times New Roman" w:hAnsi="Arial" w:cs="Arial"/>
          <w:color w:val="222222"/>
          <w:lang w:eastAsia="es-MX"/>
        </w:rPr>
        <w:t xml:space="preserve">                                         Tomas Miklos y María Elena </w:t>
      </w:r>
      <w:r w:rsidR="00151D55">
        <w:rPr>
          <w:rFonts w:ascii="Arial" w:eastAsia="Times New Roman" w:hAnsi="Arial" w:cs="Arial"/>
          <w:color w:val="222222"/>
          <w:lang w:eastAsia="es-MX"/>
        </w:rPr>
        <w:t>Tello. Planeación prospectiva.</w:t>
      </w:r>
    </w:p>
    <w:sectPr w:rsidR="00067618" w:rsidRPr="005B7A42" w:rsidSect="00887620">
      <w:pgSz w:w="12240" w:h="15840" w:code="1"/>
      <w:pgMar w:top="1418" w:right="1418" w:bottom="1418" w:left="1418" w:header="1418" w:footer="141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802"/>
    <w:rsid w:val="00043A7E"/>
    <w:rsid w:val="00067618"/>
    <w:rsid w:val="00086A75"/>
    <w:rsid w:val="000B373C"/>
    <w:rsid w:val="00151D55"/>
    <w:rsid w:val="00167E59"/>
    <w:rsid w:val="001C7628"/>
    <w:rsid w:val="001D73AD"/>
    <w:rsid w:val="00205C3E"/>
    <w:rsid w:val="00244FE6"/>
    <w:rsid w:val="00353447"/>
    <w:rsid w:val="003A1252"/>
    <w:rsid w:val="003D2318"/>
    <w:rsid w:val="00474726"/>
    <w:rsid w:val="004D2D13"/>
    <w:rsid w:val="0054577C"/>
    <w:rsid w:val="005B0802"/>
    <w:rsid w:val="005B7A42"/>
    <w:rsid w:val="00601BD6"/>
    <w:rsid w:val="00774160"/>
    <w:rsid w:val="007A2D8A"/>
    <w:rsid w:val="00887620"/>
    <w:rsid w:val="008A2064"/>
    <w:rsid w:val="008B25A1"/>
    <w:rsid w:val="00953602"/>
    <w:rsid w:val="00970206"/>
    <w:rsid w:val="00A1298C"/>
    <w:rsid w:val="00C069DC"/>
    <w:rsid w:val="00C351F6"/>
    <w:rsid w:val="00D41235"/>
    <w:rsid w:val="00DA4907"/>
    <w:rsid w:val="00DA5F74"/>
    <w:rsid w:val="00E82E25"/>
    <w:rsid w:val="00F56A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A2064"/>
  </w:style>
  <w:style w:type="character" w:styleId="Textoennegrita">
    <w:name w:val="Strong"/>
    <w:basedOn w:val="Fuentedeprrafopredeter"/>
    <w:uiPriority w:val="22"/>
    <w:qFormat/>
    <w:rsid w:val="008A2064"/>
    <w:rPr>
      <w:b/>
      <w:bCs/>
    </w:rPr>
  </w:style>
  <w:style w:type="character" w:styleId="Hipervnculo">
    <w:name w:val="Hyperlink"/>
    <w:basedOn w:val="Fuentedeprrafopredeter"/>
    <w:uiPriority w:val="99"/>
    <w:semiHidden/>
    <w:unhideWhenUsed/>
    <w:rsid w:val="00970206"/>
    <w:rPr>
      <w:color w:val="0000FF"/>
      <w:u w:val="single"/>
    </w:rPr>
  </w:style>
  <w:style w:type="paragraph" w:styleId="NormalWeb">
    <w:name w:val="Normal (Web)"/>
    <w:basedOn w:val="Normal"/>
    <w:uiPriority w:val="99"/>
    <w:semiHidden/>
    <w:unhideWhenUsed/>
    <w:rsid w:val="0077416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A2064"/>
  </w:style>
  <w:style w:type="character" w:styleId="Textoennegrita">
    <w:name w:val="Strong"/>
    <w:basedOn w:val="Fuentedeprrafopredeter"/>
    <w:uiPriority w:val="22"/>
    <w:qFormat/>
    <w:rsid w:val="008A2064"/>
    <w:rPr>
      <w:b/>
      <w:bCs/>
    </w:rPr>
  </w:style>
  <w:style w:type="character" w:styleId="Hipervnculo">
    <w:name w:val="Hyperlink"/>
    <w:basedOn w:val="Fuentedeprrafopredeter"/>
    <w:uiPriority w:val="99"/>
    <w:semiHidden/>
    <w:unhideWhenUsed/>
    <w:rsid w:val="00970206"/>
    <w:rPr>
      <w:color w:val="0000FF"/>
      <w:u w:val="single"/>
    </w:rPr>
  </w:style>
  <w:style w:type="paragraph" w:styleId="NormalWeb">
    <w:name w:val="Normal (Web)"/>
    <w:basedOn w:val="Normal"/>
    <w:uiPriority w:val="99"/>
    <w:semiHidden/>
    <w:unhideWhenUsed/>
    <w:rsid w:val="0077416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64463">
      <w:bodyDiv w:val="1"/>
      <w:marLeft w:val="0"/>
      <w:marRight w:val="0"/>
      <w:marTop w:val="0"/>
      <w:marBottom w:val="0"/>
      <w:divBdr>
        <w:top w:val="none" w:sz="0" w:space="0" w:color="auto"/>
        <w:left w:val="none" w:sz="0" w:space="0" w:color="auto"/>
        <w:bottom w:val="none" w:sz="0" w:space="0" w:color="auto"/>
        <w:right w:val="none" w:sz="0" w:space="0" w:color="auto"/>
      </w:divBdr>
    </w:div>
    <w:div w:id="670916398">
      <w:bodyDiv w:val="1"/>
      <w:marLeft w:val="0"/>
      <w:marRight w:val="0"/>
      <w:marTop w:val="0"/>
      <w:marBottom w:val="0"/>
      <w:divBdr>
        <w:top w:val="none" w:sz="0" w:space="0" w:color="auto"/>
        <w:left w:val="none" w:sz="0" w:space="0" w:color="auto"/>
        <w:bottom w:val="none" w:sz="0" w:space="0" w:color="auto"/>
        <w:right w:val="none" w:sz="0" w:space="0" w:color="auto"/>
      </w:divBdr>
    </w:div>
    <w:div w:id="794639034">
      <w:bodyDiv w:val="1"/>
      <w:marLeft w:val="0"/>
      <w:marRight w:val="0"/>
      <w:marTop w:val="0"/>
      <w:marBottom w:val="0"/>
      <w:divBdr>
        <w:top w:val="none" w:sz="0" w:space="0" w:color="auto"/>
        <w:left w:val="none" w:sz="0" w:space="0" w:color="auto"/>
        <w:bottom w:val="none" w:sz="0" w:space="0" w:color="auto"/>
        <w:right w:val="none" w:sz="0" w:space="0" w:color="auto"/>
      </w:divBdr>
    </w:div>
    <w:div w:id="798960867">
      <w:bodyDiv w:val="1"/>
      <w:marLeft w:val="0"/>
      <w:marRight w:val="0"/>
      <w:marTop w:val="0"/>
      <w:marBottom w:val="0"/>
      <w:divBdr>
        <w:top w:val="none" w:sz="0" w:space="0" w:color="auto"/>
        <w:left w:val="none" w:sz="0" w:space="0" w:color="auto"/>
        <w:bottom w:val="none" w:sz="0" w:space="0" w:color="auto"/>
        <w:right w:val="none" w:sz="0" w:space="0" w:color="auto"/>
      </w:divBdr>
    </w:div>
    <w:div w:id="856044603">
      <w:bodyDiv w:val="1"/>
      <w:marLeft w:val="0"/>
      <w:marRight w:val="0"/>
      <w:marTop w:val="0"/>
      <w:marBottom w:val="0"/>
      <w:divBdr>
        <w:top w:val="none" w:sz="0" w:space="0" w:color="auto"/>
        <w:left w:val="none" w:sz="0" w:space="0" w:color="auto"/>
        <w:bottom w:val="none" w:sz="0" w:space="0" w:color="auto"/>
        <w:right w:val="none" w:sz="0" w:space="0" w:color="auto"/>
      </w:divBdr>
    </w:div>
    <w:div w:id="1600260387">
      <w:bodyDiv w:val="1"/>
      <w:marLeft w:val="0"/>
      <w:marRight w:val="0"/>
      <w:marTop w:val="0"/>
      <w:marBottom w:val="0"/>
      <w:divBdr>
        <w:top w:val="none" w:sz="0" w:space="0" w:color="auto"/>
        <w:left w:val="none" w:sz="0" w:space="0" w:color="auto"/>
        <w:bottom w:val="none" w:sz="0" w:space="0" w:color="auto"/>
        <w:right w:val="none" w:sz="0" w:space="0" w:color="auto"/>
      </w:divBdr>
    </w:div>
    <w:div w:id="165409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s.wikipedia.org/wiki/Plan_estrat%C3%A9gico"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Pages>1</Pages>
  <Words>1407</Words>
  <Characters>7741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LIC-ROBERTO</dc:creator>
  <cp:lastModifiedBy>LIC-ROBERTO</cp:lastModifiedBy>
  <cp:revision>9</cp:revision>
  <dcterms:created xsi:type="dcterms:W3CDTF">2016-04-13T17:27:00Z</dcterms:created>
  <dcterms:modified xsi:type="dcterms:W3CDTF">2016-04-16T16:52:00Z</dcterms:modified>
</cp:coreProperties>
</file>