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2A0" w:rsidRPr="00887620" w:rsidRDefault="001372A0" w:rsidP="001372A0">
      <w:pPr>
        <w:tabs>
          <w:tab w:val="left" w:pos="6096"/>
        </w:tabs>
        <w:rPr>
          <w:color w:val="00B050"/>
        </w:rPr>
      </w:pPr>
    </w:p>
    <w:p w:rsidR="001372A0" w:rsidRPr="00887620" w:rsidRDefault="001372A0" w:rsidP="001372A0">
      <w:pPr>
        <w:tabs>
          <w:tab w:val="left" w:pos="6096"/>
        </w:tabs>
        <w:rPr>
          <w:color w:val="00B050"/>
        </w:rPr>
      </w:pPr>
      <w:r w:rsidRPr="00887620">
        <w:rPr>
          <w:noProof/>
          <w:color w:val="00B050"/>
          <w:lang w:eastAsia="es-MX"/>
        </w:rPr>
        <mc:AlternateContent>
          <mc:Choice Requires="wps">
            <w:drawing>
              <wp:anchor distT="0" distB="0" distL="114300" distR="114300" simplePos="0" relativeHeight="251659264" behindDoc="0" locked="0" layoutInCell="1" allowOverlap="1" wp14:anchorId="3A68F226" wp14:editId="671E72F2">
                <wp:simplePos x="0" y="0"/>
                <wp:positionH relativeFrom="column">
                  <wp:posOffset>-509905</wp:posOffset>
                </wp:positionH>
                <wp:positionV relativeFrom="paragraph">
                  <wp:posOffset>-401320</wp:posOffset>
                </wp:positionV>
                <wp:extent cx="6566535" cy="35560"/>
                <wp:effectExtent l="38100" t="38100" r="62865" b="116840"/>
                <wp:wrapNone/>
                <wp:docPr id="4" name="Conector recto 4"/>
                <wp:cNvGraphicFramePr/>
                <a:graphic xmlns:a="http://schemas.openxmlformats.org/drawingml/2006/main">
                  <a:graphicData uri="http://schemas.microsoft.com/office/word/2010/wordprocessingShape">
                    <wps:wsp>
                      <wps:cNvCnPr/>
                      <wps:spPr>
                        <a:xfrm>
                          <a:off x="0" y="0"/>
                          <a:ext cx="6565900" cy="35560"/>
                        </a:xfrm>
                        <a:prstGeom prst="line">
                          <a:avLst/>
                        </a:prstGeom>
                        <a:noFill/>
                        <a:ln w="57150" cap="flat" cmpd="sng" algn="ctr">
                          <a:solidFill>
                            <a:srgbClr val="F79646"/>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id="Conector recto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5pt,-31.6pt" to="476.9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" strokecolor="#f79646" strokeweight="4.5pt">
                <v:shadow on="t" color="black" opacity="22937f" origin=",.5" offset="0,.63889mm"/>
              </v:line>
            </w:pict>
          </mc:Fallback>
        </mc:AlternateContent>
      </w:r>
      <w:r w:rsidRPr="00887620">
        <w:rPr>
          <w:noProof/>
          <w:color w:val="00B050"/>
          <w:lang w:eastAsia="es-MX"/>
        </w:rPr>
        <mc:AlternateContent>
          <mc:Choice Requires="wps">
            <w:drawing>
              <wp:anchor distT="0" distB="0" distL="114300" distR="114300" simplePos="0" relativeHeight="251660288" behindDoc="0" locked="0" layoutInCell="1" allowOverlap="1" wp14:anchorId="162C9146" wp14:editId="46CDD85C">
                <wp:simplePos x="0" y="0"/>
                <wp:positionH relativeFrom="column">
                  <wp:posOffset>-344170</wp:posOffset>
                </wp:positionH>
                <wp:positionV relativeFrom="paragraph">
                  <wp:posOffset>-139700</wp:posOffset>
                </wp:positionV>
                <wp:extent cx="6163310" cy="46990"/>
                <wp:effectExtent l="38100" t="38100" r="66040" b="105410"/>
                <wp:wrapNone/>
                <wp:docPr id="2" name="Conector recto 2"/>
                <wp:cNvGraphicFramePr/>
                <a:graphic xmlns:a="http://schemas.openxmlformats.org/drawingml/2006/main">
                  <a:graphicData uri="http://schemas.microsoft.com/office/word/2010/wordprocessingShape">
                    <wps:wsp>
                      <wps:cNvCnPr/>
                      <wps:spPr>
                        <a:xfrm>
                          <a:off x="0" y="0"/>
                          <a:ext cx="6162675" cy="46990"/>
                        </a:xfrm>
                        <a:prstGeom prst="line">
                          <a:avLst/>
                        </a:prstGeom>
                        <a:noFill/>
                        <a:ln w="57150" cap="flat" cmpd="sng" algn="ctr">
                          <a:solidFill>
                            <a:srgbClr val="F79646">
                              <a:lumMod val="60000"/>
                              <a:lumOff val="40000"/>
                            </a:srgbClr>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11pt" to="458.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" strokecolor="#fac090" strokeweight="4.5pt">
                <v:shadow on="t" color="black" opacity="22937f" origin=",.5" offset="0,.63889mm"/>
              </v:line>
            </w:pict>
          </mc:Fallback>
        </mc:AlternateContent>
      </w:r>
      <w:r w:rsidRPr="00887620">
        <w:rPr>
          <w:noProof/>
          <w:color w:val="00B050"/>
          <w:lang w:eastAsia="es-MX"/>
        </w:rPr>
        <mc:AlternateContent>
          <mc:Choice Requires="wps">
            <w:drawing>
              <wp:anchor distT="0" distB="0" distL="114300" distR="114300" simplePos="0" relativeHeight="251661312" behindDoc="0" locked="0" layoutInCell="1" allowOverlap="1" wp14:anchorId="61F22885" wp14:editId="22097420">
                <wp:simplePos x="0" y="0"/>
                <wp:positionH relativeFrom="column">
                  <wp:posOffset>-504190</wp:posOffset>
                </wp:positionH>
                <wp:positionV relativeFrom="paragraph">
                  <wp:posOffset>212725</wp:posOffset>
                </wp:positionV>
                <wp:extent cx="6602095" cy="0"/>
                <wp:effectExtent l="38100" t="38100" r="65405" b="114300"/>
                <wp:wrapNone/>
                <wp:docPr id="3" name="Conector recto 3"/>
                <wp:cNvGraphicFramePr/>
                <a:graphic xmlns:a="http://schemas.openxmlformats.org/drawingml/2006/main">
                  <a:graphicData uri="http://schemas.microsoft.com/office/word/2010/wordprocessingShape">
                    <wps:wsp>
                      <wps:cNvCnPr/>
                      <wps:spPr>
                        <a:xfrm flipV="1">
                          <a:off x="0" y="0"/>
                          <a:ext cx="6602095" cy="0"/>
                        </a:xfrm>
                        <a:prstGeom prst="line">
                          <a:avLst/>
                        </a:prstGeom>
                        <a:noFill/>
                        <a:ln w="57150" cap="flat" cmpd="sng" algn="ctr">
                          <a:solidFill>
                            <a:srgbClr val="F79646"/>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id="Conector recto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pt,16.75pt" to="480.1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" strokecolor="#f79646" strokeweight="4.5pt">
                <v:shadow on="t" color="black" opacity="22937f" origin=",.5" offset="0,.63889mm"/>
              </v:line>
            </w:pict>
          </mc:Fallback>
        </mc:AlternateContent>
      </w:r>
      <w:r w:rsidRPr="00887620">
        <w:rPr>
          <w:noProof/>
          <w:color w:val="00B050"/>
          <w:lang w:eastAsia="es-MX"/>
        </w:rPr>
        <w:drawing>
          <wp:anchor distT="0" distB="0" distL="114300" distR="114300" simplePos="0" relativeHeight="251662336" behindDoc="0" locked="0" layoutInCell="1" allowOverlap="1" wp14:anchorId="5FB8A220" wp14:editId="49308FCC">
            <wp:simplePos x="0" y="0"/>
            <wp:positionH relativeFrom="margin">
              <wp:posOffset>2197735</wp:posOffset>
            </wp:positionH>
            <wp:positionV relativeFrom="paragraph">
              <wp:posOffset>-602615</wp:posOffset>
            </wp:positionV>
            <wp:extent cx="972820" cy="949325"/>
            <wp:effectExtent l="0" t="0" r="0" b="3175"/>
            <wp:wrapNone/>
            <wp:docPr id="1" name="Imagen 1" descr="Descripción: https://pbs.twimg.com/profile_images/412632169542991872/ffvXDsLX_400x4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Descripción: https://pbs.twimg.com/profile_images/412632169542991872/ffvXDsLX_400x400.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2820" cy="949325"/>
                    </a:xfrm>
                    <a:prstGeom prst="rect">
                      <a:avLst/>
                    </a:prstGeom>
                    <a:noFill/>
                  </pic:spPr>
                </pic:pic>
              </a:graphicData>
            </a:graphic>
            <wp14:sizeRelH relativeFrom="margin">
              <wp14:pctWidth>0</wp14:pctWidth>
            </wp14:sizeRelH>
            <wp14:sizeRelV relativeFrom="margin">
              <wp14:pctHeight>0</wp14:pctHeight>
            </wp14:sizeRelV>
          </wp:anchor>
        </w:drawing>
      </w:r>
    </w:p>
    <w:p w:rsidR="001372A0" w:rsidRDefault="001372A0" w:rsidP="001372A0">
      <w:pPr>
        <w:tabs>
          <w:tab w:val="left" w:pos="6096"/>
        </w:tabs>
      </w:pPr>
    </w:p>
    <w:p w:rsidR="001372A0" w:rsidRPr="00205C3E" w:rsidRDefault="001372A0" w:rsidP="001372A0">
      <w:pPr>
        <w:jc w:val="center"/>
        <w:rPr>
          <w:rFonts w:ascii="Arial" w:hAnsi="Arial" w:cs="Arial"/>
          <w:sz w:val="26"/>
          <w:szCs w:val="26"/>
        </w:rPr>
      </w:pPr>
      <w:r w:rsidRPr="00205C3E">
        <w:rPr>
          <w:rFonts w:ascii="Arial" w:hAnsi="Arial" w:cs="Arial"/>
          <w:sz w:val="26"/>
          <w:szCs w:val="26"/>
        </w:rPr>
        <w:t>INSTITUTO DE ADMINISTRACION PÚBLICA DEL ESTADO DE CHIAPAS.</w:t>
      </w:r>
    </w:p>
    <w:p w:rsidR="001372A0" w:rsidRPr="008A2064" w:rsidRDefault="001372A0" w:rsidP="001372A0">
      <w:pPr>
        <w:spacing w:after="0" w:line="300" w:lineRule="atLeast"/>
        <w:jc w:val="both"/>
        <w:rPr>
          <w:rFonts w:ascii="Bradley Hand ITC" w:eastAsia="Times New Roman" w:hAnsi="Bradley Hand ITC" w:cs="Arial"/>
          <w:b/>
          <w:bCs/>
          <w:color w:val="4A442A" w:themeColor="background2" w:themeShade="40"/>
          <w:sz w:val="56"/>
          <w:szCs w:val="56"/>
          <w:lang w:eastAsia="es-MX"/>
        </w:rPr>
      </w:pPr>
    </w:p>
    <w:p w:rsidR="00B16FDE" w:rsidRDefault="001372A0" w:rsidP="001372A0">
      <w:pPr>
        <w:spacing w:after="0" w:line="300" w:lineRule="atLeast"/>
        <w:rPr>
          <w:rFonts w:ascii="Bradley Hand ITC" w:eastAsia="Times New Roman" w:hAnsi="Bradley Hand ITC" w:cs="Arial"/>
          <w:b/>
          <w:bCs/>
          <w:color w:val="4A442A" w:themeColor="background2" w:themeShade="40"/>
          <w:sz w:val="56"/>
          <w:szCs w:val="56"/>
          <w:lang w:eastAsia="es-MX"/>
        </w:rPr>
      </w:pPr>
      <w:r>
        <w:rPr>
          <w:rFonts w:ascii="Bradley Hand ITC" w:eastAsia="Times New Roman" w:hAnsi="Bradley Hand ITC" w:cs="Arial"/>
          <w:b/>
          <w:bCs/>
          <w:color w:val="4A442A" w:themeColor="background2" w:themeShade="40"/>
          <w:sz w:val="56"/>
          <w:szCs w:val="56"/>
          <w:lang w:eastAsia="es-MX"/>
        </w:rPr>
        <w:t xml:space="preserve">        </w:t>
      </w:r>
    </w:p>
    <w:p w:rsidR="00B16FDE" w:rsidRDefault="00B16FDE" w:rsidP="001372A0">
      <w:pPr>
        <w:spacing w:after="0" w:line="300" w:lineRule="atLeast"/>
        <w:rPr>
          <w:rFonts w:ascii="Bradley Hand ITC" w:eastAsia="Times New Roman" w:hAnsi="Bradley Hand ITC" w:cs="Arial"/>
          <w:b/>
          <w:bCs/>
          <w:color w:val="4A442A" w:themeColor="background2" w:themeShade="40"/>
          <w:sz w:val="56"/>
          <w:szCs w:val="56"/>
          <w:lang w:eastAsia="es-MX"/>
        </w:rPr>
      </w:pPr>
    </w:p>
    <w:p w:rsidR="001372A0" w:rsidRPr="008A2064" w:rsidRDefault="001372A0" w:rsidP="00B16FDE">
      <w:pPr>
        <w:spacing w:after="0" w:line="300" w:lineRule="atLeast"/>
        <w:jc w:val="center"/>
        <w:rPr>
          <w:rFonts w:ascii="Bradley Hand ITC" w:eastAsia="Times New Roman" w:hAnsi="Bradley Hand ITC" w:cs="Arial"/>
          <w:color w:val="4A442A" w:themeColor="background2" w:themeShade="40"/>
          <w:sz w:val="56"/>
          <w:szCs w:val="56"/>
          <w:lang w:eastAsia="es-MX"/>
        </w:rPr>
      </w:pPr>
      <w:r w:rsidRPr="008A2064">
        <w:rPr>
          <w:rFonts w:ascii="Bradley Hand ITC" w:eastAsia="Times New Roman" w:hAnsi="Bradley Hand ITC" w:cs="Arial"/>
          <w:b/>
          <w:bCs/>
          <w:color w:val="4A442A" w:themeColor="background2" w:themeShade="40"/>
          <w:sz w:val="56"/>
          <w:szCs w:val="56"/>
          <w:lang w:eastAsia="es-MX"/>
        </w:rPr>
        <w:t>PLAN</w:t>
      </w:r>
      <w:r w:rsidR="00B16FDE">
        <w:rPr>
          <w:rFonts w:ascii="Bradley Hand ITC" w:eastAsia="Times New Roman" w:hAnsi="Bradley Hand ITC" w:cs="Arial"/>
          <w:b/>
          <w:bCs/>
          <w:color w:val="4A442A" w:themeColor="background2" w:themeShade="40"/>
          <w:sz w:val="56"/>
          <w:szCs w:val="56"/>
          <w:lang w:eastAsia="es-MX"/>
        </w:rPr>
        <w:t xml:space="preserve"> </w:t>
      </w:r>
      <w:r w:rsidRPr="008A2064">
        <w:rPr>
          <w:rFonts w:ascii="Bradley Hand ITC" w:eastAsia="Times New Roman" w:hAnsi="Bradley Hand ITC" w:cs="Arial"/>
          <w:b/>
          <w:bCs/>
          <w:color w:val="4A442A" w:themeColor="background2" w:themeShade="40"/>
          <w:sz w:val="56"/>
          <w:szCs w:val="56"/>
          <w:lang w:eastAsia="es-MX"/>
        </w:rPr>
        <w:t>ESTRATÉGIC</w:t>
      </w:r>
      <w:r w:rsidR="00B16FDE">
        <w:rPr>
          <w:rFonts w:ascii="Bradley Hand ITC" w:eastAsia="Times New Roman" w:hAnsi="Bradley Hand ITC" w:cs="Arial"/>
          <w:b/>
          <w:bCs/>
          <w:color w:val="4A442A" w:themeColor="background2" w:themeShade="40"/>
          <w:sz w:val="56"/>
          <w:szCs w:val="56"/>
          <w:lang w:eastAsia="es-MX"/>
        </w:rPr>
        <w:t>O</w:t>
      </w:r>
      <w:r w:rsidRPr="008A2064">
        <w:rPr>
          <w:rFonts w:ascii="Bradley Hand ITC" w:eastAsia="Times New Roman" w:hAnsi="Bradley Hand ITC" w:cs="Arial"/>
          <w:b/>
          <w:bCs/>
          <w:color w:val="4A442A" w:themeColor="background2" w:themeShade="40"/>
          <w:sz w:val="56"/>
          <w:szCs w:val="56"/>
          <w:lang w:eastAsia="es-MX"/>
        </w:rPr>
        <w:t>.</w:t>
      </w:r>
    </w:p>
    <w:p w:rsidR="001372A0" w:rsidRPr="008A2064" w:rsidRDefault="001372A0" w:rsidP="001372A0">
      <w:pPr>
        <w:spacing w:after="0" w:line="300" w:lineRule="atLeast"/>
        <w:jc w:val="both"/>
        <w:rPr>
          <w:rFonts w:ascii="Bradley Hand ITC" w:eastAsia="Times New Roman" w:hAnsi="Bradley Hand ITC" w:cs="Arial"/>
          <w:color w:val="222222"/>
          <w:sz w:val="56"/>
          <w:szCs w:val="56"/>
          <w:lang w:eastAsia="es-MX"/>
        </w:rPr>
      </w:pPr>
      <w:r w:rsidRPr="008A2064">
        <w:rPr>
          <w:rFonts w:ascii="Bradley Hand ITC" w:eastAsia="Times New Roman" w:hAnsi="Bradley Hand ITC" w:cs="Arial"/>
          <w:b/>
          <w:bCs/>
          <w:color w:val="222222"/>
          <w:sz w:val="56"/>
          <w:szCs w:val="56"/>
          <w:lang w:eastAsia="es-MX"/>
        </w:rPr>
        <w:t> </w:t>
      </w:r>
    </w:p>
    <w:p w:rsidR="00B16FDE" w:rsidRDefault="00B16FDE" w:rsidP="001372A0">
      <w:pPr>
        <w:ind w:firstLine="708"/>
        <w:rPr>
          <w:rStyle w:val="Textoennegrita"/>
          <w:rFonts w:ascii="Arial" w:hAnsi="Arial" w:cs="Arial"/>
          <w:color w:val="212121"/>
          <w:sz w:val="44"/>
          <w:szCs w:val="44"/>
          <w:shd w:val="clear" w:color="auto" w:fill="FFFFFF"/>
        </w:rPr>
      </w:pPr>
    </w:p>
    <w:p w:rsidR="001372A0" w:rsidRPr="00205C3E" w:rsidRDefault="001372A0" w:rsidP="001372A0">
      <w:pPr>
        <w:ind w:firstLine="708"/>
        <w:rPr>
          <w:rStyle w:val="Textoennegrita"/>
          <w:rFonts w:ascii="Arial" w:hAnsi="Arial" w:cs="Arial"/>
          <w:b w:val="0"/>
          <w:color w:val="212121"/>
          <w:sz w:val="44"/>
          <w:szCs w:val="44"/>
          <w:shd w:val="clear" w:color="auto" w:fill="FFFFFF"/>
        </w:rPr>
      </w:pPr>
      <w:r w:rsidRPr="00205C3E">
        <w:rPr>
          <w:rStyle w:val="Textoennegrita"/>
          <w:rFonts w:ascii="Arial" w:hAnsi="Arial" w:cs="Arial"/>
          <w:color w:val="212121"/>
          <w:sz w:val="44"/>
          <w:szCs w:val="44"/>
          <w:shd w:val="clear" w:color="auto" w:fill="FFFFFF"/>
        </w:rPr>
        <w:t>MTRO. ANTONIO PEREZ.</w:t>
      </w:r>
    </w:p>
    <w:p w:rsidR="001372A0" w:rsidRPr="00205C3E" w:rsidRDefault="001372A0" w:rsidP="001372A0">
      <w:pPr>
        <w:ind w:firstLine="708"/>
        <w:rPr>
          <w:rStyle w:val="Textoennegrita"/>
          <w:rFonts w:ascii="Arial" w:hAnsi="Arial" w:cs="Arial"/>
          <w:b w:val="0"/>
          <w:color w:val="212121"/>
          <w:sz w:val="44"/>
          <w:szCs w:val="44"/>
          <w:shd w:val="clear" w:color="auto" w:fill="FFFFFF"/>
        </w:rPr>
      </w:pPr>
    </w:p>
    <w:p w:rsidR="00B16FDE" w:rsidRDefault="00B16FDE" w:rsidP="001372A0">
      <w:pPr>
        <w:ind w:firstLine="708"/>
        <w:rPr>
          <w:rFonts w:ascii="Arial" w:hAnsi="Arial" w:cs="Arial"/>
          <w:bCs/>
          <w:color w:val="212121"/>
          <w:sz w:val="44"/>
          <w:szCs w:val="44"/>
          <w:shd w:val="clear" w:color="auto" w:fill="FFFFFF"/>
        </w:rPr>
      </w:pPr>
    </w:p>
    <w:p w:rsidR="001372A0" w:rsidRPr="00205C3E" w:rsidRDefault="001372A0" w:rsidP="001372A0">
      <w:pPr>
        <w:ind w:firstLine="708"/>
        <w:rPr>
          <w:rFonts w:ascii="Arial" w:hAnsi="Arial" w:cs="Arial"/>
          <w:sz w:val="44"/>
          <w:szCs w:val="44"/>
        </w:rPr>
      </w:pPr>
      <w:r w:rsidRPr="00205C3E">
        <w:rPr>
          <w:rFonts w:ascii="Arial" w:hAnsi="Arial" w:cs="Arial"/>
          <w:bCs/>
          <w:color w:val="212121"/>
          <w:sz w:val="44"/>
          <w:szCs w:val="44"/>
          <w:shd w:val="clear" w:color="auto" w:fill="FFFFFF"/>
        </w:rPr>
        <w:t>ING. JESÚS ROSALES GUZMÁN.</w:t>
      </w:r>
    </w:p>
    <w:p w:rsidR="001372A0" w:rsidRPr="00205C3E" w:rsidRDefault="001372A0" w:rsidP="001372A0">
      <w:pPr>
        <w:jc w:val="right"/>
        <w:rPr>
          <w:rFonts w:ascii="Arial" w:hAnsi="Arial" w:cs="Arial"/>
          <w:bCs/>
          <w:color w:val="212121"/>
          <w:sz w:val="44"/>
          <w:szCs w:val="44"/>
          <w:shd w:val="clear" w:color="auto" w:fill="FFFFFF"/>
        </w:rPr>
      </w:pPr>
    </w:p>
    <w:p w:rsidR="00B16FDE" w:rsidRDefault="00B16FDE" w:rsidP="001372A0">
      <w:pPr>
        <w:ind w:firstLine="708"/>
        <w:rPr>
          <w:rFonts w:ascii="Arial" w:hAnsi="Arial" w:cs="Arial"/>
          <w:bCs/>
          <w:color w:val="212121"/>
          <w:sz w:val="44"/>
          <w:szCs w:val="44"/>
          <w:shd w:val="clear" w:color="auto" w:fill="FFFFFF"/>
        </w:rPr>
      </w:pPr>
    </w:p>
    <w:p w:rsidR="001372A0" w:rsidRDefault="001372A0" w:rsidP="001372A0">
      <w:pPr>
        <w:ind w:firstLine="708"/>
        <w:rPr>
          <w:rFonts w:ascii="Arial" w:hAnsi="Arial" w:cs="Arial"/>
          <w:bCs/>
          <w:color w:val="212121"/>
          <w:sz w:val="44"/>
          <w:szCs w:val="44"/>
          <w:shd w:val="clear" w:color="auto" w:fill="FFFFFF"/>
        </w:rPr>
      </w:pPr>
      <w:r w:rsidRPr="00205C3E">
        <w:rPr>
          <w:rFonts w:ascii="Arial" w:hAnsi="Arial" w:cs="Arial"/>
          <w:bCs/>
          <w:color w:val="212121"/>
          <w:sz w:val="44"/>
          <w:szCs w:val="44"/>
          <w:shd w:val="clear" w:color="auto" w:fill="FFFFFF"/>
        </w:rPr>
        <w:t>ALUMNO: ROBERTO BALLINAS GOMEZ.</w:t>
      </w:r>
    </w:p>
    <w:p w:rsidR="001372A0" w:rsidRDefault="001372A0" w:rsidP="001372A0">
      <w:pPr>
        <w:ind w:firstLine="708"/>
        <w:rPr>
          <w:rFonts w:ascii="Arial" w:hAnsi="Arial" w:cs="Arial"/>
          <w:bCs/>
          <w:color w:val="212121"/>
          <w:sz w:val="44"/>
          <w:szCs w:val="44"/>
          <w:shd w:val="clear" w:color="auto" w:fill="FFFFFF"/>
        </w:rPr>
      </w:pPr>
      <w:r w:rsidRPr="00205C3E">
        <w:rPr>
          <w:rFonts w:ascii="Arial" w:hAnsi="Arial" w:cs="Arial"/>
          <w:bCs/>
          <w:color w:val="212121"/>
          <w:sz w:val="44"/>
          <w:szCs w:val="44"/>
          <w:shd w:val="clear" w:color="auto" w:fill="FFFFFF"/>
        </w:rPr>
        <w:t xml:space="preserve">  </w:t>
      </w:r>
    </w:p>
    <w:p w:rsidR="001372A0" w:rsidRDefault="001372A0" w:rsidP="00AD30E3">
      <w:pPr>
        <w:spacing w:line="360" w:lineRule="auto"/>
        <w:jc w:val="both"/>
        <w:rPr>
          <w:rFonts w:ascii="Arial" w:hAnsi="Arial" w:cs="Arial"/>
        </w:rPr>
      </w:pPr>
    </w:p>
    <w:p w:rsidR="00C73822" w:rsidRPr="00FA02E2" w:rsidRDefault="00C73822" w:rsidP="00FA02E2">
      <w:pPr>
        <w:pStyle w:val="Sinespaciado"/>
        <w:spacing w:line="360" w:lineRule="auto"/>
        <w:jc w:val="center"/>
        <w:rPr>
          <w:rFonts w:ascii="Arial" w:hAnsi="Arial" w:cs="Arial"/>
          <w:b/>
        </w:rPr>
      </w:pPr>
      <w:r w:rsidRPr="00FA02E2">
        <w:rPr>
          <w:rFonts w:ascii="Arial" w:hAnsi="Arial" w:cs="Arial"/>
          <w:b/>
        </w:rPr>
        <w:lastRenderedPageBreak/>
        <w:t>PLAN ESTRATÉGICO DE LA CONTRALORÍA INTERNA MUNICIPAL DEL MUNICIPIO</w:t>
      </w:r>
    </w:p>
    <w:p w:rsidR="00C73822" w:rsidRPr="00FA02E2" w:rsidRDefault="00C73822" w:rsidP="00FA02E2">
      <w:pPr>
        <w:pStyle w:val="Sinespaciado"/>
        <w:spacing w:line="360" w:lineRule="auto"/>
        <w:jc w:val="center"/>
        <w:rPr>
          <w:rFonts w:ascii="Arial" w:hAnsi="Arial" w:cs="Arial"/>
          <w:b/>
        </w:rPr>
      </w:pPr>
      <w:r w:rsidRPr="00FA02E2">
        <w:rPr>
          <w:rFonts w:ascii="Arial" w:hAnsi="Arial" w:cs="Arial"/>
          <w:b/>
        </w:rPr>
        <w:t>DE OCOSINGO, CHIAPAS.</w:t>
      </w:r>
    </w:p>
    <w:p w:rsidR="00FA02E2" w:rsidRPr="00FA02E2" w:rsidRDefault="00FA02E2" w:rsidP="00B16FDE">
      <w:pPr>
        <w:spacing w:line="360" w:lineRule="auto"/>
        <w:ind w:firstLine="708"/>
        <w:jc w:val="both"/>
        <w:rPr>
          <w:rFonts w:ascii="Arial" w:hAnsi="Arial" w:cs="Arial"/>
          <w:sz w:val="12"/>
          <w:szCs w:val="12"/>
        </w:rPr>
      </w:pPr>
    </w:p>
    <w:p w:rsidR="00A71962" w:rsidRPr="00EE3D88" w:rsidRDefault="00FA02E2" w:rsidP="00B16FDE">
      <w:pPr>
        <w:spacing w:line="360" w:lineRule="auto"/>
        <w:ind w:firstLine="708"/>
        <w:jc w:val="both"/>
        <w:rPr>
          <w:rFonts w:ascii="Arial" w:hAnsi="Arial" w:cs="Arial"/>
        </w:rPr>
      </w:pPr>
      <w:r w:rsidRPr="00EE3D88">
        <w:rPr>
          <w:rFonts w:ascii="Arial" w:hAnsi="Arial" w:cs="Arial"/>
        </w:rPr>
        <w:t xml:space="preserve">Es </w:t>
      </w:r>
      <w:r w:rsidR="0007790C" w:rsidRPr="00EE3D88">
        <w:rPr>
          <w:rFonts w:ascii="Arial" w:hAnsi="Arial" w:cs="Arial"/>
        </w:rPr>
        <w:t xml:space="preserve">un instrumento de gestión para mediano plazo, que permitirá fortalecer las capacidades de la institución iniciando un proceso de mejoramiento de la gestión, con la finalidad de convertir a esta Contraloría en una institución líder en el ejercicio del control fiscal, mejorando la calidad de los servicios y productos que genera la organización, fomentando la participación ciudadana en el ejercicio del control de la gestión pública, todo esto con el fin último de coadyuvar al fortalecimiento de la administración pública municipal y asegurar el máximo bienestar </w:t>
      </w:r>
      <w:r w:rsidR="00C73822" w:rsidRPr="00EE3D88">
        <w:rPr>
          <w:rFonts w:ascii="Arial" w:hAnsi="Arial" w:cs="Arial"/>
        </w:rPr>
        <w:t xml:space="preserve">posible de la comunidad </w:t>
      </w:r>
      <w:proofErr w:type="spellStart"/>
      <w:r w:rsidR="00C73822" w:rsidRPr="00EE3D88">
        <w:rPr>
          <w:rFonts w:ascii="Arial" w:hAnsi="Arial" w:cs="Arial"/>
        </w:rPr>
        <w:t>Ocosinguense</w:t>
      </w:r>
      <w:proofErr w:type="spellEnd"/>
      <w:r w:rsidR="00C73822" w:rsidRPr="00EE3D88">
        <w:rPr>
          <w:rFonts w:ascii="Arial" w:hAnsi="Arial" w:cs="Arial"/>
        </w:rPr>
        <w:t>.</w:t>
      </w:r>
    </w:p>
    <w:p w:rsidR="00AD30E3" w:rsidRPr="00EE3D88" w:rsidRDefault="00994C09" w:rsidP="00994C09">
      <w:pPr>
        <w:spacing w:line="360" w:lineRule="auto"/>
        <w:ind w:firstLine="360"/>
        <w:jc w:val="both"/>
        <w:rPr>
          <w:rFonts w:ascii="Arial" w:hAnsi="Arial" w:cs="Arial"/>
        </w:rPr>
      </w:pPr>
      <w:r w:rsidRPr="00EE3D88">
        <w:rPr>
          <w:rFonts w:ascii="Arial" w:hAnsi="Arial" w:cs="Arial"/>
          <w:b/>
        </w:rPr>
        <w:t xml:space="preserve">I.- VISIÓN: </w:t>
      </w:r>
      <w:r w:rsidR="00AD30E3" w:rsidRPr="00EE3D88">
        <w:rPr>
          <w:rFonts w:ascii="Arial" w:hAnsi="Arial" w:cs="Arial"/>
        </w:rPr>
        <w:t>se pretende Consolidarse como un órgano de Control Fiscal Municipal de excelencia, con desempeño ético y profesional, que goce de la confianza, credibilidad y el apoyo de la comunidad del municipio teniendo una administración pública moderna, competitiva, capaz de resolver l</w:t>
      </w:r>
      <w:r w:rsidR="00C73822" w:rsidRPr="00EE3D88">
        <w:rPr>
          <w:rFonts w:ascii="Arial" w:hAnsi="Arial" w:cs="Arial"/>
        </w:rPr>
        <w:t xml:space="preserve">as distintas problemáticas </w:t>
      </w:r>
      <w:r w:rsidR="00AD30E3" w:rsidRPr="00EE3D88">
        <w:rPr>
          <w:rFonts w:ascii="Arial" w:hAnsi="Arial" w:cs="Arial"/>
        </w:rPr>
        <w:t xml:space="preserve"> que presente la ciudadanía, coadyuvar en la disminución de la pobreza, mediante la implementación de obras de infraestructura, que a la vez permitan ampliar las fuentes de empleo. </w:t>
      </w:r>
    </w:p>
    <w:p w:rsidR="00AD30E3" w:rsidRPr="00EE3D88" w:rsidRDefault="00994C09" w:rsidP="00994C09">
      <w:pPr>
        <w:spacing w:line="360" w:lineRule="auto"/>
        <w:ind w:firstLine="360"/>
        <w:jc w:val="both"/>
        <w:rPr>
          <w:rFonts w:ascii="Arial" w:hAnsi="Arial" w:cs="Arial"/>
        </w:rPr>
      </w:pPr>
      <w:r w:rsidRPr="00EE3D88">
        <w:rPr>
          <w:rFonts w:ascii="Arial" w:hAnsi="Arial" w:cs="Arial"/>
          <w:b/>
        </w:rPr>
        <w:t>II.- MISIÓN</w:t>
      </w:r>
      <w:r w:rsidR="00AD30E3" w:rsidRPr="00EE3D88">
        <w:rPr>
          <w:rFonts w:ascii="Arial" w:hAnsi="Arial" w:cs="Arial"/>
        </w:rPr>
        <w:t>: El H. Ayuntamiento tiene como principal misión gestionar y promover las mejores acciones para el beneficio de su población, en el Ayuntamiento en conjunto con la ciudadanía se toman las decisiones municipales, para garantizar los servicios de calidad y de gestión ante distintas dependencias de gobierno; Ejerce la vigilancia y fiscalización de los ingresos, gastos y bienes municipales, así como la asistencia técnica a las comunidades en el ejercicio del control social, con el fin de asegurar el manejo correcto y transparente del patrimonio público asignado al municipio, coadyuvando al logro de la Democracia Protagónica y Participativa de la colectividad, a través de los diversos medios de control, apegada a los principios de r</w:t>
      </w:r>
      <w:r w:rsidR="00C73822" w:rsidRPr="00EE3D88">
        <w:rPr>
          <w:rFonts w:ascii="Arial" w:hAnsi="Arial" w:cs="Arial"/>
        </w:rPr>
        <w:t>esponsabilidad, honestidad</w:t>
      </w:r>
      <w:r w:rsidR="00AD30E3" w:rsidRPr="00EE3D88">
        <w:rPr>
          <w:rFonts w:ascii="Arial" w:hAnsi="Arial" w:cs="Arial"/>
        </w:rPr>
        <w:t xml:space="preserve"> y objetividad.</w:t>
      </w:r>
    </w:p>
    <w:p w:rsidR="00AD30E3" w:rsidRPr="00EE3D88" w:rsidRDefault="00994C09" w:rsidP="00994C09">
      <w:pPr>
        <w:spacing w:line="360" w:lineRule="auto"/>
        <w:ind w:firstLine="360"/>
        <w:jc w:val="both"/>
        <w:rPr>
          <w:rFonts w:ascii="Arial" w:hAnsi="Arial" w:cs="Arial"/>
          <w:b/>
        </w:rPr>
      </w:pPr>
      <w:r w:rsidRPr="00EE3D88">
        <w:rPr>
          <w:rFonts w:ascii="Arial" w:hAnsi="Arial" w:cs="Arial"/>
          <w:b/>
        </w:rPr>
        <w:t>III.- VALORES</w:t>
      </w:r>
    </w:p>
    <w:p w:rsidR="00AD30E3" w:rsidRPr="00EE3D88" w:rsidRDefault="00AD30E3" w:rsidP="00994C09">
      <w:pPr>
        <w:pStyle w:val="Prrafodelista"/>
        <w:numPr>
          <w:ilvl w:val="0"/>
          <w:numId w:val="5"/>
        </w:numPr>
        <w:spacing w:line="360" w:lineRule="auto"/>
        <w:jc w:val="both"/>
        <w:rPr>
          <w:rFonts w:ascii="Arial" w:hAnsi="Arial" w:cs="Arial"/>
        </w:rPr>
      </w:pPr>
      <w:r w:rsidRPr="00EE3D88">
        <w:rPr>
          <w:rFonts w:ascii="Arial" w:hAnsi="Arial" w:cs="Arial"/>
          <w:b/>
        </w:rPr>
        <w:t>Ética:</w:t>
      </w:r>
      <w:r w:rsidRPr="00EE3D88">
        <w:rPr>
          <w:rFonts w:ascii="Arial" w:hAnsi="Arial" w:cs="Arial"/>
        </w:rPr>
        <w:t xml:space="preserve"> Las funciones de la Contraloría se expresan en acciones acordes al código de ética profesional para el funcionamiento públi</w:t>
      </w:r>
      <w:r w:rsidR="00994C09" w:rsidRPr="00EE3D88">
        <w:rPr>
          <w:rFonts w:ascii="Arial" w:hAnsi="Arial" w:cs="Arial"/>
        </w:rPr>
        <w:t>co, asumido por la Institución.</w:t>
      </w:r>
    </w:p>
    <w:p w:rsidR="00994C09" w:rsidRPr="00EE3D88" w:rsidRDefault="00994C09" w:rsidP="00994C09">
      <w:pPr>
        <w:pStyle w:val="Prrafodelista"/>
        <w:spacing w:line="360" w:lineRule="auto"/>
        <w:jc w:val="both"/>
        <w:rPr>
          <w:rFonts w:ascii="Arial" w:hAnsi="Arial" w:cs="Arial"/>
        </w:rPr>
      </w:pPr>
    </w:p>
    <w:p w:rsidR="00AD30E3" w:rsidRPr="00EE3D88" w:rsidRDefault="00AD30E3" w:rsidP="00994C09">
      <w:pPr>
        <w:pStyle w:val="Prrafodelista"/>
        <w:numPr>
          <w:ilvl w:val="0"/>
          <w:numId w:val="5"/>
        </w:numPr>
        <w:spacing w:line="360" w:lineRule="auto"/>
        <w:jc w:val="both"/>
        <w:rPr>
          <w:rFonts w:ascii="Arial" w:hAnsi="Arial" w:cs="Arial"/>
        </w:rPr>
      </w:pPr>
      <w:r w:rsidRPr="00EE3D88">
        <w:rPr>
          <w:rFonts w:ascii="Arial" w:hAnsi="Arial" w:cs="Arial"/>
          <w:b/>
        </w:rPr>
        <w:t>Respeto:</w:t>
      </w:r>
      <w:r w:rsidRPr="00EE3D88">
        <w:rPr>
          <w:rFonts w:ascii="Arial" w:hAnsi="Arial" w:cs="Arial"/>
        </w:rPr>
        <w:t xml:space="preserve"> El equipo de trabajo que confor</w:t>
      </w:r>
      <w:r w:rsidR="00B16FDE" w:rsidRPr="00EE3D88">
        <w:rPr>
          <w:rFonts w:ascii="Arial" w:hAnsi="Arial" w:cs="Arial"/>
        </w:rPr>
        <w:t>ma la Contraloría del municipio</w:t>
      </w:r>
      <w:r w:rsidR="00C73822" w:rsidRPr="00EE3D88">
        <w:rPr>
          <w:rFonts w:ascii="Arial" w:hAnsi="Arial" w:cs="Arial"/>
        </w:rPr>
        <w:t xml:space="preserve"> de Ocosingo, Chiapas </w:t>
      </w:r>
      <w:r w:rsidRPr="00EE3D88">
        <w:rPr>
          <w:rFonts w:ascii="Arial" w:hAnsi="Arial" w:cs="Arial"/>
        </w:rPr>
        <w:t>debe aceptar y comprender tal y como son los demás, base fundamental para una convivencia sana y pacífica entre los miembros de la institución.</w:t>
      </w:r>
    </w:p>
    <w:p w:rsidR="00994C09" w:rsidRPr="00EE3D88" w:rsidRDefault="00994C09" w:rsidP="00994C09">
      <w:pPr>
        <w:pStyle w:val="Prrafodelista"/>
        <w:rPr>
          <w:rFonts w:ascii="Arial" w:hAnsi="Arial" w:cs="Arial"/>
        </w:rPr>
      </w:pPr>
    </w:p>
    <w:p w:rsidR="00AD30E3" w:rsidRPr="00EE3D88" w:rsidRDefault="00AD30E3" w:rsidP="00994C09">
      <w:pPr>
        <w:pStyle w:val="Prrafodelista"/>
        <w:numPr>
          <w:ilvl w:val="0"/>
          <w:numId w:val="5"/>
        </w:numPr>
        <w:spacing w:line="360" w:lineRule="auto"/>
        <w:jc w:val="both"/>
        <w:rPr>
          <w:rFonts w:ascii="Arial" w:hAnsi="Arial" w:cs="Arial"/>
        </w:rPr>
      </w:pPr>
      <w:r w:rsidRPr="00EE3D88">
        <w:rPr>
          <w:rFonts w:ascii="Arial" w:hAnsi="Arial" w:cs="Arial"/>
          <w:b/>
        </w:rPr>
        <w:t>Responsabilidad:</w:t>
      </w:r>
      <w:r w:rsidRPr="00EE3D88">
        <w:rPr>
          <w:rFonts w:ascii="Arial" w:hAnsi="Arial" w:cs="Arial"/>
        </w:rPr>
        <w:t xml:space="preserve"> Los funcionarios de la</w:t>
      </w:r>
      <w:r w:rsidR="00B16FDE" w:rsidRPr="00EE3D88">
        <w:rPr>
          <w:rFonts w:ascii="Arial" w:hAnsi="Arial" w:cs="Arial"/>
        </w:rPr>
        <w:t xml:space="preserve"> Contraloría del municipio</w:t>
      </w:r>
      <w:r w:rsidR="00C73822" w:rsidRPr="00EE3D88">
        <w:rPr>
          <w:rFonts w:ascii="Arial" w:hAnsi="Arial" w:cs="Arial"/>
        </w:rPr>
        <w:t xml:space="preserve"> de Ocosingo, Chiapas</w:t>
      </w:r>
      <w:r w:rsidRPr="00EE3D88">
        <w:rPr>
          <w:rFonts w:ascii="Arial" w:hAnsi="Arial" w:cs="Arial"/>
        </w:rPr>
        <w:t xml:space="preserve">, cumplen debidamente sus funciones y asumen las consecuencias de sus decisiones y actos. </w:t>
      </w:r>
    </w:p>
    <w:p w:rsidR="00994C09" w:rsidRPr="00EE3D88" w:rsidRDefault="00994C09" w:rsidP="00994C09">
      <w:pPr>
        <w:pStyle w:val="Prrafodelista"/>
        <w:rPr>
          <w:rFonts w:ascii="Arial" w:hAnsi="Arial" w:cs="Arial"/>
        </w:rPr>
      </w:pPr>
    </w:p>
    <w:p w:rsidR="00AD30E3" w:rsidRPr="00EE3D88" w:rsidRDefault="00AD30E3" w:rsidP="00994C09">
      <w:pPr>
        <w:pStyle w:val="Prrafodelista"/>
        <w:numPr>
          <w:ilvl w:val="0"/>
          <w:numId w:val="5"/>
        </w:numPr>
        <w:spacing w:line="360" w:lineRule="auto"/>
        <w:jc w:val="both"/>
        <w:rPr>
          <w:rFonts w:ascii="Arial" w:hAnsi="Arial" w:cs="Arial"/>
        </w:rPr>
      </w:pPr>
      <w:r w:rsidRPr="00EE3D88">
        <w:rPr>
          <w:rFonts w:ascii="Arial" w:hAnsi="Arial" w:cs="Arial"/>
          <w:b/>
        </w:rPr>
        <w:t>Honestidad:</w:t>
      </w:r>
      <w:r w:rsidRPr="00EE3D88">
        <w:rPr>
          <w:rFonts w:ascii="Arial" w:hAnsi="Arial" w:cs="Arial"/>
        </w:rPr>
        <w:t xml:space="preserve"> En el cumplimiento de las funciones de la Contraloría, prevalece la rectitud, lealtad, integridad e imparcialidad. </w:t>
      </w:r>
    </w:p>
    <w:p w:rsidR="00994C09" w:rsidRPr="00EE3D88" w:rsidRDefault="00994C09" w:rsidP="00994C09">
      <w:pPr>
        <w:pStyle w:val="Prrafodelista"/>
        <w:rPr>
          <w:rFonts w:ascii="Arial" w:hAnsi="Arial" w:cs="Arial"/>
        </w:rPr>
      </w:pPr>
    </w:p>
    <w:p w:rsidR="00AD30E3" w:rsidRPr="00EE3D88" w:rsidRDefault="00AD30E3" w:rsidP="00994C09">
      <w:pPr>
        <w:pStyle w:val="Prrafodelista"/>
        <w:numPr>
          <w:ilvl w:val="0"/>
          <w:numId w:val="5"/>
        </w:numPr>
        <w:spacing w:line="360" w:lineRule="auto"/>
        <w:jc w:val="both"/>
        <w:rPr>
          <w:rFonts w:ascii="Arial" w:hAnsi="Arial" w:cs="Arial"/>
        </w:rPr>
      </w:pPr>
      <w:r w:rsidRPr="00EE3D88">
        <w:rPr>
          <w:rFonts w:ascii="Arial" w:hAnsi="Arial" w:cs="Arial"/>
          <w:b/>
        </w:rPr>
        <w:t>Compromiso:</w:t>
      </w:r>
      <w:r w:rsidRPr="00EE3D88">
        <w:rPr>
          <w:rFonts w:ascii="Arial" w:hAnsi="Arial" w:cs="Arial"/>
        </w:rPr>
        <w:t xml:space="preserve"> Los funcionarios de la </w:t>
      </w:r>
      <w:r w:rsidR="00B16FDE" w:rsidRPr="00EE3D88">
        <w:rPr>
          <w:rFonts w:ascii="Arial" w:hAnsi="Arial" w:cs="Arial"/>
        </w:rPr>
        <w:t>Contraloría del municipio</w:t>
      </w:r>
      <w:r w:rsidR="00C73822" w:rsidRPr="00EE3D88">
        <w:rPr>
          <w:rFonts w:ascii="Arial" w:hAnsi="Arial" w:cs="Arial"/>
        </w:rPr>
        <w:t xml:space="preserve"> de Ocosingo, Chiapas</w:t>
      </w:r>
      <w:r w:rsidRPr="00EE3D88">
        <w:rPr>
          <w:rFonts w:ascii="Arial" w:hAnsi="Arial" w:cs="Arial"/>
        </w:rPr>
        <w:t xml:space="preserve"> deben reflejar en el cumplimiento de sus funciones, su compromiso con la Institución y con la comunidad. </w:t>
      </w:r>
    </w:p>
    <w:p w:rsidR="00AD30E3" w:rsidRPr="00EE3D88" w:rsidRDefault="00994C09" w:rsidP="00994C09">
      <w:pPr>
        <w:spacing w:line="360" w:lineRule="auto"/>
        <w:ind w:firstLine="360"/>
        <w:jc w:val="both"/>
        <w:rPr>
          <w:rFonts w:ascii="Arial" w:hAnsi="Arial" w:cs="Arial"/>
        </w:rPr>
      </w:pPr>
      <w:r w:rsidRPr="00EE3D88">
        <w:rPr>
          <w:rFonts w:ascii="Arial" w:hAnsi="Arial" w:cs="Arial"/>
          <w:b/>
        </w:rPr>
        <w:t xml:space="preserve">IV.- </w:t>
      </w:r>
      <w:r w:rsidR="00AD30E3" w:rsidRPr="00EE3D88">
        <w:rPr>
          <w:rFonts w:ascii="Arial" w:hAnsi="Arial" w:cs="Arial"/>
          <w:b/>
        </w:rPr>
        <w:t>POLITICAS</w:t>
      </w:r>
      <w:r w:rsidR="00AD30E3" w:rsidRPr="00EE3D88">
        <w:rPr>
          <w:rFonts w:ascii="Arial" w:hAnsi="Arial" w:cs="Arial"/>
        </w:rPr>
        <w:t>: Trabajar con ética y mística en pro de la consecución de nuestra visión y objetivos, basando nuestra gestión en principios com</w:t>
      </w:r>
      <w:r w:rsidR="00925468" w:rsidRPr="00EE3D88">
        <w:rPr>
          <w:rFonts w:ascii="Arial" w:hAnsi="Arial" w:cs="Arial"/>
        </w:rPr>
        <w:t xml:space="preserve">o la honestidad, participación, </w:t>
      </w:r>
      <w:r w:rsidR="00AD30E3" w:rsidRPr="00EE3D88">
        <w:rPr>
          <w:rFonts w:ascii="Arial" w:hAnsi="Arial" w:cs="Arial"/>
        </w:rPr>
        <w:t>e</w:t>
      </w:r>
      <w:r w:rsidR="00925468" w:rsidRPr="00EE3D88">
        <w:rPr>
          <w:rFonts w:ascii="Arial" w:hAnsi="Arial" w:cs="Arial"/>
        </w:rPr>
        <w:t>ficiencia, transparencia,</w:t>
      </w:r>
      <w:r w:rsidR="00AD30E3" w:rsidRPr="00EE3D88">
        <w:rPr>
          <w:rFonts w:ascii="Arial" w:hAnsi="Arial" w:cs="Arial"/>
        </w:rPr>
        <w:t xml:space="preserve"> </w:t>
      </w:r>
      <w:r w:rsidRPr="00EE3D88">
        <w:rPr>
          <w:rFonts w:ascii="Arial" w:hAnsi="Arial" w:cs="Arial"/>
        </w:rPr>
        <w:t>ética y responsabilidad; Fomentando</w:t>
      </w:r>
      <w:r w:rsidR="00AD30E3" w:rsidRPr="00EE3D88">
        <w:rPr>
          <w:rFonts w:ascii="Arial" w:hAnsi="Arial" w:cs="Arial"/>
        </w:rPr>
        <w:t xml:space="preserve"> en nuestros funcionarios la motivación por ofrecer calidad en el servicio al ciudadano, fortaleciendo su preparación académica y profesional.</w:t>
      </w:r>
    </w:p>
    <w:p w:rsidR="009B2379" w:rsidRPr="00EE3D88" w:rsidRDefault="00994C09" w:rsidP="00994C09">
      <w:pPr>
        <w:spacing w:line="360" w:lineRule="auto"/>
        <w:ind w:firstLine="360"/>
        <w:rPr>
          <w:rFonts w:ascii="Arial" w:hAnsi="Arial" w:cs="Arial"/>
          <w:b/>
        </w:rPr>
      </w:pPr>
      <w:r w:rsidRPr="00EE3D88">
        <w:rPr>
          <w:rFonts w:ascii="Arial" w:hAnsi="Arial" w:cs="Arial"/>
          <w:b/>
        </w:rPr>
        <w:t>V.- OBJETIVOS</w:t>
      </w:r>
    </w:p>
    <w:p w:rsidR="00EF37B7" w:rsidRPr="00EE3D88" w:rsidRDefault="009B2379" w:rsidP="001372A0">
      <w:pPr>
        <w:pStyle w:val="Prrafodelista"/>
        <w:numPr>
          <w:ilvl w:val="0"/>
          <w:numId w:val="1"/>
        </w:numPr>
        <w:spacing w:line="360" w:lineRule="auto"/>
        <w:jc w:val="both"/>
        <w:rPr>
          <w:rFonts w:ascii="Arial" w:hAnsi="Arial" w:cs="Arial"/>
        </w:rPr>
      </w:pPr>
      <w:r w:rsidRPr="00EE3D88">
        <w:rPr>
          <w:rFonts w:ascii="Arial" w:hAnsi="Arial" w:cs="Arial"/>
        </w:rPr>
        <w:t>P</w:t>
      </w:r>
      <w:r w:rsidR="00EF37B7" w:rsidRPr="00EE3D88">
        <w:rPr>
          <w:rFonts w:ascii="Arial" w:hAnsi="Arial" w:cs="Arial"/>
        </w:rPr>
        <w:t>romover el conocimiento, fortalecimiento y respeto de los derechos económicos, jurídicos y sociales de las personas con capacidades diferentes o que viven en situación de vulnerabilidad en el municipio.</w:t>
      </w:r>
    </w:p>
    <w:p w:rsidR="00994C09" w:rsidRPr="00EE3D88" w:rsidRDefault="009B2379" w:rsidP="00D76469">
      <w:pPr>
        <w:spacing w:line="360" w:lineRule="auto"/>
        <w:ind w:firstLine="360"/>
        <w:jc w:val="both"/>
        <w:rPr>
          <w:rFonts w:ascii="Arial" w:hAnsi="Arial" w:cs="Arial"/>
        </w:rPr>
      </w:pPr>
      <w:r w:rsidRPr="00EE3D88">
        <w:rPr>
          <w:rFonts w:ascii="Arial" w:hAnsi="Arial" w:cs="Arial"/>
        </w:rPr>
        <w:t>Estrategia: Instrumentar programas de asistencia e integración social con enfoque de igualdad, para la inclusión social de la población que lo requiera.</w:t>
      </w:r>
    </w:p>
    <w:p w:rsidR="00994C09" w:rsidRPr="00EE3D88" w:rsidRDefault="00994C09" w:rsidP="00EE57F8">
      <w:pPr>
        <w:spacing w:line="360" w:lineRule="auto"/>
        <w:ind w:firstLine="360"/>
        <w:jc w:val="both"/>
        <w:rPr>
          <w:rFonts w:ascii="Arial" w:hAnsi="Arial" w:cs="Arial"/>
        </w:rPr>
      </w:pPr>
      <w:r w:rsidRPr="00EE3D88">
        <w:rPr>
          <w:rFonts w:ascii="Arial" w:hAnsi="Arial" w:cs="Arial"/>
        </w:rPr>
        <w:t>Meta:</w:t>
      </w:r>
      <w:r w:rsidR="00B80A52" w:rsidRPr="00EE3D88">
        <w:rPr>
          <w:rFonts w:ascii="Arial" w:hAnsi="Arial" w:cs="Arial"/>
        </w:rPr>
        <w:t xml:space="preserve"> </w:t>
      </w:r>
      <w:r w:rsidR="00D707F2" w:rsidRPr="00EE3D88">
        <w:rPr>
          <w:rFonts w:ascii="Arial" w:hAnsi="Arial" w:cs="Arial"/>
        </w:rPr>
        <w:t xml:space="preserve">Formular proyectos de formalización empresarial para la población vulnerable. </w:t>
      </w:r>
    </w:p>
    <w:p w:rsidR="00994C09" w:rsidRPr="00EE3D88" w:rsidRDefault="00994C09" w:rsidP="00F947CF">
      <w:pPr>
        <w:spacing w:line="360" w:lineRule="auto"/>
        <w:ind w:firstLine="360"/>
        <w:jc w:val="both"/>
        <w:rPr>
          <w:rFonts w:ascii="Arial" w:hAnsi="Arial" w:cs="Arial"/>
        </w:rPr>
      </w:pPr>
      <w:r w:rsidRPr="00EE3D88">
        <w:rPr>
          <w:rFonts w:ascii="Arial" w:hAnsi="Arial" w:cs="Arial"/>
        </w:rPr>
        <w:t>Táctica:</w:t>
      </w:r>
      <w:r w:rsidR="00D707F2" w:rsidRPr="00EE3D88">
        <w:rPr>
          <w:rFonts w:ascii="Arial" w:hAnsi="Arial" w:cs="Arial"/>
        </w:rPr>
        <w:t xml:space="preserve"> </w:t>
      </w:r>
      <w:r w:rsidR="00F947CF" w:rsidRPr="00EE3D88">
        <w:rPr>
          <w:rFonts w:ascii="Arial" w:hAnsi="Arial" w:cs="Arial"/>
        </w:rPr>
        <w:t>capacitarlos para incorporarlos al mercado laboral y mejoren su condición económica y familiar.</w:t>
      </w:r>
    </w:p>
    <w:p w:rsidR="00F947CF" w:rsidRPr="00EE3D88" w:rsidRDefault="00EE3D88" w:rsidP="00F947CF">
      <w:pPr>
        <w:pStyle w:val="Prrafodelista"/>
        <w:numPr>
          <w:ilvl w:val="0"/>
          <w:numId w:val="1"/>
        </w:numPr>
        <w:spacing w:line="360" w:lineRule="auto"/>
        <w:jc w:val="both"/>
        <w:rPr>
          <w:rFonts w:ascii="Arial" w:hAnsi="Arial" w:cs="Arial"/>
          <w:b/>
        </w:rPr>
      </w:pPr>
      <w:r>
        <w:rPr>
          <w:rFonts w:ascii="Arial" w:hAnsi="Arial" w:cs="Arial"/>
        </w:rPr>
        <w:t>D</w:t>
      </w:r>
      <w:r w:rsidRPr="00EE3D88">
        <w:rPr>
          <w:rFonts w:ascii="Arial" w:hAnsi="Arial" w:cs="Arial"/>
        </w:rPr>
        <w:t>esarrollar actividades para fortalecer el control fiscal municipal, orientado a consolidar una gestión pública eficaz y eficiente, desarrollando acciones preventivas y vigilando que los recursos que conforman el patrimonio público municipal sean utilizados en la forma adecuada.</w:t>
      </w:r>
    </w:p>
    <w:p w:rsidR="00F947CF" w:rsidRPr="00EE3D88" w:rsidRDefault="00F947CF" w:rsidP="00F947CF">
      <w:pPr>
        <w:spacing w:line="360" w:lineRule="auto"/>
        <w:jc w:val="both"/>
        <w:rPr>
          <w:rFonts w:ascii="Arial" w:hAnsi="Arial" w:cs="Arial"/>
          <w:b/>
        </w:rPr>
      </w:pPr>
    </w:p>
    <w:p w:rsidR="001372A0" w:rsidRPr="00FA02E2" w:rsidRDefault="00EF37B7" w:rsidP="00F85E83">
      <w:pPr>
        <w:pStyle w:val="Prrafodelista"/>
        <w:spacing w:line="360" w:lineRule="auto"/>
        <w:jc w:val="both"/>
        <w:rPr>
          <w:rFonts w:ascii="Arial" w:hAnsi="Arial" w:cs="Arial"/>
          <w:b/>
        </w:rPr>
      </w:pPr>
      <w:r w:rsidRPr="00FA02E2">
        <w:rPr>
          <w:rFonts w:ascii="Arial" w:hAnsi="Arial" w:cs="Arial"/>
          <w:b/>
        </w:rPr>
        <w:lastRenderedPageBreak/>
        <w:t>Estrategia</w:t>
      </w:r>
      <w:r w:rsidR="001372A0" w:rsidRPr="00FA02E2">
        <w:rPr>
          <w:rFonts w:ascii="Arial" w:hAnsi="Arial" w:cs="Arial"/>
          <w:b/>
        </w:rPr>
        <w:t>s</w:t>
      </w:r>
    </w:p>
    <w:p w:rsidR="00EF37B7" w:rsidRPr="00EE3D88" w:rsidRDefault="001372A0" w:rsidP="00F947CF">
      <w:pPr>
        <w:spacing w:line="360" w:lineRule="auto"/>
        <w:ind w:firstLine="360"/>
        <w:jc w:val="both"/>
        <w:rPr>
          <w:rFonts w:ascii="Arial" w:hAnsi="Arial" w:cs="Arial"/>
        </w:rPr>
      </w:pPr>
      <w:r w:rsidRPr="00EE3D88">
        <w:rPr>
          <w:rFonts w:ascii="Arial" w:hAnsi="Arial" w:cs="Arial"/>
        </w:rPr>
        <w:t xml:space="preserve">1.- </w:t>
      </w:r>
      <w:r w:rsidR="009B2379" w:rsidRPr="00EE3D88">
        <w:rPr>
          <w:rFonts w:ascii="Arial" w:hAnsi="Arial" w:cs="Arial"/>
        </w:rPr>
        <w:t xml:space="preserve">Realizar actuaciones de control de cualquier naturaleza a los órganos del Poder Público Municipal. </w:t>
      </w:r>
    </w:p>
    <w:p w:rsidR="007A0F5F" w:rsidRPr="00EE3D88" w:rsidRDefault="001372A0" w:rsidP="00F947CF">
      <w:pPr>
        <w:spacing w:line="360" w:lineRule="auto"/>
        <w:ind w:firstLine="360"/>
        <w:jc w:val="both"/>
        <w:rPr>
          <w:rFonts w:ascii="Arial" w:hAnsi="Arial" w:cs="Arial"/>
        </w:rPr>
      </w:pPr>
      <w:r w:rsidRPr="00EE3D88">
        <w:rPr>
          <w:rFonts w:ascii="Arial" w:hAnsi="Arial" w:cs="Arial"/>
        </w:rPr>
        <w:t xml:space="preserve">2.- Aplicar de forma oportuna los procedimientos administrativos sancionatorios establecidos en la Ley Orgánica </w:t>
      </w:r>
      <w:r w:rsidR="007A0F5F" w:rsidRPr="00EE3D88">
        <w:rPr>
          <w:rFonts w:ascii="Arial" w:hAnsi="Arial" w:cs="Arial"/>
        </w:rPr>
        <w:t>municipal de Chiapas y en la ley de responsabilidades de servidores públicos del estado de Chiapas.</w:t>
      </w:r>
    </w:p>
    <w:p w:rsidR="007A0F5F" w:rsidRPr="00EE3D88" w:rsidRDefault="007A0F5F" w:rsidP="00C311D0">
      <w:pPr>
        <w:spacing w:line="360" w:lineRule="auto"/>
        <w:ind w:firstLine="360"/>
        <w:jc w:val="both"/>
        <w:rPr>
          <w:rFonts w:ascii="Arial" w:hAnsi="Arial" w:cs="Arial"/>
        </w:rPr>
      </w:pPr>
      <w:r w:rsidRPr="00EE3D88">
        <w:rPr>
          <w:rFonts w:ascii="Arial" w:hAnsi="Arial" w:cs="Arial"/>
        </w:rPr>
        <w:t xml:space="preserve">Metas: </w:t>
      </w:r>
      <w:r w:rsidR="00C311D0" w:rsidRPr="00EE3D88">
        <w:rPr>
          <w:rFonts w:ascii="Arial" w:hAnsi="Arial" w:cs="Arial"/>
        </w:rPr>
        <w:t xml:space="preserve">realizar dos auditorías durante el año 2016 </w:t>
      </w:r>
      <w:r w:rsidR="00BA3011" w:rsidRPr="00EE3D88">
        <w:rPr>
          <w:rFonts w:ascii="Arial" w:hAnsi="Arial" w:cs="Arial"/>
        </w:rPr>
        <w:t>en las</w:t>
      </w:r>
      <w:r w:rsidR="00C311D0" w:rsidRPr="00EE3D88">
        <w:rPr>
          <w:rFonts w:ascii="Arial" w:hAnsi="Arial" w:cs="Arial"/>
        </w:rPr>
        <w:t xml:space="preserve"> áreas del Ayuntamiento</w:t>
      </w:r>
      <w:r w:rsidR="00BA3011" w:rsidRPr="00EE3D88">
        <w:rPr>
          <w:rFonts w:ascii="Arial" w:hAnsi="Arial" w:cs="Arial"/>
        </w:rPr>
        <w:t xml:space="preserve"> Municipal </w:t>
      </w:r>
      <w:r w:rsidR="00C311D0" w:rsidRPr="00EE3D88">
        <w:rPr>
          <w:rFonts w:ascii="Arial" w:hAnsi="Arial" w:cs="Arial"/>
        </w:rPr>
        <w:t xml:space="preserve"> que manejan recursos</w:t>
      </w:r>
      <w:r w:rsidR="00BA3011" w:rsidRPr="00EE3D88">
        <w:rPr>
          <w:rFonts w:ascii="Arial" w:hAnsi="Arial" w:cs="Arial"/>
        </w:rPr>
        <w:t xml:space="preserve"> </w:t>
      </w:r>
      <w:r w:rsidR="00BA3011" w:rsidRPr="00EE3D88">
        <w:rPr>
          <w:rFonts w:ascii="Arial" w:hAnsi="Arial" w:cs="Arial"/>
          <w:color w:val="000000"/>
          <w:lang w:val="es-ES"/>
        </w:rPr>
        <w:t xml:space="preserve">con el objeto de controlar o revisar el ejercicio del gasto. </w:t>
      </w:r>
    </w:p>
    <w:p w:rsidR="007A0F5F" w:rsidRPr="00EE3D88" w:rsidRDefault="007A0F5F" w:rsidP="00F85E83">
      <w:pPr>
        <w:spacing w:line="360" w:lineRule="auto"/>
        <w:ind w:firstLine="360"/>
        <w:jc w:val="both"/>
        <w:rPr>
          <w:rFonts w:ascii="Arial" w:hAnsi="Arial" w:cs="Arial"/>
        </w:rPr>
      </w:pPr>
      <w:r w:rsidRPr="00EE3D88">
        <w:rPr>
          <w:rFonts w:ascii="Arial" w:hAnsi="Arial" w:cs="Arial"/>
        </w:rPr>
        <w:t>Tácticas:</w:t>
      </w:r>
      <w:r w:rsidR="00BA3011" w:rsidRPr="00EE3D88">
        <w:rPr>
          <w:rFonts w:ascii="Arial" w:hAnsi="Arial" w:cs="Arial"/>
        </w:rPr>
        <w:t xml:space="preserve"> para que los recursos </w:t>
      </w:r>
      <w:r w:rsidR="00F85E83" w:rsidRPr="00EE3D88">
        <w:rPr>
          <w:rFonts w:ascii="Arial" w:hAnsi="Arial" w:cs="Arial"/>
        </w:rPr>
        <w:t xml:space="preserve">se apliquen y </w:t>
      </w:r>
      <w:r w:rsidR="00BA3011" w:rsidRPr="00EE3D88">
        <w:rPr>
          <w:rFonts w:ascii="Arial" w:hAnsi="Arial" w:cs="Arial"/>
        </w:rPr>
        <w:t>sean destinados correctamente</w:t>
      </w:r>
      <w:r w:rsidR="00F85E83" w:rsidRPr="00EE3D88">
        <w:rPr>
          <w:rFonts w:ascii="Arial" w:hAnsi="Arial" w:cs="Arial"/>
        </w:rPr>
        <w:t>.</w:t>
      </w:r>
    </w:p>
    <w:p w:rsidR="009B2379" w:rsidRPr="00EE3D88" w:rsidRDefault="00EE3D88" w:rsidP="001372A0">
      <w:pPr>
        <w:pStyle w:val="Prrafodelista"/>
        <w:numPr>
          <w:ilvl w:val="0"/>
          <w:numId w:val="1"/>
        </w:numPr>
        <w:spacing w:line="360" w:lineRule="auto"/>
        <w:jc w:val="both"/>
        <w:rPr>
          <w:rFonts w:ascii="Arial" w:hAnsi="Arial" w:cs="Arial"/>
          <w:b/>
        </w:rPr>
      </w:pPr>
      <w:r>
        <w:rPr>
          <w:rFonts w:ascii="Arial" w:hAnsi="Arial" w:cs="Arial"/>
        </w:rPr>
        <w:t>M</w:t>
      </w:r>
      <w:r w:rsidRPr="00EE3D88">
        <w:rPr>
          <w:rFonts w:ascii="Arial" w:hAnsi="Arial" w:cs="Arial"/>
        </w:rPr>
        <w:t>ejoras continuas y actualizaciones de las normativas internas de la institución</w:t>
      </w:r>
    </w:p>
    <w:p w:rsidR="001372A0" w:rsidRPr="00EE3D88" w:rsidRDefault="001372A0" w:rsidP="001372A0">
      <w:pPr>
        <w:spacing w:line="360" w:lineRule="auto"/>
        <w:ind w:left="360"/>
        <w:jc w:val="both"/>
        <w:rPr>
          <w:rFonts w:ascii="Arial" w:hAnsi="Arial" w:cs="Arial"/>
          <w:b/>
        </w:rPr>
      </w:pPr>
      <w:r w:rsidRPr="00EE3D88">
        <w:rPr>
          <w:rFonts w:ascii="Arial" w:hAnsi="Arial" w:cs="Arial"/>
          <w:b/>
        </w:rPr>
        <w:t>Estrategias</w:t>
      </w:r>
    </w:p>
    <w:p w:rsidR="001372A0" w:rsidRPr="00EE3D88" w:rsidRDefault="001372A0" w:rsidP="001372A0">
      <w:pPr>
        <w:spacing w:line="360" w:lineRule="auto"/>
        <w:ind w:left="360"/>
        <w:jc w:val="both"/>
        <w:rPr>
          <w:rFonts w:ascii="Arial" w:hAnsi="Arial" w:cs="Arial"/>
        </w:rPr>
      </w:pPr>
      <w:r w:rsidRPr="00EE3D88">
        <w:rPr>
          <w:rFonts w:ascii="Arial" w:hAnsi="Arial" w:cs="Arial"/>
        </w:rPr>
        <w:t>1.- Implementar acciones para promover la cooperación entre los poderes que conforman el bloque municipal a fin de procurar recursos para el funcionamiento óptimo de la institución.</w:t>
      </w:r>
    </w:p>
    <w:p w:rsidR="001372A0" w:rsidRPr="00EE3D88" w:rsidRDefault="001372A0" w:rsidP="001372A0">
      <w:pPr>
        <w:spacing w:line="360" w:lineRule="auto"/>
        <w:ind w:left="360"/>
        <w:jc w:val="both"/>
        <w:rPr>
          <w:rFonts w:ascii="Arial" w:hAnsi="Arial" w:cs="Arial"/>
        </w:rPr>
      </w:pPr>
      <w:r w:rsidRPr="00EE3D88">
        <w:rPr>
          <w:rFonts w:ascii="Arial" w:hAnsi="Arial" w:cs="Arial"/>
        </w:rPr>
        <w:t>2.- Reforzar los procesos de apoyo a la gestión contralora.</w:t>
      </w:r>
    </w:p>
    <w:p w:rsidR="006A6806" w:rsidRPr="00EE3D88" w:rsidRDefault="007A0F5F" w:rsidP="001372A0">
      <w:pPr>
        <w:spacing w:line="360" w:lineRule="auto"/>
        <w:ind w:left="360"/>
        <w:jc w:val="both"/>
        <w:rPr>
          <w:rFonts w:ascii="Arial" w:hAnsi="Arial" w:cs="Arial"/>
          <w:color w:val="2F2F2F"/>
        </w:rPr>
      </w:pPr>
      <w:r w:rsidRPr="00EE3D88">
        <w:rPr>
          <w:rFonts w:ascii="Arial" w:hAnsi="Arial" w:cs="Arial"/>
        </w:rPr>
        <w:t>Metas</w:t>
      </w:r>
      <w:r w:rsidR="006A6806" w:rsidRPr="00EE3D88">
        <w:rPr>
          <w:rFonts w:ascii="Arial" w:hAnsi="Arial" w:cs="Arial"/>
        </w:rPr>
        <w:t xml:space="preserve">: Elaborar un </w:t>
      </w:r>
      <w:r w:rsidR="006A6806" w:rsidRPr="00EE3D88">
        <w:rPr>
          <w:rFonts w:ascii="Arial" w:hAnsi="Arial" w:cs="Arial"/>
          <w:color w:val="2F2F2F"/>
        </w:rPr>
        <w:t xml:space="preserve"> Manual Administrativo de Aplicación General en Materia de Control Interno.</w:t>
      </w:r>
    </w:p>
    <w:p w:rsidR="00E845A9" w:rsidRPr="00E360A1" w:rsidRDefault="007A0F5F" w:rsidP="00E360A1">
      <w:pPr>
        <w:spacing w:line="360" w:lineRule="auto"/>
        <w:ind w:left="360"/>
        <w:jc w:val="both"/>
        <w:rPr>
          <w:rFonts w:ascii="Arial" w:hAnsi="Arial" w:cs="Arial"/>
          <w:color w:val="2F2F2F"/>
        </w:rPr>
      </w:pPr>
      <w:r w:rsidRPr="00EE3D88">
        <w:rPr>
          <w:rFonts w:ascii="Arial" w:hAnsi="Arial" w:cs="Arial"/>
        </w:rPr>
        <w:t>Tácticas:</w:t>
      </w:r>
      <w:r w:rsidR="006A6806" w:rsidRPr="00EE3D88">
        <w:rPr>
          <w:rFonts w:ascii="Arial" w:hAnsi="Arial" w:cs="Arial"/>
        </w:rPr>
        <w:t xml:space="preserve"> </w:t>
      </w:r>
      <w:r w:rsidR="006A6806" w:rsidRPr="00EE3D88">
        <w:rPr>
          <w:rFonts w:ascii="Arial" w:hAnsi="Arial" w:cs="Arial"/>
          <w:color w:val="2F2F2F"/>
        </w:rPr>
        <w:t>aplicar de manera eficiente los recursos y los procedimientos técnicos con que cuentan dichas instituciones</w:t>
      </w:r>
    </w:p>
    <w:p w:rsidR="007A0F5F" w:rsidRPr="00FA02E2" w:rsidRDefault="006A6806" w:rsidP="001372A0">
      <w:pPr>
        <w:spacing w:line="360" w:lineRule="auto"/>
        <w:ind w:left="360"/>
        <w:jc w:val="both"/>
        <w:rPr>
          <w:rFonts w:ascii="Arial" w:hAnsi="Arial" w:cs="Arial"/>
          <w:b/>
        </w:rPr>
      </w:pPr>
      <w:r w:rsidRPr="00EE3D88">
        <w:rPr>
          <w:rFonts w:ascii="Arial" w:hAnsi="Arial" w:cs="Arial"/>
        </w:rPr>
        <w:tab/>
      </w:r>
      <w:r w:rsidRPr="00FA02E2">
        <w:rPr>
          <w:rFonts w:ascii="Arial" w:hAnsi="Arial" w:cs="Arial"/>
          <w:b/>
        </w:rPr>
        <w:t>VI.- MATRIS DE PRIORIDADES DE LAS INICIATIVAS.</w:t>
      </w:r>
    </w:p>
    <w:tbl>
      <w:tblPr>
        <w:tblW w:w="0" w:type="auto"/>
        <w:tblInd w:w="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15"/>
        <w:gridCol w:w="7215"/>
      </w:tblGrid>
      <w:tr w:rsidR="00E845A9" w:rsidTr="00E845A9">
        <w:trPr>
          <w:trHeight w:val="705"/>
        </w:trPr>
        <w:tc>
          <w:tcPr>
            <w:tcW w:w="9030" w:type="dxa"/>
            <w:gridSpan w:val="2"/>
          </w:tcPr>
          <w:p w:rsidR="00E845A9" w:rsidRDefault="00E845A9" w:rsidP="001372A0">
            <w:pPr>
              <w:spacing w:line="360" w:lineRule="auto"/>
              <w:jc w:val="both"/>
              <w:rPr>
                <w:rFonts w:ascii="Arial" w:hAnsi="Arial" w:cs="Arial"/>
              </w:rPr>
            </w:pPr>
            <w:r>
              <w:rPr>
                <w:rFonts w:ascii="Arial" w:hAnsi="Arial" w:cs="Arial"/>
              </w:rPr>
              <w:t xml:space="preserve">              CONTRALORIA INTERNA MUNICIPAL, DE OCOSINGO, CHIAPAS</w:t>
            </w:r>
          </w:p>
        </w:tc>
      </w:tr>
      <w:tr w:rsidR="00E845A9" w:rsidTr="00E845A9">
        <w:trPr>
          <w:trHeight w:val="870"/>
        </w:trPr>
        <w:tc>
          <w:tcPr>
            <w:tcW w:w="1815" w:type="dxa"/>
          </w:tcPr>
          <w:p w:rsidR="00E845A9" w:rsidRDefault="00E845A9" w:rsidP="001372A0">
            <w:pPr>
              <w:spacing w:line="360" w:lineRule="auto"/>
              <w:jc w:val="both"/>
              <w:rPr>
                <w:rFonts w:ascii="Arial" w:hAnsi="Arial" w:cs="Arial"/>
              </w:rPr>
            </w:pPr>
            <w:r>
              <w:rPr>
                <w:rFonts w:ascii="Arial" w:hAnsi="Arial" w:cs="Arial"/>
              </w:rPr>
              <w:t>Propósitos</w:t>
            </w:r>
          </w:p>
        </w:tc>
        <w:tc>
          <w:tcPr>
            <w:tcW w:w="7215" w:type="dxa"/>
          </w:tcPr>
          <w:p w:rsidR="00E845A9" w:rsidRPr="00491618" w:rsidRDefault="00E360A1" w:rsidP="001372A0">
            <w:pPr>
              <w:spacing w:line="360" w:lineRule="auto"/>
              <w:jc w:val="both"/>
              <w:rPr>
                <w:rFonts w:ascii="Arial" w:hAnsi="Arial" w:cs="Arial"/>
              </w:rPr>
            </w:pPr>
            <w:r w:rsidRPr="00491618">
              <w:rPr>
                <w:rFonts w:ascii="Arial" w:hAnsi="Arial" w:cs="Arial"/>
              </w:rPr>
              <w:t xml:space="preserve">Fomentar </w:t>
            </w:r>
            <w:r w:rsidRPr="00491618">
              <w:rPr>
                <w:rFonts w:ascii="Arial" w:hAnsi="Arial" w:cs="Arial"/>
              </w:rPr>
              <w:t>un entorno de respeto e igualdad entre el personal de la Contraloría Interna Municipal que considere los principios básicos de igualdad y equidad, existente entre hombres y mujeres para su óptimo de</w:t>
            </w:r>
            <w:r w:rsidRPr="00491618">
              <w:rPr>
                <w:rFonts w:ascii="Arial" w:hAnsi="Arial" w:cs="Arial"/>
              </w:rPr>
              <w:t>sarrollo personal y profesional.</w:t>
            </w:r>
          </w:p>
        </w:tc>
      </w:tr>
      <w:tr w:rsidR="00E845A9" w:rsidTr="00B32599">
        <w:trPr>
          <w:trHeight w:val="865"/>
        </w:trPr>
        <w:tc>
          <w:tcPr>
            <w:tcW w:w="1815" w:type="dxa"/>
          </w:tcPr>
          <w:p w:rsidR="00E845A9" w:rsidRDefault="00E845A9" w:rsidP="001372A0">
            <w:pPr>
              <w:spacing w:line="360" w:lineRule="auto"/>
              <w:jc w:val="both"/>
              <w:rPr>
                <w:rFonts w:ascii="Arial" w:hAnsi="Arial" w:cs="Arial"/>
              </w:rPr>
            </w:pPr>
            <w:r>
              <w:rPr>
                <w:rFonts w:ascii="Arial" w:hAnsi="Arial" w:cs="Arial"/>
              </w:rPr>
              <w:t>Acciones</w:t>
            </w:r>
          </w:p>
        </w:tc>
        <w:tc>
          <w:tcPr>
            <w:tcW w:w="7215" w:type="dxa"/>
          </w:tcPr>
          <w:p w:rsidR="00E360A1" w:rsidRPr="00491618" w:rsidRDefault="00E360A1" w:rsidP="00E360A1">
            <w:pPr>
              <w:spacing w:line="360" w:lineRule="auto"/>
              <w:jc w:val="both"/>
              <w:rPr>
                <w:rFonts w:ascii="Arial" w:hAnsi="Arial" w:cs="Arial"/>
              </w:rPr>
            </w:pPr>
            <w:r w:rsidRPr="00491618">
              <w:rPr>
                <w:rFonts w:ascii="Arial" w:hAnsi="Arial" w:cs="Arial"/>
              </w:rPr>
              <w:t xml:space="preserve">• Realizar auditorías, inspecciones, supervisiones y evaluaciones a las áreas del Ayuntamiento Municipal, con el fin de registrar la eficacia de </w:t>
            </w:r>
            <w:r w:rsidRPr="00491618">
              <w:rPr>
                <w:rFonts w:ascii="Arial" w:hAnsi="Arial" w:cs="Arial"/>
              </w:rPr>
              <w:lastRenderedPageBreak/>
              <w:t xml:space="preserve">las acciones, omisiones, transparencia en sus operaciones y verificar de acuerdo con su competencia el cumplimiento de los objetivos, metas o proyectos, para la prevención de incidencias futuras. </w:t>
            </w:r>
          </w:p>
          <w:p w:rsidR="00491618" w:rsidRPr="00491618" w:rsidRDefault="00E360A1" w:rsidP="00491618">
            <w:pPr>
              <w:spacing w:line="360" w:lineRule="auto"/>
              <w:jc w:val="both"/>
              <w:rPr>
                <w:rFonts w:ascii="Arial" w:hAnsi="Arial" w:cs="Arial"/>
              </w:rPr>
            </w:pPr>
            <w:r w:rsidRPr="00491618">
              <w:rPr>
                <w:rFonts w:ascii="Arial" w:hAnsi="Arial" w:cs="Arial"/>
              </w:rPr>
              <w:t xml:space="preserve">• </w:t>
            </w:r>
            <w:r w:rsidR="00491618" w:rsidRPr="00491618">
              <w:rPr>
                <w:rFonts w:ascii="Arial" w:hAnsi="Arial" w:cs="Arial"/>
              </w:rPr>
              <w:t xml:space="preserve">Recepcionar las declaraciones patrimoniales de los servidores públicos Municipales. </w:t>
            </w:r>
          </w:p>
          <w:p w:rsidR="00E845A9" w:rsidRPr="00491618" w:rsidRDefault="00491618" w:rsidP="00491618">
            <w:pPr>
              <w:spacing w:line="360" w:lineRule="auto"/>
              <w:jc w:val="both"/>
              <w:rPr>
                <w:rFonts w:ascii="Arial" w:hAnsi="Arial" w:cs="Arial"/>
              </w:rPr>
            </w:pPr>
            <w:r w:rsidRPr="00491618">
              <w:rPr>
                <w:rFonts w:ascii="Arial" w:hAnsi="Arial" w:cs="Arial"/>
              </w:rPr>
              <w:t>• Recibir las quejas o denuncias que se presenten o promuevan en contra de los servidores públicos municipales, acompañando a ellos los elementos indiciarios que permitan el incumplimiento de la respons</w:t>
            </w:r>
            <w:bookmarkStart w:id="0" w:name="_GoBack"/>
            <w:bookmarkEnd w:id="0"/>
            <w:r w:rsidRPr="00491618">
              <w:rPr>
                <w:rFonts w:ascii="Arial" w:hAnsi="Arial" w:cs="Arial"/>
              </w:rPr>
              <w:t>abilidad administrativa.</w:t>
            </w:r>
            <w:r>
              <w:t xml:space="preserve"> </w:t>
            </w:r>
          </w:p>
          <w:p w:rsidR="00491618" w:rsidRPr="00491618" w:rsidRDefault="00491618" w:rsidP="00491618">
            <w:pPr>
              <w:spacing w:line="360" w:lineRule="auto"/>
              <w:jc w:val="both"/>
              <w:rPr>
                <w:rFonts w:ascii="Arial" w:hAnsi="Arial" w:cs="Arial"/>
              </w:rPr>
            </w:pPr>
            <w:r w:rsidRPr="00491618">
              <w:rPr>
                <w:rFonts w:ascii="Arial" w:hAnsi="Arial" w:cs="Arial"/>
              </w:rPr>
              <w:t xml:space="preserve">• Vigilar que en los procedimientos de adquisición, arrendamiento y servicios de obra pública y servicios relacionados con las mismas, se cumpla con lo establecido en las disposiciones legales aplicables. </w:t>
            </w:r>
          </w:p>
          <w:p w:rsidR="00491618" w:rsidRDefault="00491618" w:rsidP="00491618">
            <w:pPr>
              <w:spacing w:line="360" w:lineRule="auto"/>
              <w:jc w:val="both"/>
              <w:rPr>
                <w:rFonts w:ascii="Arial" w:hAnsi="Arial" w:cs="Arial"/>
              </w:rPr>
            </w:pPr>
            <w:r w:rsidRPr="00491618">
              <w:rPr>
                <w:rFonts w:ascii="Arial" w:hAnsi="Arial" w:cs="Arial"/>
              </w:rPr>
              <w:t>• Desarrollar las demás funciones inherentes al área de su competencia, las que señalen las disposiciones legales aplicables y las asignadas directamente por el Presidente Municipal.</w:t>
            </w:r>
          </w:p>
        </w:tc>
      </w:tr>
      <w:tr w:rsidR="00E845A9" w:rsidTr="00E845A9">
        <w:trPr>
          <w:trHeight w:val="645"/>
        </w:trPr>
        <w:tc>
          <w:tcPr>
            <w:tcW w:w="1815" w:type="dxa"/>
          </w:tcPr>
          <w:p w:rsidR="00E845A9" w:rsidRDefault="00E845A9" w:rsidP="001372A0">
            <w:pPr>
              <w:spacing w:line="360" w:lineRule="auto"/>
              <w:jc w:val="both"/>
              <w:rPr>
                <w:rFonts w:ascii="Arial" w:hAnsi="Arial" w:cs="Arial"/>
              </w:rPr>
            </w:pPr>
            <w:r>
              <w:rPr>
                <w:rFonts w:ascii="Arial" w:hAnsi="Arial" w:cs="Arial"/>
              </w:rPr>
              <w:lastRenderedPageBreak/>
              <w:t>Madurez organizativa</w:t>
            </w:r>
          </w:p>
        </w:tc>
        <w:tc>
          <w:tcPr>
            <w:tcW w:w="7215" w:type="dxa"/>
          </w:tcPr>
          <w:p w:rsidR="00E845A9" w:rsidRDefault="00135A63" w:rsidP="001372A0">
            <w:pPr>
              <w:spacing w:line="360" w:lineRule="auto"/>
              <w:jc w:val="both"/>
              <w:rPr>
                <w:rFonts w:ascii="Arial" w:hAnsi="Arial" w:cs="Arial"/>
              </w:rPr>
            </w:pPr>
            <w:r>
              <w:rPr>
                <w:rFonts w:ascii="Arial" w:hAnsi="Arial" w:cs="Arial"/>
              </w:rPr>
              <w:t>Capacitación para el personal ya que es muy importante para que no haya distorsión o malas interpretaciones de la información, también el crecimiento depende de la motivación continua con el personal para influir  que continuamente sean mejo</w:t>
            </w:r>
            <w:r w:rsidR="00FA02E2">
              <w:rPr>
                <w:rFonts w:ascii="Arial" w:hAnsi="Arial" w:cs="Arial"/>
              </w:rPr>
              <w:t>res en el desempeño del trabajo, ya que la madurez de mi área de atención depende del compromiso y conocimiento de todos los trabajadores.</w:t>
            </w:r>
            <w:r>
              <w:rPr>
                <w:rFonts w:ascii="Arial" w:hAnsi="Arial" w:cs="Arial"/>
              </w:rPr>
              <w:t xml:space="preserve">  </w:t>
            </w:r>
          </w:p>
        </w:tc>
      </w:tr>
    </w:tbl>
    <w:p w:rsidR="006A6806" w:rsidRDefault="006A6806" w:rsidP="001372A0">
      <w:pPr>
        <w:spacing w:line="360" w:lineRule="auto"/>
        <w:ind w:left="360"/>
        <w:jc w:val="both"/>
        <w:rPr>
          <w:rFonts w:ascii="Arial" w:hAnsi="Arial" w:cs="Arial"/>
        </w:rPr>
      </w:pPr>
    </w:p>
    <w:p w:rsidR="00135A63" w:rsidRDefault="00135A63" w:rsidP="001372A0">
      <w:pPr>
        <w:spacing w:line="360" w:lineRule="auto"/>
        <w:ind w:left="360"/>
        <w:jc w:val="both"/>
        <w:rPr>
          <w:rFonts w:ascii="Arial" w:hAnsi="Arial" w:cs="Arial"/>
        </w:rPr>
      </w:pPr>
    </w:p>
    <w:p w:rsidR="00135A63" w:rsidRDefault="00135A63" w:rsidP="001372A0">
      <w:pPr>
        <w:spacing w:line="360" w:lineRule="auto"/>
        <w:ind w:left="360"/>
        <w:jc w:val="both"/>
        <w:rPr>
          <w:rFonts w:ascii="Arial" w:hAnsi="Arial" w:cs="Arial"/>
        </w:rPr>
      </w:pPr>
    </w:p>
    <w:p w:rsidR="00135A63" w:rsidRDefault="00135A63" w:rsidP="001372A0">
      <w:pPr>
        <w:spacing w:line="360" w:lineRule="auto"/>
        <w:ind w:left="360"/>
        <w:jc w:val="both"/>
        <w:rPr>
          <w:rFonts w:ascii="Arial" w:hAnsi="Arial" w:cs="Arial"/>
        </w:rPr>
      </w:pPr>
    </w:p>
    <w:p w:rsidR="00135A63" w:rsidRPr="00EE3D88" w:rsidRDefault="00135A63" w:rsidP="001372A0">
      <w:pPr>
        <w:spacing w:line="360" w:lineRule="auto"/>
        <w:ind w:left="360"/>
        <w:jc w:val="both"/>
        <w:rPr>
          <w:rFonts w:ascii="Arial" w:hAnsi="Arial" w:cs="Arial"/>
        </w:rPr>
      </w:pPr>
    </w:p>
    <w:sectPr w:rsidR="00135A63" w:rsidRPr="00EE3D88" w:rsidSect="0007790C">
      <w:headerReference w:type="default" r:id="rId10"/>
      <w:footerReference w:type="default" r:id="rId11"/>
      <w:pgSz w:w="12240" w:h="15840"/>
      <w:pgMar w:top="1418" w:right="1418" w:bottom="1418"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BA1" w:rsidRDefault="00FC1BA1" w:rsidP="00925468">
      <w:pPr>
        <w:spacing w:after="0" w:line="240" w:lineRule="auto"/>
      </w:pPr>
      <w:r>
        <w:separator/>
      </w:r>
    </w:p>
  </w:endnote>
  <w:endnote w:type="continuationSeparator" w:id="0">
    <w:p w:rsidR="00FC1BA1" w:rsidRDefault="00FC1BA1" w:rsidP="00925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468" w:rsidRDefault="00925468">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ROBERTO BALLINAS GOMEZ</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FA02E2" w:rsidRPr="00FA02E2">
      <w:rPr>
        <w:rFonts w:asciiTheme="majorHAnsi" w:eastAsiaTheme="majorEastAsia" w:hAnsiTheme="majorHAnsi" w:cstheme="majorBidi"/>
        <w:noProof/>
        <w:lang w:val="es-ES"/>
      </w:rPr>
      <w:t>4</w:t>
    </w:r>
    <w:r>
      <w:rPr>
        <w:rFonts w:asciiTheme="majorHAnsi" w:eastAsiaTheme="majorEastAsia" w:hAnsiTheme="majorHAnsi" w:cstheme="majorBidi"/>
      </w:rPr>
      <w:fldChar w:fldCharType="end"/>
    </w:r>
  </w:p>
  <w:p w:rsidR="001372A0" w:rsidRDefault="001372A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BA1" w:rsidRDefault="00FC1BA1" w:rsidP="00925468">
      <w:pPr>
        <w:spacing w:after="0" w:line="240" w:lineRule="auto"/>
      </w:pPr>
      <w:r>
        <w:separator/>
      </w:r>
    </w:p>
  </w:footnote>
  <w:footnote w:type="continuationSeparator" w:id="0">
    <w:p w:rsidR="00FC1BA1" w:rsidRDefault="00FC1BA1" w:rsidP="009254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468" w:rsidRDefault="00925468" w:rsidP="00925468">
    <w:pPr>
      <w:pStyle w:val="Encabezado"/>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IAP CHIAPAS </w:t>
    </w:r>
  </w:p>
  <w:p w:rsidR="00925468" w:rsidRDefault="009254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6349"/>
    <w:multiLevelType w:val="hybridMultilevel"/>
    <w:tmpl w:val="1C3478D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1C27CCE"/>
    <w:multiLevelType w:val="hybridMultilevel"/>
    <w:tmpl w:val="7640E3A2"/>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
    <w:nsid w:val="16806A78"/>
    <w:multiLevelType w:val="hybridMultilevel"/>
    <w:tmpl w:val="D1960DE4"/>
    <w:lvl w:ilvl="0" w:tplc="E8B0572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13A5A0E"/>
    <w:multiLevelType w:val="hybridMultilevel"/>
    <w:tmpl w:val="27007E6C"/>
    <w:lvl w:ilvl="0" w:tplc="E8B0572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7C816D1"/>
    <w:multiLevelType w:val="hybridMultilevel"/>
    <w:tmpl w:val="CD6639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92F5655"/>
    <w:multiLevelType w:val="hybridMultilevel"/>
    <w:tmpl w:val="9654794C"/>
    <w:lvl w:ilvl="0" w:tplc="080A0015">
      <w:start w:val="1"/>
      <w:numFmt w:val="upp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
    <w:nsid w:val="621F00EF"/>
    <w:multiLevelType w:val="hybridMultilevel"/>
    <w:tmpl w:val="1660E6A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47F1970"/>
    <w:multiLevelType w:val="hybridMultilevel"/>
    <w:tmpl w:val="2B46720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1BE620D"/>
    <w:multiLevelType w:val="hybridMultilevel"/>
    <w:tmpl w:val="D284B81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nsid w:val="79A454B2"/>
    <w:multiLevelType w:val="hybridMultilevel"/>
    <w:tmpl w:val="F5C66A54"/>
    <w:lvl w:ilvl="0" w:tplc="080A0015">
      <w:start w:val="1"/>
      <w:numFmt w:val="upp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num w:numId="1">
    <w:abstractNumId w:val="4"/>
  </w:num>
  <w:num w:numId="2">
    <w:abstractNumId w:val="1"/>
  </w:num>
  <w:num w:numId="3">
    <w:abstractNumId w:val="9"/>
  </w:num>
  <w:num w:numId="4">
    <w:abstractNumId w:val="5"/>
  </w:num>
  <w:num w:numId="5">
    <w:abstractNumId w:val="0"/>
  </w:num>
  <w:num w:numId="6">
    <w:abstractNumId w:val="8"/>
  </w:num>
  <w:num w:numId="7">
    <w:abstractNumId w:val="6"/>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90C"/>
    <w:rsid w:val="0007790C"/>
    <w:rsid w:val="00135A63"/>
    <w:rsid w:val="001372A0"/>
    <w:rsid w:val="00153561"/>
    <w:rsid w:val="001745F0"/>
    <w:rsid w:val="001C1BA4"/>
    <w:rsid w:val="0025574F"/>
    <w:rsid w:val="003E1113"/>
    <w:rsid w:val="00491618"/>
    <w:rsid w:val="006923B2"/>
    <w:rsid w:val="006A6220"/>
    <w:rsid w:val="006A6806"/>
    <w:rsid w:val="007A0F5F"/>
    <w:rsid w:val="00925468"/>
    <w:rsid w:val="00994C09"/>
    <w:rsid w:val="009B2379"/>
    <w:rsid w:val="00A71962"/>
    <w:rsid w:val="00AD30E3"/>
    <w:rsid w:val="00B16FDE"/>
    <w:rsid w:val="00B80A52"/>
    <w:rsid w:val="00BA3011"/>
    <w:rsid w:val="00BB74D8"/>
    <w:rsid w:val="00C311D0"/>
    <w:rsid w:val="00C73822"/>
    <w:rsid w:val="00D707F2"/>
    <w:rsid w:val="00D76469"/>
    <w:rsid w:val="00E360A1"/>
    <w:rsid w:val="00E845A9"/>
    <w:rsid w:val="00EE3D88"/>
    <w:rsid w:val="00EE57F8"/>
    <w:rsid w:val="00EF2C1A"/>
    <w:rsid w:val="00EF37B7"/>
    <w:rsid w:val="00F85E83"/>
    <w:rsid w:val="00F947CF"/>
    <w:rsid w:val="00FA02E2"/>
    <w:rsid w:val="00FC1B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54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5468"/>
  </w:style>
  <w:style w:type="paragraph" w:styleId="Piedepgina">
    <w:name w:val="footer"/>
    <w:basedOn w:val="Normal"/>
    <w:link w:val="PiedepginaCar"/>
    <w:uiPriority w:val="99"/>
    <w:unhideWhenUsed/>
    <w:rsid w:val="009254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5468"/>
  </w:style>
  <w:style w:type="paragraph" w:styleId="Textodeglobo">
    <w:name w:val="Balloon Text"/>
    <w:basedOn w:val="Normal"/>
    <w:link w:val="TextodegloboCar"/>
    <w:uiPriority w:val="99"/>
    <w:semiHidden/>
    <w:unhideWhenUsed/>
    <w:rsid w:val="009254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468"/>
    <w:rPr>
      <w:rFonts w:ascii="Tahoma" w:hAnsi="Tahoma" w:cs="Tahoma"/>
      <w:sz w:val="16"/>
      <w:szCs w:val="16"/>
    </w:rPr>
  </w:style>
  <w:style w:type="paragraph" w:styleId="Prrafodelista">
    <w:name w:val="List Paragraph"/>
    <w:basedOn w:val="Normal"/>
    <w:uiPriority w:val="34"/>
    <w:qFormat/>
    <w:rsid w:val="009B2379"/>
    <w:pPr>
      <w:ind w:left="720"/>
      <w:contextualSpacing/>
    </w:pPr>
  </w:style>
  <w:style w:type="character" w:styleId="Textoennegrita">
    <w:name w:val="Strong"/>
    <w:basedOn w:val="Fuentedeprrafopredeter"/>
    <w:uiPriority w:val="22"/>
    <w:qFormat/>
    <w:rsid w:val="001372A0"/>
    <w:rPr>
      <w:b/>
      <w:bCs/>
    </w:rPr>
  </w:style>
  <w:style w:type="paragraph" w:styleId="Sinespaciado">
    <w:name w:val="No Spacing"/>
    <w:uiPriority w:val="1"/>
    <w:qFormat/>
    <w:rsid w:val="00C7382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54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5468"/>
  </w:style>
  <w:style w:type="paragraph" w:styleId="Piedepgina">
    <w:name w:val="footer"/>
    <w:basedOn w:val="Normal"/>
    <w:link w:val="PiedepginaCar"/>
    <w:uiPriority w:val="99"/>
    <w:unhideWhenUsed/>
    <w:rsid w:val="009254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5468"/>
  </w:style>
  <w:style w:type="paragraph" w:styleId="Textodeglobo">
    <w:name w:val="Balloon Text"/>
    <w:basedOn w:val="Normal"/>
    <w:link w:val="TextodegloboCar"/>
    <w:uiPriority w:val="99"/>
    <w:semiHidden/>
    <w:unhideWhenUsed/>
    <w:rsid w:val="009254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468"/>
    <w:rPr>
      <w:rFonts w:ascii="Tahoma" w:hAnsi="Tahoma" w:cs="Tahoma"/>
      <w:sz w:val="16"/>
      <w:szCs w:val="16"/>
    </w:rPr>
  </w:style>
  <w:style w:type="paragraph" w:styleId="Prrafodelista">
    <w:name w:val="List Paragraph"/>
    <w:basedOn w:val="Normal"/>
    <w:uiPriority w:val="34"/>
    <w:qFormat/>
    <w:rsid w:val="009B2379"/>
    <w:pPr>
      <w:ind w:left="720"/>
      <w:contextualSpacing/>
    </w:pPr>
  </w:style>
  <w:style w:type="character" w:styleId="Textoennegrita">
    <w:name w:val="Strong"/>
    <w:basedOn w:val="Fuentedeprrafopredeter"/>
    <w:uiPriority w:val="22"/>
    <w:qFormat/>
    <w:rsid w:val="001372A0"/>
    <w:rPr>
      <w:b/>
      <w:bCs/>
    </w:rPr>
  </w:style>
  <w:style w:type="paragraph" w:styleId="Sinespaciado">
    <w:name w:val="No Spacing"/>
    <w:uiPriority w:val="1"/>
    <w:qFormat/>
    <w:rsid w:val="00C738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563223">
      <w:bodyDiv w:val="1"/>
      <w:marLeft w:val="0"/>
      <w:marRight w:val="0"/>
      <w:marTop w:val="0"/>
      <w:marBottom w:val="0"/>
      <w:divBdr>
        <w:top w:val="none" w:sz="0" w:space="0" w:color="auto"/>
        <w:left w:val="none" w:sz="0" w:space="0" w:color="auto"/>
        <w:bottom w:val="none" w:sz="0" w:space="0" w:color="auto"/>
        <w:right w:val="none" w:sz="0" w:space="0" w:color="auto"/>
      </w:divBdr>
    </w:div>
    <w:div w:id="17019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50C7C-DEAC-4814-977C-4BE08BDB8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5</Pages>
  <Words>1116</Words>
  <Characters>6142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LIC-ROBERTO</dc:creator>
  <cp:lastModifiedBy>LIC-ROBERTO</cp:lastModifiedBy>
  <cp:revision>6</cp:revision>
  <dcterms:created xsi:type="dcterms:W3CDTF">2016-04-27T22:55:00Z</dcterms:created>
  <dcterms:modified xsi:type="dcterms:W3CDTF">2016-04-29T02:08:00Z</dcterms:modified>
</cp:coreProperties>
</file>