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sz w:val="72"/>
          <w:szCs w:val="72"/>
          <w:lang w:eastAsia="en-US"/>
        </w:rPr>
        <w:id w:val="647868672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:rsidR="000E47A8" w:rsidRPr="00F541F3" w:rsidRDefault="00F541F3" w:rsidP="00F541F3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F541F3">
            <w:rPr>
              <w:rFonts w:ascii="Arial" w:hAnsi="Arial" w:cs="Arial"/>
              <w:noProof/>
              <w:color w:val="00B050"/>
            </w:rPr>
            <w:drawing>
              <wp:anchor distT="0" distB="0" distL="114300" distR="114300" simplePos="0" relativeHeight="251674111" behindDoc="1" locked="0" layoutInCell="1" allowOverlap="1" wp14:anchorId="2CBD7E96" wp14:editId="7CADFD68">
                <wp:simplePos x="6257925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923925" cy="1133475"/>
                <wp:effectExtent l="0" t="0" r="9525" b="9525"/>
                <wp:wrapSquare wrapText="bothSides"/>
                <wp:docPr id="1" name="Imagen 1" descr="Descripción: https://pbs.twimg.com/profile_images/412632169542991872/ffvXDsLX_400x40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1" descr="Descripción: https://pbs.twimg.com/profile_images/412632169542991872/ffvXDsLX_400x400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1133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47A8" w:rsidRPr="00F541F3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12438FF" wp14:editId="65AB44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2794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41F3" w:rsidRDefault="00F541F3" w:rsidP="00F541F3">
                                <w:r>
                                  <w:t xml:space="preserve">                           ROBERTO BALLINAS GOMEZ                                                                               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" o:allowincell="f" fillcolor="#4bacc6 [3208]" strokecolor="#4f81bd [3204]">
                    <v:textbox>
                      <w:txbxContent>
                        <w:p w:rsidR="00F541F3" w:rsidRDefault="00F541F3" w:rsidP="00F541F3">
                          <w:r>
                            <w:t xml:space="preserve">                           ROBERTO BALLINAS GOMEZ                                                                                      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E47A8" w:rsidRPr="00F541F3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675DFCF" wp14:editId="2317FA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0E47A8" w:rsidRPr="00F541F3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9EDA146" wp14:editId="5C50D73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0E47A8" w:rsidRPr="00F541F3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45C47B2" wp14:editId="033749CA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2794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41F3" w:rsidRDefault="00F541F3" w:rsidP="00F541F3">
                                <w:pPr>
                                  <w:jc w:val="center"/>
                                </w:pPr>
                              </w:p>
                              <w:p w:rsidR="00F541F3" w:rsidRDefault="00F541F3" w:rsidP="00F541F3">
                                <w:r>
                                  <w:t xml:space="preserve">                       IAP CHIAPAS</w:t>
                                </w:r>
                              </w:p>
                              <w:p w:rsidR="00F541F3" w:rsidRDefault="00F541F3" w:rsidP="00F541F3"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7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" o:allowincell="f" fillcolor="#4bacc6 [3208]" strokecolor="#4f81bd [3204]">
                    <v:textbox>
                      <w:txbxContent>
                        <w:p w:rsidR="00F541F3" w:rsidRDefault="00F541F3" w:rsidP="00F541F3">
                          <w:pPr>
                            <w:jc w:val="center"/>
                          </w:pPr>
                        </w:p>
                        <w:p w:rsidR="00F541F3" w:rsidRDefault="00F541F3" w:rsidP="00F541F3">
                          <w:r>
                            <w:t xml:space="preserve">                       IAP CHIAPAS</w:t>
                          </w:r>
                        </w:p>
                        <w:p w:rsidR="00F541F3" w:rsidRDefault="00F541F3" w:rsidP="00F541F3">
                          <w:r>
                            <w:t>I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Arial" w:hAnsi="Arial" w:cs="Arial"/>
              <w:sz w:val="28"/>
              <w:szCs w:val="26"/>
            </w:rPr>
            <w:alias w:val="Título"/>
            <w:id w:val="-315033571"/>
            <w:placeholder>
              <w:docPart w:val="BF4F0B3E55C44137ABDB67483051B88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541F3" w:rsidRPr="00F541F3" w:rsidRDefault="0023100F" w:rsidP="00F541F3">
              <w:pPr>
                <w:pStyle w:val="Sinespaciado"/>
                <w:rPr>
                  <w:rFonts w:ascii="Arial" w:hAnsi="Arial" w:cs="Arial"/>
                  <w:sz w:val="28"/>
                  <w:szCs w:val="26"/>
                </w:rPr>
              </w:pPr>
              <w:r>
                <w:rPr>
                  <w:rFonts w:ascii="Arial" w:hAnsi="Arial" w:cs="Arial"/>
                  <w:sz w:val="28"/>
                  <w:szCs w:val="26"/>
                </w:rPr>
                <w:t>INSTITUTO DE ADMINISTRACION PÚBLICA DEL ESTADO DE CHIAPAS</w:t>
              </w:r>
            </w:p>
          </w:sdtContent>
        </w:sdt>
        <w:p w:rsidR="000E47A8" w:rsidRPr="00F541F3" w:rsidRDefault="000E47A8" w:rsidP="00F541F3">
          <w:pPr>
            <w:pStyle w:val="Sinespaciado"/>
            <w:rPr>
              <w:rFonts w:ascii="Arial" w:eastAsiaTheme="majorEastAsia" w:hAnsi="Arial" w:cs="Arial"/>
              <w:sz w:val="96"/>
              <w:szCs w:val="72"/>
            </w:rPr>
          </w:pPr>
          <w:bookmarkStart w:id="0" w:name="_GoBack"/>
          <w:bookmarkEnd w:id="0"/>
        </w:p>
        <w:sdt>
          <w:sdtPr>
            <w:rPr>
              <w:rFonts w:ascii="Arial" w:eastAsia="Times New Roman" w:hAnsi="Arial" w:cs="Arial"/>
              <w:b/>
              <w:bCs/>
              <w:color w:val="222222"/>
              <w:sz w:val="26"/>
              <w:szCs w:val="26"/>
            </w:rPr>
            <w:alias w:val="Compañía"/>
            <w:id w:val="1949195979"/>
            <w:placeholder>
              <w:docPart w:val="E5CD16C980D74B0882860E2FD6E6374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541F3" w:rsidRPr="00F541F3" w:rsidRDefault="0023100F" w:rsidP="00F541F3">
              <w:pPr>
                <w:pStyle w:val="Sinespaciado"/>
                <w:rPr>
                  <w:rFonts w:ascii="Arial" w:eastAsia="Times New Roman" w:hAnsi="Arial" w:cs="Arial"/>
                  <w:b/>
                  <w:bCs/>
                  <w:color w:val="222222"/>
                  <w:sz w:val="26"/>
                  <w:szCs w:val="26"/>
                </w:rPr>
              </w:pPr>
              <w:r>
                <w:rPr>
                  <w:rFonts w:ascii="Arial" w:eastAsia="Times New Roman" w:hAnsi="Arial" w:cs="Arial"/>
                  <w:b/>
                  <w:bCs/>
                  <w:color w:val="222222"/>
                  <w:sz w:val="26"/>
                  <w:szCs w:val="26"/>
                </w:rPr>
                <w:t>MECANISMOS DE EVALUACIÓN DEL PLAN ESTRATÉGICO.</w:t>
              </w:r>
            </w:p>
          </w:sdtContent>
        </w:sdt>
        <w:p w:rsidR="000E47A8" w:rsidRPr="00F541F3" w:rsidRDefault="000E47A8" w:rsidP="00F541F3">
          <w:pPr>
            <w:pStyle w:val="Sinespaciado"/>
            <w:rPr>
              <w:rFonts w:ascii="Arial" w:eastAsiaTheme="majorEastAsia" w:hAnsi="Arial" w:cs="Arial"/>
              <w:sz w:val="26"/>
              <w:szCs w:val="26"/>
            </w:rPr>
          </w:pPr>
        </w:p>
        <w:p w:rsidR="000E47A8" w:rsidRPr="00F541F3" w:rsidRDefault="000E47A8" w:rsidP="00F541F3">
          <w:pPr>
            <w:pStyle w:val="Sinespaciado"/>
            <w:rPr>
              <w:rFonts w:ascii="Arial" w:hAnsi="Arial" w:cs="Arial"/>
            </w:rPr>
          </w:pPr>
        </w:p>
        <w:p w:rsidR="000E47A8" w:rsidRPr="00F541F3" w:rsidRDefault="000E47A8" w:rsidP="00F541F3">
          <w:pPr>
            <w:pStyle w:val="Sinespaciado"/>
            <w:rPr>
              <w:rFonts w:ascii="Arial" w:hAnsi="Arial" w:cs="Arial"/>
            </w:rPr>
          </w:pPr>
        </w:p>
        <w:p w:rsidR="00F541F3" w:rsidRPr="00F541F3" w:rsidRDefault="00F541F3" w:rsidP="00F541F3">
          <w:pPr>
            <w:rPr>
              <w:rFonts w:ascii="Arial" w:hAnsi="Arial" w:cs="Arial"/>
            </w:rPr>
          </w:pPr>
        </w:p>
        <w:p w:rsidR="00F541F3" w:rsidRPr="00F541F3" w:rsidRDefault="00F541F3" w:rsidP="00F541F3">
          <w:pPr>
            <w:ind w:firstLine="708"/>
            <w:rPr>
              <w:rStyle w:val="Textoennegrita"/>
              <w:rFonts w:ascii="Arial" w:hAnsi="Arial" w:cs="Arial"/>
              <w:b w:val="0"/>
              <w:color w:val="212121"/>
              <w:sz w:val="44"/>
              <w:szCs w:val="44"/>
              <w:shd w:val="clear" w:color="auto" w:fill="FFFFFF"/>
            </w:rPr>
          </w:pPr>
          <w:r w:rsidRPr="00F541F3">
            <w:rPr>
              <w:rStyle w:val="Textoennegrita"/>
              <w:rFonts w:ascii="Arial" w:hAnsi="Arial" w:cs="Arial"/>
              <w:color w:val="212121"/>
              <w:sz w:val="44"/>
              <w:szCs w:val="44"/>
              <w:shd w:val="clear" w:color="auto" w:fill="FFFFFF"/>
            </w:rPr>
            <w:t>MTRO. ANTONIO PEREZ.</w:t>
          </w:r>
        </w:p>
        <w:p w:rsidR="00F541F3" w:rsidRPr="00F541F3" w:rsidRDefault="00F541F3" w:rsidP="00F541F3">
          <w:pPr>
            <w:ind w:firstLine="708"/>
            <w:rPr>
              <w:rStyle w:val="Textoennegrita"/>
              <w:rFonts w:ascii="Arial" w:hAnsi="Arial" w:cs="Arial"/>
              <w:b w:val="0"/>
              <w:color w:val="212121"/>
              <w:sz w:val="44"/>
              <w:szCs w:val="44"/>
              <w:shd w:val="clear" w:color="auto" w:fill="FFFFFF"/>
            </w:rPr>
          </w:pPr>
        </w:p>
        <w:p w:rsidR="00F541F3" w:rsidRPr="00F541F3" w:rsidRDefault="00F541F3" w:rsidP="00F541F3">
          <w:pPr>
            <w:ind w:firstLine="708"/>
            <w:rPr>
              <w:rFonts w:ascii="Arial" w:hAnsi="Arial" w:cs="Arial"/>
              <w:bCs/>
              <w:color w:val="212121"/>
              <w:sz w:val="44"/>
              <w:szCs w:val="44"/>
              <w:shd w:val="clear" w:color="auto" w:fill="FFFFFF"/>
            </w:rPr>
          </w:pPr>
        </w:p>
        <w:p w:rsidR="00F541F3" w:rsidRPr="00F541F3" w:rsidRDefault="00F541F3" w:rsidP="00F541F3">
          <w:pPr>
            <w:ind w:firstLine="708"/>
            <w:rPr>
              <w:rFonts w:ascii="Arial" w:hAnsi="Arial" w:cs="Arial"/>
              <w:sz w:val="44"/>
              <w:szCs w:val="44"/>
            </w:rPr>
          </w:pPr>
          <w:r w:rsidRPr="00F541F3">
            <w:rPr>
              <w:rFonts w:ascii="Arial" w:hAnsi="Arial" w:cs="Arial"/>
              <w:bCs/>
              <w:color w:val="212121"/>
              <w:sz w:val="44"/>
              <w:szCs w:val="44"/>
              <w:shd w:val="clear" w:color="auto" w:fill="FFFFFF"/>
            </w:rPr>
            <w:t>ING. JESÚS ROSALES GUZMÁN.</w:t>
          </w:r>
        </w:p>
        <w:p w:rsidR="00F541F3" w:rsidRPr="00F541F3" w:rsidRDefault="00F541F3" w:rsidP="00F541F3">
          <w:pPr>
            <w:rPr>
              <w:rFonts w:ascii="Arial" w:hAnsi="Arial" w:cs="Arial"/>
              <w:bCs/>
              <w:color w:val="212121"/>
              <w:sz w:val="44"/>
              <w:szCs w:val="44"/>
              <w:shd w:val="clear" w:color="auto" w:fill="FFFFFF"/>
            </w:rPr>
          </w:pPr>
        </w:p>
        <w:p w:rsidR="00F541F3" w:rsidRPr="00F541F3" w:rsidRDefault="00F541F3" w:rsidP="00F541F3">
          <w:pPr>
            <w:ind w:firstLine="708"/>
            <w:rPr>
              <w:rFonts w:ascii="Arial" w:hAnsi="Arial" w:cs="Arial"/>
              <w:bCs/>
              <w:color w:val="212121"/>
              <w:sz w:val="44"/>
              <w:szCs w:val="44"/>
              <w:shd w:val="clear" w:color="auto" w:fill="FFFFFF"/>
            </w:rPr>
          </w:pPr>
        </w:p>
        <w:p w:rsidR="00F541F3" w:rsidRPr="00F541F3" w:rsidRDefault="00F541F3" w:rsidP="00F541F3">
          <w:pPr>
            <w:ind w:firstLine="708"/>
            <w:rPr>
              <w:rFonts w:ascii="Arial" w:hAnsi="Arial" w:cs="Arial"/>
              <w:bCs/>
              <w:color w:val="212121"/>
              <w:sz w:val="44"/>
              <w:szCs w:val="44"/>
              <w:shd w:val="clear" w:color="auto" w:fill="FFFFFF"/>
            </w:rPr>
          </w:pPr>
          <w:r w:rsidRPr="00F541F3">
            <w:rPr>
              <w:rFonts w:ascii="Arial" w:hAnsi="Arial" w:cs="Arial"/>
              <w:bCs/>
              <w:color w:val="212121"/>
              <w:sz w:val="44"/>
              <w:szCs w:val="44"/>
              <w:shd w:val="clear" w:color="auto" w:fill="FFFFFF"/>
            </w:rPr>
            <w:t>ALUMNO: ROBERTO BALLINAS GOMEZ.</w:t>
          </w:r>
        </w:p>
        <w:p w:rsidR="00F541F3" w:rsidRPr="00F541F3" w:rsidRDefault="00F541F3" w:rsidP="00F541F3">
          <w:pPr>
            <w:ind w:firstLine="708"/>
            <w:rPr>
              <w:rFonts w:ascii="Arial" w:hAnsi="Arial" w:cs="Arial"/>
              <w:bCs/>
              <w:color w:val="212121"/>
              <w:sz w:val="44"/>
              <w:szCs w:val="44"/>
              <w:shd w:val="clear" w:color="auto" w:fill="FFFFFF"/>
            </w:rPr>
          </w:pPr>
        </w:p>
        <w:p w:rsidR="00174B25" w:rsidRPr="00174B25" w:rsidRDefault="000E47A8" w:rsidP="00174B25">
          <w:pPr>
            <w:rPr>
              <w:rFonts w:ascii="Arial" w:hAnsi="Arial" w:cs="Arial"/>
            </w:rPr>
          </w:pPr>
          <w:r w:rsidRPr="00F541F3">
            <w:rPr>
              <w:rFonts w:ascii="Arial" w:hAnsi="Arial" w:cs="Arial"/>
            </w:rPr>
            <w:br w:type="page"/>
          </w:r>
        </w:p>
      </w:sdtContent>
    </w:sdt>
    <w:p w:rsidR="00174B25" w:rsidRPr="0023100F" w:rsidRDefault="00174B25" w:rsidP="0023100F">
      <w:pPr>
        <w:pStyle w:val="Sinespaciado"/>
        <w:spacing w:line="360" w:lineRule="auto"/>
        <w:jc w:val="center"/>
        <w:rPr>
          <w:rFonts w:ascii="Arial" w:eastAsia="Times New Roman" w:hAnsi="Arial" w:cs="Arial"/>
          <w:b/>
          <w:bCs/>
          <w:color w:val="222222"/>
        </w:rPr>
      </w:pPr>
      <w:r w:rsidRPr="0023100F">
        <w:rPr>
          <w:rFonts w:ascii="Arial" w:eastAsia="Times New Roman" w:hAnsi="Arial" w:cs="Arial"/>
          <w:b/>
          <w:bCs/>
          <w:color w:val="222222"/>
        </w:rPr>
        <w:lastRenderedPageBreak/>
        <w:t>MECANISMOS DE EVALUACION DEL PLAN ESTRATEGICO</w:t>
      </w:r>
    </w:p>
    <w:p w:rsidR="00174B25" w:rsidRPr="0023100F" w:rsidRDefault="00174B25" w:rsidP="0023100F">
      <w:pPr>
        <w:pStyle w:val="Sinespaciado"/>
        <w:spacing w:line="360" w:lineRule="auto"/>
        <w:jc w:val="center"/>
        <w:rPr>
          <w:rFonts w:ascii="Arial" w:eastAsia="Times New Roman" w:hAnsi="Arial" w:cs="Arial"/>
          <w:b/>
          <w:bCs/>
          <w:color w:val="222222"/>
          <w:lang w:eastAsia="en-US"/>
        </w:rPr>
      </w:pPr>
    </w:p>
    <w:p w:rsidR="00497C7B" w:rsidRPr="0023100F" w:rsidRDefault="00837819" w:rsidP="0023100F">
      <w:pPr>
        <w:spacing w:line="360" w:lineRule="auto"/>
        <w:ind w:firstLine="708"/>
        <w:jc w:val="both"/>
        <w:rPr>
          <w:rFonts w:ascii="Arial" w:hAnsi="Arial" w:cs="Arial"/>
        </w:rPr>
      </w:pPr>
      <w:r w:rsidRPr="0023100F">
        <w:rPr>
          <w:rFonts w:ascii="Arial" w:hAnsi="Arial" w:cs="Arial"/>
          <w:b/>
          <w:bCs/>
        </w:rPr>
        <w:t>Indicadores de gestión:</w:t>
      </w:r>
      <w:r w:rsidRPr="0023100F">
        <w:rPr>
          <w:rFonts w:ascii="Arial" w:hAnsi="Arial" w:cs="Arial"/>
        </w:rPr>
        <w:t> teniendo en cuenta que gestión tiene que ver con administrar y/o establecer acciones concretas para hacer realidad las tareas y/o trabajos programados y planificados. Los indicadores de gestión</w:t>
      </w:r>
      <w:r w:rsidR="00174B25" w:rsidRPr="0023100F">
        <w:rPr>
          <w:rFonts w:ascii="Arial" w:hAnsi="Arial" w:cs="Arial"/>
        </w:rPr>
        <w:t xml:space="preserve"> están relacionados con los rang</w:t>
      </w:r>
      <w:r w:rsidRPr="0023100F">
        <w:rPr>
          <w:rFonts w:ascii="Arial" w:hAnsi="Arial" w:cs="Arial"/>
        </w:rPr>
        <w:t>os que nos permiten administrar realmente  un proceso.</w:t>
      </w:r>
    </w:p>
    <w:p w:rsidR="00497C7B" w:rsidRPr="0023100F" w:rsidRDefault="00497C7B" w:rsidP="0023100F">
      <w:pPr>
        <w:spacing w:line="360" w:lineRule="auto"/>
        <w:ind w:firstLine="360"/>
        <w:rPr>
          <w:rFonts w:ascii="Arial" w:eastAsia="Times New Roman" w:hAnsi="Arial" w:cs="Arial"/>
          <w:b/>
          <w:bCs/>
          <w:color w:val="222222"/>
          <w:lang w:eastAsia="es-MX"/>
        </w:rPr>
      </w:pPr>
      <w:r w:rsidRPr="0023100F">
        <w:rPr>
          <w:rFonts w:ascii="Arial" w:eastAsia="Times New Roman" w:hAnsi="Arial" w:cs="Arial"/>
          <w:b/>
          <w:bCs/>
          <w:color w:val="222222"/>
          <w:lang w:eastAsia="es-MX"/>
        </w:rPr>
        <w:t>MECANISMOS DE EVALUACIÓN DEL PLAN ESTRATÉGICO</w:t>
      </w:r>
    </w:p>
    <w:p w:rsidR="003A2884" w:rsidRPr="0023100F" w:rsidRDefault="003A2884" w:rsidP="0023100F">
      <w:pPr>
        <w:pStyle w:val="Prrafodelista"/>
        <w:numPr>
          <w:ilvl w:val="0"/>
          <w:numId w:val="4"/>
        </w:numPr>
        <w:spacing w:line="360" w:lineRule="auto"/>
        <w:rPr>
          <w:rFonts w:ascii="Arial" w:eastAsia="Times New Roman" w:hAnsi="Arial" w:cs="Arial"/>
          <w:bCs/>
          <w:color w:val="222222"/>
          <w:lang w:eastAsia="es-MX"/>
        </w:rPr>
      </w:pPr>
      <w:r w:rsidRPr="0023100F">
        <w:rPr>
          <w:rFonts w:ascii="Arial" w:eastAsia="Times New Roman" w:hAnsi="Arial" w:cs="Arial"/>
          <w:bCs/>
          <w:color w:val="222222"/>
          <w:lang w:eastAsia="es-MX"/>
        </w:rPr>
        <w:t>Identificar el alcance espacial y temporal de las acciones emprendidas</w:t>
      </w:r>
    </w:p>
    <w:p w:rsidR="003A2884" w:rsidRPr="0023100F" w:rsidRDefault="003A2884" w:rsidP="0023100F">
      <w:pPr>
        <w:pStyle w:val="Prrafodelista"/>
        <w:numPr>
          <w:ilvl w:val="0"/>
          <w:numId w:val="4"/>
        </w:numPr>
        <w:spacing w:line="360" w:lineRule="auto"/>
        <w:rPr>
          <w:rFonts w:ascii="Arial" w:eastAsia="Times New Roman" w:hAnsi="Arial" w:cs="Arial"/>
          <w:bCs/>
          <w:color w:val="222222"/>
          <w:lang w:eastAsia="es-MX"/>
        </w:rPr>
      </w:pPr>
      <w:r w:rsidRPr="0023100F">
        <w:rPr>
          <w:rFonts w:ascii="Arial" w:eastAsia="Times New Roman" w:hAnsi="Arial" w:cs="Arial"/>
          <w:bCs/>
          <w:color w:val="222222"/>
          <w:lang w:eastAsia="es-MX"/>
        </w:rPr>
        <w:t>Medir el grado de beneficio de las políticas institucionales en las condiciones actuales de la organización</w:t>
      </w:r>
    </w:p>
    <w:p w:rsidR="003A2884" w:rsidRPr="0023100F" w:rsidRDefault="003A2884" w:rsidP="0023100F">
      <w:pPr>
        <w:pStyle w:val="Prrafodelista"/>
        <w:numPr>
          <w:ilvl w:val="0"/>
          <w:numId w:val="4"/>
        </w:numPr>
        <w:spacing w:line="360" w:lineRule="auto"/>
        <w:rPr>
          <w:rFonts w:ascii="Arial" w:eastAsia="Times New Roman" w:hAnsi="Arial" w:cs="Arial"/>
          <w:bCs/>
          <w:color w:val="222222"/>
          <w:lang w:eastAsia="es-MX"/>
        </w:rPr>
      </w:pPr>
      <w:r w:rsidRPr="0023100F">
        <w:rPr>
          <w:rFonts w:ascii="Arial" w:eastAsia="Times New Roman" w:hAnsi="Arial" w:cs="Arial"/>
          <w:bCs/>
          <w:color w:val="222222"/>
          <w:lang w:eastAsia="es-MX"/>
        </w:rPr>
        <w:t>Captar el nivel de satisfacción del público o el pueblo</w:t>
      </w:r>
      <w:r w:rsidR="00174B25" w:rsidRPr="0023100F">
        <w:rPr>
          <w:rFonts w:ascii="Arial" w:eastAsia="Times New Roman" w:hAnsi="Arial" w:cs="Arial"/>
          <w:bCs/>
          <w:color w:val="222222"/>
          <w:lang w:eastAsia="es-MX"/>
        </w:rPr>
        <w:t>.</w:t>
      </w:r>
    </w:p>
    <w:p w:rsidR="00174B25" w:rsidRPr="0023100F" w:rsidRDefault="00174B25" w:rsidP="0023100F">
      <w:pPr>
        <w:pStyle w:val="Prrafodelista"/>
        <w:spacing w:line="360" w:lineRule="auto"/>
        <w:rPr>
          <w:rFonts w:ascii="Arial" w:eastAsia="Times New Roman" w:hAnsi="Arial" w:cs="Arial"/>
          <w:bCs/>
          <w:color w:val="222222"/>
          <w:lang w:eastAsia="es-MX"/>
        </w:rPr>
      </w:pPr>
    </w:p>
    <w:p w:rsidR="00174B25" w:rsidRPr="0023100F" w:rsidRDefault="00174B25" w:rsidP="0023100F">
      <w:pPr>
        <w:pStyle w:val="Prrafodelista"/>
        <w:spacing w:line="360" w:lineRule="auto"/>
        <w:rPr>
          <w:rFonts w:ascii="Arial" w:eastAsia="Times New Roman" w:hAnsi="Arial" w:cs="Arial"/>
          <w:b/>
          <w:bCs/>
          <w:color w:val="222222"/>
          <w:lang w:eastAsia="es-MX"/>
        </w:rPr>
      </w:pPr>
      <w:r w:rsidRPr="0023100F">
        <w:rPr>
          <w:rFonts w:ascii="Arial" w:eastAsia="Times New Roman" w:hAnsi="Arial" w:cs="Arial"/>
          <w:b/>
          <w:bCs/>
          <w:color w:val="222222"/>
          <w:lang w:eastAsia="es-MX"/>
        </w:rPr>
        <w:t>INDICADORES</w:t>
      </w:r>
    </w:p>
    <w:p w:rsidR="003A2884" w:rsidRPr="0023100F" w:rsidRDefault="00174B25" w:rsidP="0023100F">
      <w:pPr>
        <w:pStyle w:val="Prrafodelista"/>
        <w:spacing w:line="360" w:lineRule="auto"/>
        <w:rPr>
          <w:rFonts w:ascii="Arial" w:eastAsia="Times New Roman" w:hAnsi="Arial" w:cs="Arial"/>
          <w:bCs/>
          <w:color w:val="222222"/>
          <w:lang w:eastAsia="es-MX"/>
        </w:rPr>
      </w:pPr>
      <w:r w:rsidRPr="0023100F">
        <w:rPr>
          <w:rFonts w:ascii="Arial" w:eastAsia="Times New Roman" w:hAnsi="Arial" w:cs="Arial"/>
          <w:bCs/>
          <w:color w:val="222222"/>
          <w:lang w:eastAsia="es-MX"/>
        </w:rPr>
        <w:t xml:space="preserve"> </w:t>
      </w:r>
    </w:p>
    <w:p w:rsidR="00035637" w:rsidRPr="0023100F" w:rsidRDefault="00F850A2" w:rsidP="0023100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23100F">
        <w:rPr>
          <w:rFonts w:ascii="Arial" w:hAnsi="Arial" w:cs="Arial"/>
        </w:rPr>
        <w:t>Revisión documental de los expedientes del personal contratado</w:t>
      </w:r>
      <w:r w:rsidR="00035637" w:rsidRPr="0023100F">
        <w:rPr>
          <w:rFonts w:ascii="Arial" w:hAnsi="Arial" w:cs="Arial"/>
        </w:rPr>
        <w:t xml:space="preserve">: </w:t>
      </w:r>
    </w:p>
    <w:p w:rsidR="00035637" w:rsidRPr="0023100F" w:rsidRDefault="00174B25" w:rsidP="0023100F">
      <w:pPr>
        <w:spacing w:line="360" w:lineRule="auto"/>
        <w:ind w:firstLine="360"/>
        <w:jc w:val="both"/>
        <w:rPr>
          <w:rFonts w:ascii="Arial" w:hAnsi="Arial" w:cs="Arial"/>
        </w:rPr>
      </w:pPr>
      <w:r w:rsidRPr="0023100F">
        <w:rPr>
          <w:rFonts w:ascii="Arial" w:hAnsi="Arial" w:cs="Arial"/>
          <w:b/>
        </w:rPr>
        <w:t>Estrategia:</w:t>
      </w:r>
      <w:r w:rsidRPr="0023100F">
        <w:rPr>
          <w:rFonts w:ascii="Arial" w:hAnsi="Arial" w:cs="Arial"/>
        </w:rPr>
        <w:t xml:space="preserve"> </w:t>
      </w:r>
      <w:r w:rsidR="00F850A2" w:rsidRPr="0023100F">
        <w:rPr>
          <w:rFonts w:ascii="Arial" w:hAnsi="Arial" w:cs="Arial"/>
        </w:rPr>
        <w:t xml:space="preserve">Verificar que </w:t>
      </w:r>
      <w:r w:rsidR="006847EE" w:rsidRPr="0023100F">
        <w:rPr>
          <w:rFonts w:ascii="Arial" w:hAnsi="Arial" w:cs="Arial"/>
        </w:rPr>
        <w:t>los expedientes del personal del ayuntamiento municipal de Ocosingo, Chiapas cuenten con la documentación mínima requerida.</w:t>
      </w:r>
    </w:p>
    <w:p w:rsidR="006847EE" w:rsidRPr="0023100F" w:rsidRDefault="00F850A2" w:rsidP="0023100F">
      <w:pPr>
        <w:spacing w:line="360" w:lineRule="auto"/>
        <w:ind w:left="360"/>
        <w:jc w:val="both"/>
        <w:rPr>
          <w:rFonts w:ascii="Arial" w:hAnsi="Arial" w:cs="Arial"/>
        </w:rPr>
      </w:pPr>
      <w:r w:rsidRPr="0023100F">
        <w:rPr>
          <w:rFonts w:ascii="Arial" w:hAnsi="Arial" w:cs="Arial"/>
        </w:rPr>
        <w:t>Plan de contingencias:</w:t>
      </w:r>
      <w:r w:rsidR="006847EE" w:rsidRPr="0023100F">
        <w:rPr>
          <w:rFonts w:ascii="Arial" w:hAnsi="Arial" w:cs="Arial"/>
        </w:rPr>
        <w:t xml:space="preserve"> verificar que los datos proporcionados por el trabajador sean correctos, legales y que la documentación anexada no sea apócrifa.</w:t>
      </w:r>
    </w:p>
    <w:p w:rsidR="0063469E" w:rsidRPr="0023100F" w:rsidRDefault="0063469E" w:rsidP="0023100F">
      <w:pPr>
        <w:spacing w:line="360" w:lineRule="auto"/>
        <w:ind w:firstLine="360"/>
        <w:jc w:val="both"/>
        <w:rPr>
          <w:rFonts w:ascii="Arial" w:hAnsi="Arial" w:cs="Arial"/>
        </w:rPr>
      </w:pPr>
      <w:r w:rsidRPr="0023100F">
        <w:rPr>
          <w:rFonts w:ascii="Arial" w:hAnsi="Arial" w:cs="Arial"/>
        </w:rPr>
        <w:t>Restricciones</w:t>
      </w:r>
      <w:r w:rsidR="00330A66" w:rsidRPr="0023100F">
        <w:rPr>
          <w:rFonts w:ascii="Arial" w:hAnsi="Arial" w:cs="Arial"/>
        </w:rPr>
        <w:t xml:space="preserve">: </w:t>
      </w:r>
      <w:r w:rsidR="009E4F8B" w:rsidRPr="0023100F">
        <w:rPr>
          <w:rFonts w:ascii="Arial" w:hAnsi="Arial" w:cs="Arial"/>
        </w:rPr>
        <w:t xml:space="preserve">Morosidad </w:t>
      </w:r>
      <w:r w:rsidR="006847EE" w:rsidRPr="0023100F">
        <w:rPr>
          <w:rFonts w:ascii="Arial" w:hAnsi="Arial" w:cs="Arial"/>
        </w:rPr>
        <w:t>del trabajador en la entrega de la documentación requerida.</w:t>
      </w:r>
    </w:p>
    <w:p w:rsidR="00035637" w:rsidRPr="0023100F" w:rsidRDefault="006847EE" w:rsidP="0023100F">
      <w:pPr>
        <w:spacing w:line="360" w:lineRule="auto"/>
        <w:ind w:firstLine="360"/>
        <w:jc w:val="both"/>
        <w:rPr>
          <w:rFonts w:ascii="Arial" w:hAnsi="Arial" w:cs="Arial"/>
        </w:rPr>
      </w:pPr>
      <w:r w:rsidRPr="0023100F">
        <w:rPr>
          <w:rFonts w:ascii="Arial" w:hAnsi="Arial" w:cs="Arial"/>
        </w:rPr>
        <w:t>Riesgos: problemas con la localización del domicilio del trabajador en caso de realizar alguna notificación</w:t>
      </w:r>
      <w:r w:rsidR="00837819" w:rsidRPr="0023100F">
        <w:rPr>
          <w:rFonts w:ascii="Arial" w:hAnsi="Arial" w:cs="Arial"/>
        </w:rPr>
        <w:t xml:space="preserve"> y q</w:t>
      </w:r>
      <w:r w:rsidRPr="0023100F">
        <w:rPr>
          <w:rFonts w:ascii="Arial" w:hAnsi="Arial" w:cs="Arial"/>
        </w:rPr>
        <w:t>ue el personal contratado no tenga los estudios y capacidades para desempeñarse en el área específica.</w:t>
      </w:r>
    </w:p>
    <w:p w:rsidR="00035637" w:rsidRPr="0023100F" w:rsidRDefault="00497C7B" w:rsidP="0023100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3100F">
        <w:rPr>
          <w:rFonts w:ascii="Arial" w:hAnsi="Arial" w:cs="Arial"/>
        </w:rPr>
        <w:t>Auditorias</w:t>
      </w:r>
    </w:p>
    <w:p w:rsidR="00497C7B" w:rsidRPr="0023100F" w:rsidRDefault="00402E95" w:rsidP="0023100F">
      <w:pPr>
        <w:spacing w:line="360" w:lineRule="auto"/>
        <w:ind w:left="360" w:firstLine="348"/>
        <w:jc w:val="both"/>
        <w:rPr>
          <w:rFonts w:ascii="Arial" w:hAnsi="Arial" w:cs="Arial"/>
        </w:rPr>
      </w:pPr>
      <w:r w:rsidRPr="0023100F">
        <w:rPr>
          <w:rFonts w:ascii="Arial" w:hAnsi="Arial" w:cs="Arial"/>
        </w:rPr>
        <w:t>-</w:t>
      </w:r>
      <w:r w:rsidR="00497C7B" w:rsidRPr="0023100F">
        <w:rPr>
          <w:rFonts w:ascii="Arial" w:hAnsi="Arial" w:cs="Arial"/>
        </w:rPr>
        <w:t>Imprevistas.</w:t>
      </w:r>
    </w:p>
    <w:p w:rsidR="00497C7B" w:rsidRPr="0023100F" w:rsidRDefault="009E4F8B" w:rsidP="0023100F">
      <w:pPr>
        <w:spacing w:line="360" w:lineRule="auto"/>
        <w:ind w:left="360"/>
        <w:jc w:val="both"/>
        <w:rPr>
          <w:rFonts w:ascii="Arial" w:hAnsi="Arial" w:cs="Arial"/>
          <w:color w:val="252525"/>
          <w:shd w:val="clear" w:color="auto" w:fill="FFFFFF"/>
        </w:rPr>
      </w:pPr>
      <w:r w:rsidRPr="0023100F">
        <w:rPr>
          <w:rFonts w:ascii="Arial" w:hAnsi="Arial" w:cs="Arial"/>
          <w:b/>
        </w:rPr>
        <w:t>Estrategia:</w:t>
      </w:r>
      <w:r w:rsidRPr="0023100F">
        <w:rPr>
          <w:rFonts w:ascii="Arial" w:hAnsi="Arial" w:cs="Arial"/>
          <w:color w:val="252525"/>
          <w:shd w:val="clear" w:color="auto" w:fill="FFFFFF"/>
        </w:rPr>
        <w:t xml:space="preserve"> Verificar que los recursos se ejerzan de manera correcta y apegados a la normatividad correspondiente y que se hayan canalizado para los fines por los que fueron autorizados, </w:t>
      </w:r>
      <w:r w:rsidR="00497C7B" w:rsidRPr="0023100F">
        <w:rPr>
          <w:rFonts w:ascii="Arial" w:hAnsi="Arial" w:cs="Arial"/>
          <w:color w:val="252525"/>
          <w:shd w:val="clear" w:color="auto" w:fill="FFFFFF"/>
        </w:rPr>
        <w:t>realizando las observaciones y recomendaciones pertinentes para mejorar su eficacia y eficiencia en su desempeño.</w:t>
      </w:r>
    </w:p>
    <w:p w:rsidR="00402E95" w:rsidRPr="0023100F" w:rsidRDefault="00402E95" w:rsidP="0023100F">
      <w:pPr>
        <w:spacing w:line="360" w:lineRule="auto"/>
        <w:ind w:left="360"/>
        <w:jc w:val="both"/>
        <w:rPr>
          <w:rFonts w:ascii="Arial" w:hAnsi="Arial" w:cs="Arial"/>
          <w:color w:val="252525"/>
          <w:shd w:val="clear" w:color="auto" w:fill="FFFFFF"/>
        </w:rPr>
      </w:pPr>
      <w:r w:rsidRPr="0023100F">
        <w:rPr>
          <w:rFonts w:ascii="Arial" w:hAnsi="Arial" w:cs="Arial"/>
        </w:rPr>
        <w:lastRenderedPageBreak/>
        <w:t xml:space="preserve">Plan de contingencias: </w:t>
      </w:r>
      <w:r w:rsidRPr="0023100F">
        <w:rPr>
          <w:rFonts w:ascii="Arial" w:hAnsi="Arial" w:cs="Arial"/>
        </w:rPr>
        <w:t>implementar capacitaciones en diversos temas, al personal del área de gestión</w:t>
      </w:r>
      <w:r w:rsidR="009E4F8B" w:rsidRPr="0023100F">
        <w:rPr>
          <w:rFonts w:ascii="Arial" w:hAnsi="Arial" w:cs="Arial"/>
        </w:rPr>
        <w:t>.</w:t>
      </w:r>
    </w:p>
    <w:p w:rsidR="00330A66" w:rsidRPr="0023100F" w:rsidRDefault="00402E95" w:rsidP="0023100F">
      <w:pPr>
        <w:spacing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23100F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="0063469E" w:rsidRPr="0023100F">
        <w:rPr>
          <w:rFonts w:ascii="Arial" w:hAnsi="Arial" w:cs="Arial"/>
          <w:color w:val="252525"/>
          <w:shd w:val="clear" w:color="auto" w:fill="FFFFFF"/>
        </w:rPr>
        <w:t xml:space="preserve">Restricciones: </w:t>
      </w:r>
      <w:r w:rsidRPr="0023100F">
        <w:rPr>
          <w:rFonts w:ascii="Arial" w:hAnsi="Arial" w:cs="Arial"/>
          <w:color w:val="252525"/>
          <w:shd w:val="clear" w:color="auto" w:fill="FFFFFF"/>
        </w:rPr>
        <w:t>falta de personal con experiencia en el ramo contable y jurídico.</w:t>
      </w:r>
    </w:p>
    <w:p w:rsidR="000C12B9" w:rsidRPr="0023100F" w:rsidRDefault="000C12B9" w:rsidP="0023100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3100F">
        <w:rPr>
          <w:rFonts w:ascii="Arial" w:hAnsi="Arial" w:cs="Arial"/>
        </w:rPr>
        <w:t>Atención de quejas y denuncias</w:t>
      </w:r>
    </w:p>
    <w:p w:rsidR="000C12B9" w:rsidRPr="0023100F" w:rsidRDefault="000C12B9" w:rsidP="0023100F">
      <w:pPr>
        <w:spacing w:line="360" w:lineRule="auto"/>
        <w:ind w:left="360"/>
        <w:jc w:val="both"/>
        <w:rPr>
          <w:rFonts w:ascii="Arial" w:hAnsi="Arial" w:cs="Arial"/>
        </w:rPr>
      </w:pPr>
      <w:r w:rsidRPr="0023100F">
        <w:rPr>
          <w:rFonts w:ascii="Arial" w:hAnsi="Arial" w:cs="Arial"/>
        </w:rPr>
        <w:t>Inmediata.</w:t>
      </w:r>
    </w:p>
    <w:p w:rsidR="000C12B9" w:rsidRPr="0023100F" w:rsidRDefault="002505FE" w:rsidP="0023100F">
      <w:pPr>
        <w:spacing w:line="360" w:lineRule="auto"/>
        <w:ind w:left="360"/>
        <w:jc w:val="both"/>
        <w:rPr>
          <w:rFonts w:ascii="Arial" w:hAnsi="Arial" w:cs="Arial"/>
        </w:rPr>
      </w:pPr>
      <w:r w:rsidRPr="0023100F">
        <w:rPr>
          <w:rFonts w:ascii="Arial" w:hAnsi="Arial" w:cs="Arial"/>
          <w:b/>
        </w:rPr>
        <w:t>Estrategia:</w:t>
      </w:r>
      <w:r w:rsidRPr="0023100F">
        <w:rPr>
          <w:rFonts w:ascii="Arial" w:hAnsi="Arial" w:cs="Arial"/>
          <w:b/>
        </w:rPr>
        <w:t xml:space="preserve"> </w:t>
      </w:r>
      <w:r w:rsidR="000C12B9" w:rsidRPr="0023100F">
        <w:rPr>
          <w:rFonts w:ascii="Arial" w:hAnsi="Arial" w:cs="Arial"/>
        </w:rPr>
        <w:t>En casos de corrupción de servidores públicos o</w:t>
      </w:r>
      <w:r w:rsidRPr="0023100F">
        <w:rPr>
          <w:rFonts w:ascii="Arial" w:hAnsi="Arial" w:cs="Arial"/>
        </w:rPr>
        <w:t xml:space="preserve"> por mal servicio proporcionado, que en términos de ley se considere como una infracción a la Ley de Responsabilidades. </w:t>
      </w:r>
    </w:p>
    <w:p w:rsidR="00402E95" w:rsidRPr="0023100F" w:rsidRDefault="00402E95" w:rsidP="0023100F">
      <w:pPr>
        <w:spacing w:line="360" w:lineRule="auto"/>
        <w:ind w:left="360"/>
        <w:jc w:val="both"/>
        <w:rPr>
          <w:rFonts w:ascii="Arial" w:hAnsi="Arial" w:cs="Arial"/>
        </w:rPr>
      </w:pPr>
      <w:r w:rsidRPr="0023100F">
        <w:rPr>
          <w:rFonts w:ascii="Arial" w:hAnsi="Arial" w:cs="Arial"/>
        </w:rPr>
        <w:t>Plan de contingencias</w:t>
      </w:r>
      <w:r w:rsidRPr="0023100F">
        <w:rPr>
          <w:rFonts w:ascii="Arial" w:hAnsi="Arial" w:cs="Arial"/>
        </w:rPr>
        <w:t xml:space="preserve">: </w:t>
      </w:r>
      <w:r w:rsidR="00F850A2" w:rsidRPr="0023100F">
        <w:rPr>
          <w:rFonts w:ascii="Arial" w:hAnsi="Arial" w:cs="Arial"/>
        </w:rPr>
        <w:t xml:space="preserve">implementar </w:t>
      </w:r>
      <w:r w:rsidR="002505FE" w:rsidRPr="0023100F">
        <w:rPr>
          <w:rFonts w:ascii="Arial" w:hAnsi="Arial" w:cs="Arial"/>
        </w:rPr>
        <w:t>pláticas</w:t>
      </w:r>
      <w:r w:rsidR="00F850A2" w:rsidRPr="0023100F">
        <w:rPr>
          <w:rFonts w:ascii="Arial" w:hAnsi="Arial" w:cs="Arial"/>
        </w:rPr>
        <w:t xml:space="preserve"> con los funcionarios públicos, para el buen desempeño de sus funciones, y dar a conocer al gobernado las funciones de cada servidor </w:t>
      </w:r>
      <w:r w:rsidR="00837819" w:rsidRPr="0023100F">
        <w:rPr>
          <w:rFonts w:ascii="Arial" w:hAnsi="Arial" w:cs="Arial"/>
        </w:rPr>
        <w:t>público</w:t>
      </w:r>
      <w:r w:rsidR="00F850A2" w:rsidRPr="0023100F">
        <w:rPr>
          <w:rFonts w:ascii="Arial" w:hAnsi="Arial" w:cs="Arial"/>
        </w:rPr>
        <w:t>.</w:t>
      </w:r>
    </w:p>
    <w:p w:rsidR="0063469E" w:rsidRPr="0023100F" w:rsidRDefault="0063469E" w:rsidP="0023100F">
      <w:pPr>
        <w:spacing w:line="360" w:lineRule="auto"/>
        <w:ind w:left="360"/>
        <w:jc w:val="both"/>
        <w:rPr>
          <w:rFonts w:ascii="Arial" w:hAnsi="Arial" w:cs="Arial"/>
        </w:rPr>
      </w:pPr>
      <w:r w:rsidRPr="0023100F">
        <w:rPr>
          <w:rFonts w:ascii="Arial" w:hAnsi="Arial" w:cs="Arial"/>
        </w:rPr>
        <w:t xml:space="preserve">Restricciones: </w:t>
      </w:r>
      <w:r w:rsidR="00402E95" w:rsidRPr="0023100F">
        <w:rPr>
          <w:rFonts w:ascii="Arial" w:hAnsi="Arial" w:cs="Arial"/>
        </w:rPr>
        <w:t>falta de personal jurídico y equipo de oficina</w:t>
      </w:r>
      <w:r w:rsidR="002505FE" w:rsidRPr="0023100F">
        <w:rPr>
          <w:rFonts w:ascii="Arial" w:hAnsi="Arial" w:cs="Arial"/>
        </w:rPr>
        <w:t>.</w:t>
      </w:r>
    </w:p>
    <w:p w:rsidR="00837819" w:rsidRPr="0023100F" w:rsidRDefault="00837819" w:rsidP="0023100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3100F">
        <w:rPr>
          <w:rFonts w:ascii="Arial" w:hAnsi="Arial" w:cs="Arial"/>
        </w:rPr>
        <w:t>Verificación de obras en proceso y/o terminadas</w:t>
      </w:r>
    </w:p>
    <w:p w:rsidR="00837819" w:rsidRPr="0023100F" w:rsidRDefault="002505FE" w:rsidP="0023100F">
      <w:pPr>
        <w:spacing w:line="360" w:lineRule="auto"/>
        <w:ind w:left="360"/>
        <w:jc w:val="both"/>
        <w:rPr>
          <w:rFonts w:ascii="Arial" w:hAnsi="Arial" w:cs="Arial"/>
        </w:rPr>
      </w:pPr>
      <w:r w:rsidRPr="0023100F">
        <w:rPr>
          <w:rFonts w:ascii="Arial" w:hAnsi="Arial" w:cs="Arial"/>
          <w:b/>
        </w:rPr>
        <w:t>Estrategia:</w:t>
      </w:r>
      <w:r w:rsidRPr="0023100F">
        <w:rPr>
          <w:rFonts w:ascii="Arial" w:hAnsi="Arial" w:cs="Arial"/>
          <w:b/>
        </w:rPr>
        <w:t xml:space="preserve"> </w:t>
      </w:r>
      <w:r w:rsidR="00837819" w:rsidRPr="0023100F">
        <w:rPr>
          <w:rFonts w:ascii="Arial" w:hAnsi="Arial" w:cs="Arial"/>
        </w:rPr>
        <w:t>Verificar que las obras  cuenten con el avance físico y financiero reportado y que se estén ejecutando con las especificaciones técnicas programadas, considerando las de mayor impacto económico y social.</w:t>
      </w:r>
    </w:p>
    <w:p w:rsidR="00837819" w:rsidRPr="0023100F" w:rsidRDefault="00837819" w:rsidP="0023100F">
      <w:pPr>
        <w:spacing w:line="360" w:lineRule="auto"/>
        <w:ind w:firstLine="360"/>
        <w:jc w:val="both"/>
        <w:rPr>
          <w:rFonts w:ascii="Arial" w:hAnsi="Arial" w:cs="Arial"/>
        </w:rPr>
      </w:pPr>
      <w:r w:rsidRPr="0023100F">
        <w:rPr>
          <w:rFonts w:ascii="Arial" w:hAnsi="Arial" w:cs="Arial"/>
        </w:rPr>
        <w:t>Plan de contingencia: realizar ajustes necesarios para supervisar las obras problemáticas.</w:t>
      </w:r>
    </w:p>
    <w:p w:rsidR="00837819" w:rsidRPr="0023100F" w:rsidRDefault="00837819" w:rsidP="0023100F">
      <w:pPr>
        <w:spacing w:line="360" w:lineRule="auto"/>
        <w:ind w:left="360"/>
        <w:jc w:val="both"/>
        <w:rPr>
          <w:rFonts w:ascii="Arial" w:hAnsi="Arial" w:cs="Arial"/>
        </w:rPr>
      </w:pPr>
      <w:r w:rsidRPr="0023100F">
        <w:rPr>
          <w:rFonts w:ascii="Arial" w:hAnsi="Arial" w:cs="Arial"/>
        </w:rPr>
        <w:t>Restricciones: falta de recursos para revisar el proceso de  construcción de las obras.</w:t>
      </w:r>
    </w:p>
    <w:p w:rsidR="00837819" w:rsidRPr="0023100F" w:rsidRDefault="00837819" w:rsidP="0023100F">
      <w:pPr>
        <w:spacing w:line="360" w:lineRule="auto"/>
        <w:ind w:left="360"/>
        <w:jc w:val="both"/>
        <w:rPr>
          <w:rFonts w:ascii="Arial" w:hAnsi="Arial" w:cs="Arial"/>
        </w:rPr>
      </w:pPr>
      <w:r w:rsidRPr="0023100F">
        <w:rPr>
          <w:rFonts w:ascii="Arial" w:hAnsi="Arial" w:cs="Arial"/>
        </w:rPr>
        <w:t>Riesgo: que no se ejecute con las especificaciones programadas en el proyecto.</w:t>
      </w:r>
    </w:p>
    <w:p w:rsidR="00837819" w:rsidRPr="0023100F" w:rsidRDefault="00837819" w:rsidP="0023100F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837819" w:rsidRPr="0023100F" w:rsidRDefault="00837819" w:rsidP="0023100F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3469E" w:rsidRPr="0023100F" w:rsidRDefault="0063469E" w:rsidP="0023100F">
      <w:pPr>
        <w:spacing w:line="360" w:lineRule="auto"/>
        <w:ind w:left="360"/>
        <w:jc w:val="center"/>
        <w:rPr>
          <w:rFonts w:ascii="Arial" w:hAnsi="Arial" w:cs="Arial"/>
        </w:rPr>
      </w:pPr>
    </w:p>
    <w:p w:rsidR="002505FE" w:rsidRPr="0023100F" w:rsidRDefault="002505FE" w:rsidP="0023100F">
      <w:pPr>
        <w:spacing w:line="360" w:lineRule="auto"/>
        <w:jc w:val="center"/>
        <w:rPr>
          <w:rFonts w:ascii="Arial" w:hAnsi="Arial" w:cs="Arial"/>
        </w:rPr>
      </w:pPr>
    </w:p>
    <w:p w:rsidR="002505FE" w:rsidRPr="0023100F" w:rsidRDefault="002505FE" w:rsidP="0023100F">
      <w:pPr>
        <w:spacing w:line="360" w:lineRule="auto"/>
        <w:jc w:val="center"/>
        <w:rPr>
          <w:rFonts w:ascii="Arial" w:hAnsi="Arial" w:cs="Arial"/>
        </w:rPr>
      </w:pPr>
    </w:p>
    <w:p w:rsidR="002505FE" w:rsidRPr="0023100F" w:rsidRDefault="002505FE" w:rsidP="0023100F">
      <w:pPr>
        <w:spacing w:line="360" w:lineRule="auto"/>
        <w:jc w:val="center"/>
        <w:rPr>
          <w:rFonts w:ascii="Arial" w:hAnsi="Arial" w:cs="Arial"/>
        </w:rPr>
      </w:pPr>
    </w:p>
    <w:p w:rsidR="002505FE" w:rsidRPr="0023100F" w:rsidRDefault="002505FE" w:rsidP="0023100F">
      <w:pPr>
        <w:spacing w:line="360" w:lineRule="auto"/>
        <w:jc w:val="center"/>
        <w:rPr>
          <w:rFonts w:ascii="Arial" w:hAnsi="Arial" w:cs="Arial"/>
        </w:rPr>
      </w:pPr>
      <w:r w:rsidRPr="0023100F">
        <w:rPr>
          <w:rFonts w:ascii="Arial" w:hAnsi="Arial" w:cs="Arial"/>
        </w:rPr>
        <w:lastRenderedPageBreak/>
        <w:t>MAPA DE RIESGOS DE LAS ACTIVIDADES DE LA CONTRALORÍA INTERNA DEL MUNICIPIO DE OCOSINGO, CHIAPAS.</w:t>
      </w:r>
    </w:p>
    <w:p w:rsidR="0063469E" w:rsidRPr="0023100F" w:rsidRDefault="0063469E" w:rsidP="0023100F">
      <w:pPr>
        <w:spacing w:line="360" w:lineRule="auto"/>
        <w:jc w:val="center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-1"/>
        <w:tblW w:w="9615" w:type="dxa"/>
        <w:tblLook w:val="04A0" w:firstRow="1" w:lastRow="0" w:firstColumn="1" w:lastColumn="0" w:noHBand="0" w:noVBand="1"/>
      </w:tblPr>
      <w:tblGrid>
        <w:gridCol w:w="308"/>
        <w:gridCol w:w="942"/>
        <w:gridCol w:w="900"/>
        <w:gridCol w:w="900"/>
        <w:gridCol w:w="900"/>
        <w:gridCol w:w="903"/>
        <w:gridCol w:w="902"/>
        <w:gridCol w:w="903"/>
        <w:gridCol w:w="902"/>
        <w:gridCol w:w="902"/>
        <w:gridCol w:w="845"/>
        <w:gridCol w:w="308"/>
      </w:tblGrid>
      <w:tr w:rsidR="00837819" w:rsidRPr="0023100F" w:rsidTr="00837819">
        <w:trPr>
          <w:trHeight w:val="156"/>
        </w:trPr>
        <w:tc>
          <w:tcPr>
            <w:tcW w:w="4853" w:type="dxa"/>
            <w:gridSpan w:val="6"/>
            <w:tcBorders>
              <w:bottom w:val="single" w:sz="4" w:space="0" w:color="FF0000"/>
              <w:right w:val="single" w:sz="4" w:space="0" w:color="FF0000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  <w:b/>
              </w:rPr>
            </w:pPr>
            <w:r w:rsidRPr="0023100F">
              <w:rPr>
                <w:rFonts w:ascii="Arial" w:hAnsi="Arial" w:cs="Arial"/>
                <w:b/>
                <w:color w:val="FFC000"/>
              </w:rPr>
              <w:t xml:space="preserve">                      Atención periódica</w:t>
            </w:r>
          </w:p>
        </w:tc>
        <w:tc>
          <w:tcPr>
            <w:tcW w:w="4762" w:type="dxa"/>
            <w:gridSpan w:val="6"/>
            <w:tcBorders>
              <w:left w:val="single" w:sz="4" w:space="0" w:color="FF0000"/>
              <w:bottom w:val="single" w:sz="4" w:space="0" w:color="FF0000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  <w:b/>
              </w:rPr>
            </w:pPr>
            <w:r w:rsidRPr="0023100F">
              <w:rPr>
                <w:rFonts w:ascii="Arial" w:hAnsi="Arial" w:cs="Arial"/>
              </w:rPr>
              <w:t xml:space="preserve">                            </w:t>
            </w:r>
            <w:r w:rsidRPr="0023100F">
              <w:rPr>
                <w:rFonts w:ascii="Arial" w:hAnsi="Arial" w:cs="Arial"/>
                <w:b/>
                <w:color w:val="FF0000"/>
              </w:rPr>
              <w:t>Atención inmediata</w:t>
            </w:r>
          </w:p>
        </w:tc>
      </w:tr>
      <w:tr w:rsidR="00837819" w:rsidRPr="0023100F" w:rsidTr="00837819">
        <w:trPr>
          <w:trHeight w:val="537"/>
        </w:trPr>
        <w:tc>
          <w:tcPr>
            <w:tcW w:w="308" w:type="dxa"/>
            <w:vMerge w:val="restart"/>
            <w:tcBorders>
              <w:top w:val="dashSmallGap" w:sz="4" w:space="0" w:color="000000" w:themeColor="text1"/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2" w:type="dxa"/>
            <w:tcBorders>
              <w:top w:val="dashSmallGap" w:sz="4" w:space="0" w:color="000000" w:themeColor="text1"/>
              <w:left w:val="dashSmallGap" w:sz="4" w:space="0" w:color="000000" w:themeColor="text1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  <w:r w:rsidRPr="0023100F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4CDA70" wp14:editId="1264B4FC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307340</wp:posOffset>
                      </wp:positionV>
                      <wp:extent cx="1771650" cy="495300"/>
                      <wp:effectExtent l="0" t="0" r="19050" b="19050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495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7819" w:rsidRDefault="00837819" w:rsidP="00837819">
                                  <w:pPr>
                                    <w:jc w:val="center"/>
                                  </w:pPr>
                                  <w:r>
                                    <w:t>Auditorías a cualquier area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5 Rectángulo redondeado" o:spid="_x0000_s1028" style="position:absolute;margin-left:38.35pt;margin-top:24.2pt;width:139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" fillcolor="white [3201]" strokecolor="#f79646 [3209]" strokeweight="2pt">
                      <v:textbox>
                        <w:txbxContent>
                          <w:p w:rsidR="00837819" w:rsidRDefault="00837819" w:rsidP="00837819">
                            <w:pPr>
                              <w:jc w:val="center"/>
                            </w:pPr>
                            <w:r>
                              <w:t>Auditorías a cualquier area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ashSmallGap" w:sz="4" w:space="0" w:color="000000" w:themeColor="text1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000000" w:themeColor="text1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000000" w:themeColor="text1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3" w:type="dxa"/>
            <w:tcBorders>
              <w:top w:val="dashSmallGap" w:sz="4" w:space="0" w:color="000000" w:themeColor="text1"/>
              <w:left w:val="dashSmallGap" w:sz="4" w:space="0" w:color="auto"/>
              <w:bottom w:val="dashSmallGap" w:sz="4" w:space="0" w:color="auto"/>
              <w:right w:val="single" w:sz="4" w:space="0" w:color="FF0000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single" w:sz="4" w:space="0" w:color="FF0000"/>
              <w:left w:val="single" w:sz="4" w:space="0" w:color="FF0000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  <w:r w:rsidRPr="0023100F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C7FE729" wp14:editId="11D3F1E7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307340</wp:posOffset>
                      </wp:positionV>
                      <wp:extent cx="2038350" cy="1076325"/>
                      <wp:effectExtent l="0" t="0" r="19050" b="28575"/>
                      <wp:wrapNone/>
                      <wp:docPr id="12" name="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76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7819" w:rsidRDefault="00837819" w:rsidP="00837819">
                                  <w:pPr>
                                    <w:jc w:val="center"/>
                                  </w:pPr>
                                  <w:r>
                                    <w:t>Quejas y denuncias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2 Elipse" o:spid="_x0000_s1029" style="position:absolute;margin-left:36.85pt;margin-top:24.2pt;width:160.5pt;height:8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" fillcolor="white [3201]" strokecolor="#c0504d [3205]" strokeweight="2pt">
                      <v:textbox>
                        <w:txbxContent>
                          <w:p w:rsidR="00837819" w:rsidRDefault="00837819" w:rsidP="00837819">
                            <w:pPr>
                              <w:jc w:val="center"/>
                            </w:pPr>
                            <w:r>
                              <w:t>Quejas y denuncias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903" w:type="dxa"/>
            <w:tcBorders>
              <w:top w:val="single" w:sz="4" w:space="0" w:color="FF0000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single" w:sz="4" w:space="0" w:color="FF0000"/>
              <w:left w:val="dashSmallGap" w:sz="4" w:space="0" w:color="auto"/>
              <w:bottom w:val="dashSmallGap" w:sz="4" w:space="0" w:color="auto"/>
              <w:right w:val="single" w:sz="4" w:space="0" w:color="FF0000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000000" w:themeColor="text1"/>
              <w:left w:val="single" w:sz="4" w:space="0" w:color="FF0000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45" w:type="dxa"/>
            <w:tcBorders>
              <w:top w:val="dashSmallGap" w:sz="4" w:space="0" w:color="000000" w:themeColor="text1"/>
              <w:left w:val="dashSmallGap" w:sz="4" w:space="0" w:color="auto"/>
              <w:bottom w:val="dashSmallGap" w:sz="4" w:space="0" w:color="auto"/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8" w:type="dxa"/>
            <w:vMerge w:val="restart"/>
            <w:tcBorders>
              <w:top w:val="dashSmallGap" w:sz="4" w:space="0" w:color="000000" w:themeColor="text1"/>
              <w:lef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7819" w:rsidRPr="0023100F" w:rsidTr="00837819">
        <w:trPr>
          <w:trHeight w:val="606"/>
        </w:trPr>
        <w:tc>
          <w:tcPr>
            <w:tcW w:w="308" w:type="dxa"/>
            <w:vMerge/>
            <w:tcBorders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2" w:type="dxa"/>
            <w:tcBorders>
              <w:top w:val="dashSmallGap" w:sz="4" w:space="0" w:color="auto"/>
              <w:left w:val="dashSmallGap" w:sz="4" w:space="0" w:color="000000" w:themeColor="text1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FF0000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single" w:sz="4" w:space="0" w:color="FF0000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dashSmallGap" w:sz="4" w:space="0" w:color="000000" w:themeColor="text1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8" w:type="dxa"/>
            <w:vMerge/>
            <w:tcBorders>
              <w:lef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7819" w:rsidRPr="0023100F" w:rsidTr="00837819">
        <w:trPr>
          <w:trHeight w:val="573"/>
        </w:trPr>
        <w:tc>
          <w:tcPr>
            <w:tcW w:w="308" w:type="dxa"/>
            <w:vMerge/>
            <w:tcBorders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2" w:type="dxa"/>
            <w:tcBorders>
              <w:top w:val="dashSmallGap" w:sz="4" w:space="0" w:color="auto"/>
              <w:left w:val="dashSmallGap" w:sz="4" w:space="0" w:color="000000" w:themeColor="text1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tl2br w:val="single" w:sz="4" w:space="0" w:color="FABF8F" w:themeColor="accent6" w:themeTint="99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FF0000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single" w:sz="4" w:space="0" w:color="FF0000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dashSmallGap" w:sz="4" w:space="0" w:color="000000" w:themeColor="text1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8" w:type="dxa"/>
            <w:vMerge/>
            <w:tcBorders>
              <w:lef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7819" w:rsidRPr="0023100F" w:rsidTr="00837819">
        <w:trPr>
          <w:trHeight w:val="606"/>
        </w:trPr>
        <w:tc>
          <w:tcPr>
            <w:tcW w:w="308" w:type="dxa"/>
            <w:vMerge/>
            <w:tcBorders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2" w:type="dxa"/>
            <w:tcBorders>
              <w:top w:val="dashSmallGap" w:sz="4" w:space="0" w:color="auto"/>
              <w:left w:val="dashSmallGap" w:sz="4" w:space="0" w:color="000000" w:themeColor="text1"/>
              <w:bottom w:val="single" w:sz="4" w:space="0" w:color="FFC000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single" w:sz="4" w:space="0" w:color="FFC000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single" w:sz="4" w:space="0" w:color="FFC000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single" w:sz="4" w:space="0" w:color="FFC000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3" w:type="dxa"/>
            <w:tcBorders>
              <w:top w:val="dashSmallGap" w:sz="4" w:space="0" w:color="auto"/>
              <w:left w:val="dashSmallGap" w:sz="4" w:space="0" w:color="auto"/>
              <w:bottom w:val="single" w:sz="4" w:space="0" w:color="FFC000"/>
              <w:right w:val="single" w:sz="4" w:space="0" w:color="FF0000"/>
              <w:tl2br w:val="single" w:sz="4" w:space="0" w:color="FABF8F" w:themeColor="accent6" w:themeTint="99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single" w:sz="4" w:space="0" w:color="FF0000"/>
              <w:bottom w:val="single" w:sz="4" w:space="0" w:color="FF0000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3" w:type="dxa"/>
            <w:tcBorders>
              <w:top w:val="dashSmallGap" w:sz="4" w:space="0" w:color="auto"/>
              <w:left w:val="dashSmallGap" w:sz="4" w:space="0" w:color="auto"/>
              <w:bottom w:val="single" w:sz="4" w:space="0" w:color="FF0000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dashSmallGap" w:sz="4" w:space="0" w:color="auto"/>
              <w:bottom w:val="single" w:sz="4" w:space="0" w:color="FF0000"/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dashSmallGap" w:sz="4" w:space="0" w:color="000000" w:themeColor="text1"/>
              <w:bottom w:val="single" w:sz="4" w:space="0" w:color="FF0000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45" w:type="dxa"/>
            <w:tcBorders>
              <w:top w:val="dashSmallGap" w:sz="4" w:space="0" w:color="auto"/>
              <w:left w:val="dashSmallGap" w:sz="4" w:space="0" w:color="auto"/>
              <w:bottom w:val="single" w:sz="4" w:space="0" w:color="FF0000"/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8" w:type="dxa"/>
            <w:vMerge/>
            <w:tcBorders>
              <w:left w:val="dashSmallGap" w:sz="4" w:space="0" w:color="000000" w:themeColor="text1"/>
              <w:bottom w:val="single" w:sz="4" w:space="0" w:color="FF0000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7819" w:rsidRPr="0023100F" w:rsidTr="00837819">
        <w:trPr>
          <w:trHeight w:val="573"/>
        </w:trPr>
        <w:tc>
          <w:tcPr>
            <w:tcW w:w="308" w:type="dxa"/>
            <w:vMerge w:val="restart"/>
            <w:tcBorders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2" w:type="dxa"/>
            <w:tcBorders>
              <w:top w:val="single" w:sz="4" w:space="0" w:color="FFC000"/>
              <w:left w:val="dashSmallGap" w:sz="4" w:space="0" w:color="000000" w:themeColor="text1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FFC000"/>
              <w:left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FFC000"/>
              <w:left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FFC000"/>
              <w:left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3" w:type="dxa"/>
            <w:tcBorders>
              <w:top w:val="single" w:sz="4" w:space="0" w:color="FFC000"/>
              <w:left w:val="dashSmallGap" w:sz="4" w:space="0" w:color="auto"/>
              <w:right w:val="single" w:sz="4" w:space="0" w:color="00B0F0"/>
              <w:tr2bl w:val="single" w:sz="4" w:space="0" w:color="00B0F0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single" w:sz="4" w:space="0" w:color="FF0000"/>
              <w:left w:val="single" w:sz="4" w:space="0" w:color="00B0F0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  <w:r w:rsidRPr="0023100F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AF3F4E0" wp14:editId="4C05F39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102870</wp:posOffset>
                      </wp:positionV>
                      <wp:extent cx="2171700" cy="647700"/>
                      <wp:effectExtent l="0" t="0" r="19050" b="1905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7819" w:rsidRDefault="00837819" w:rsidP="0083781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Revisión documental de los expedientes del personal contratado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6 Rectángulo" o:spid="_x0000_s1030" style="position:absolute;margin-left:3.85pt;margin-top:8.1pt;width:171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" fillcolor="white [3201]" strokecolor="#4bacc6 [3208]" strokeweight="2pt">
                      <v:textbox>
                        <w:txbxContent>
                          <w:p w:rsidR="00837819" w:rsidRDefault="00837819" w:rsidP="00837819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Revisión documental de los expedientes del personal contratado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03" w:type="dxa"/>
            <w:tcBorders>
              <w:top w:val="single" w:sz="4" w:space="0" w:color="FF0000"/>
              <w:left w:val="dashSmallGap" w:sz="4" w:space="0" w:color="auto"/>
              <w:right w:val="single" w:sz="4" w:space="0" w:color="00B0F0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single" w:sz="4" w:space="0" w:color="FF0000"/>
              <w:left w:val="single" w:sz="4" w:space="0" w:color="00B0F0"/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single" w:sz="4" w:space="0" w:color="FF0000"/>
              <w:left w:val="dashSmallGap" w:sz="4" w:space="0" w:color="000000" w:themeColor="text1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45" w:type="dxa"/>
            <w:tcBorders>
              <w:top w:val="single" w:sz="4" w:space="0" w:color="FF0000"/>
              <w:left w:val="dashSmallGap" w:sz="4" w:space="0" w:color="auto"/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8" w:type="dxa"/>
            <w:vMerge w:val="restart"/>
            <w:tcBorders>
              <w:top w:val="single" w:sz="4" w:space="0" w:color="FF0000"/>
              <w:lef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7819" w:rsidRPr="0023100F" w:rsidTr="00837819">
        <w:trPr>
          <w:trHeight w:val="606"/>
        </w:trPr>
        <w:tc>
          <w:tcPr>
            <w:tcW w:w="308" w:type="dxa"/>
            <w:vMerge/>
            <w:tcBorders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2" w:type="dxa"/>
            <w:tcBorders>
              <w:top w:val="dashSmallGap" w:sz="4" w:space="0" w:color="auto"/>
              <w:left w:val="dashSmallGap" w:sz="4" w:space="0" w:color="000000" w:themeColor="text1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tr2bl w:val="single" w:sz="4" w:space="0" w:color="00B0F0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B0F0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single" w:sz="4" w:space="0" w:color="00B0F0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dashSmallGap" w:sz="4" w:space="0" w:color="000000" w:themeColor="text1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8" w:type="dxa"/>
            <w:vMerge/>
            <w:tcBorders>
              <w:lef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7819" w:rsidRPr="0023100F" w:rsidTr="00837819">
        <w:trPr>
          <w:trHeight w:val="606"/>
        </w:trPr>
        <w:tc>
          <w:tcPr>
            <w:tcW w:w="308" w:type="dxa"/>
            <w:vMerge/>
            <w:tcBorders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2" w:type="dxa"/>
            <w:tcBorders>
              <w:top w:val="dashSmallGap" w:sz="4" w:space="0" w:color="auto"/>
              <w:left w:val="dashSmallGap" w:sz="4" w:space="0" w:color="000000" w:themeColor="text1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  <w:r w:rsidRPr="0023100F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5DD260" wp14:editId="795C7866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322580</wp:posOffset>
                      </wp:positionV>
                      <wp:extent cx="2295525" cy="352425"/>
                      <wp:effectExtent l="0" t="0" r="28575" b="28575"/>
                      <wp:wrapNone/>
                      <wp:docPr id="11" name="1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7819" w:rsidRPr="00837819" w:rsidRDefault="00837819" w:rsidP="00837819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7819">
                                    <w:rPr>
                                      <w:rFonts w:ascii="Arial" w:hAnsi="Arial" w:cs="Arial"/>
                                    </w:rPr>
                                    <w:t>Verificación de obras en proceso y/o terminadas</w:t>
                                  </w:r>
                                </w:p>
                                <w:p w:rsidR="00837819" w:rsidRDefault="00837819" w:rsidP="0083781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 Rectángulo" o:spid="_x0000_s1031" style="position:absolute;margin-left:31.6pt;margin-top:25.4pt;width:180.7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" fillcolor="white [3201]" strokecolor="#9bbb59 [3206]" strokeweight="2pt">
                      <v:textbox>
                        <w:txbxContent>
                          <w:p w:rsidR="00837819" w:rsidRPr="00837819" w:rsidRDefault="00837819" w:rsidP="00837819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37819">
                              <w:rPr>
                                <w:rFonts w:ascii="Arial" w:hAnsi="Arial" w:cs="Arial"/>
                              </w:rPr>
                              <w:t>Verificación de obras en proceso y/o terminadas</w:t>
                            </w:r>
                          </w:p>
                          <w:p w:rsidR="00837819" w:rsidRDefault="00837819" w:rsidP="0083781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tr2bl w:val="single" w:sz="4" w:space="0" w:color="00B0F0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B0F0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single" w:sz="4" w:space="0" w:color="00B0F0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dashSmallGap" w:sz="4" w:space="0" w:color="000000" w:themeColor="text1"/>
              <w:bottom w:val="dashSmallGap" w:sz="4" w:space="0" w:color="auto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8" w:type="dxa"/>
            <w:vMerge/>
            <w:tcBorders>
              <w:lef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7819" w:rsidRPr="0023100F" w:rsidTr="00837819">
        <w:trPr>
          <w:trHeight w:val="480"/>
        </w:trPr>
        <w:tc>
          <w:tcPr>
            <w:tcW w:w="308" w:type="dxa"/>
            <w:vMerge/>
            <w:tcBorders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2" w:type="dxa"/>
            <w:tcBorders>
              <w:top w:val="dashSmallGap" w:sz="4" w:space="0" w:color="auto"/>
              <w:left w:val="dashSmallGap" w:sz="4" w:space="0" w:color="000000" w:themeColor="text1"/>
              <w:bottom w:val="dashSmallGap" w:sz="4" w:space="0" w:color="000000" w:themeColor="text1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000000" w:themeColor="text1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000000" w:themeColor="text1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000000" w:themeColor="text1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000000" w:themeColor="text1"/>
              <w:right w:val="single" w:sz="4" w:space="0" w:color="00B0F0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single" w:sz="4" w:space="0" w:color="00B0F0"/>
              <w:bottom w:val="dashSmallGap" w:sz="4" w:space="0" w:color="000000" w:themeColor="text1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000000" w:themeColor="text1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000000" w:themeColor="text1"/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02" w:type="dxa"/>
            <w:tcBorders>
              <w:top w:val="dashSmallGap" w:sz="4" w:space="0" w:color="auto"/>
              <w:left w:val="dashSmallGap" w:sz="4" w:space="0" w:color="000000" w:themeColor="text1"/>
              <w:bottom w:val="dashSmallGap" w:sz="4" w:space="0" w:color="000000" w:themeColor="text1"/>
              <w:right w:val="dashSmallGap" w:sz="4" w:space="0" w:color="auto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000000" w:themeColor="text1"/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08" w:type="dxa"/>
            <w:vMerge/>
            <w:tcBorders>
              <w:lef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7819" w:rsidRPr="0023100F" w:rsidTr="00837819">
        <w:trPr>
          <w:trHeight w:val="118"/>
        </w:trPr>
        <w:tc>
          <w:tcPr>
            <w:tcW w:w="308" w:type="dxa"/>
            <w:vMerge/>
            <w:tcBorders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5" w:type="dxa"/>
            <w:gridSpan w:val="5"/>
            <w:tcBorders>
              <w:top w:val="dashSmallGap" w:sz="4" w:space="0" w:color="000000" w:themeColor="text1"/>
              <w:left w:val="dashSmallGap" w:sz="4" w:space="0" w:color="000000" w:themeColor="text1"/>
              <w:right w:val="single" w:sz="4" w:space="0" w:color="00B0F0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  <w:b/>
              </w:rPr>
            </w:pPr>
            <w:r w:rsidRPr="0023100F">
              <w:rPr>
                <w:rFonts w:ascii="Arial" w:hAnsi="Arial" w:cs="Arial"/>
                <w:b/>
                <w:color w:val="00B050"/>
              </w:rPr>
              <w:t xml:space="preserve">                          controlados</w:t>
            </w:r>
          </w:p>
        </w:tc>
        <w:tc>
          <w:tcPr>
            <w:tcW w:w="4454" w:type="dxa"/>
            <w:gridSpan w:val="5"/>
            <w:tcBorders>
              <w:top w:val="dashSmallGap" w:sz="4" w:space="0" w:color="000000" w:themeColor="text1"/>
              <w:left w:val="single" w:sz="4" w:space="0" w:color="00B0F0"/>
              <w:righ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  <w:b/>
              </w:rPr>
            </w:pPr>
            <w:r w:rsidRPr="0023100F">
              <w:rPr>
                <w:rFonts w:ascii="Arial" w:hAnsi="Arial" w:cs="Arial"/>
              </w:rPr>
              <w:t xml:space="preserve">                                 </w:t>
            </w:r>
            <w:r w:rsidRPr="0023100F">
              <w:rPr>
                <w:rFonts w:ascii="Arial" w:hAnsi="Arial" w:cs="Arial"/>
                <w:b/>
                <w:color w:val="00B0F0"/>
              </w:rPr>
              <w:t>De seguimiento</w:t>
            </w:r>
          </w:p>
        </w:tc>
        <w:tc>
          <w:tcPr>
            <w:tcW w:w="308" w:type="dxa"/>
            <w:vMerge/>
            <w:tcBorders>
              <w:left w:val="dashSmallGap" w:sz="4" w:space="0" w:color="000000" w:themeColor="text1"/>
            </w:tcBorders>
          </w:tcPr>
          <w:p w:rsidR="00837819" w:rsidRPr="0023100F" w:rsidRDefault="00837819" w:rsidP="0023100F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3469E" w:rsidRPr="0023100F" w:rsidRDefault="0063469E" w:rsidP="0023100F">
      <w:pPr>
        <w:spacing w:line="360" w:lineRule="auto"/>
        <w:ind w:left="360"/>
        <w:jc w:val="both"/>
        <w:rPr>
          <w:rFonts w:ascii="Arial" w:hAnsi="Arial" w:cs="Arial"/>
        </w:rPr>
      </w:pPr>
    </w:p>
    <w:p w:rsidR="00B355C8" w:rsidRPr="0023100F" w:rsidRDefault="00B355C8" w:rsidP="0023100F">
      <w:pPr>
        <w:spacing w:line="360" w:lineRule="auto"/>
        <w:jc w:val="both"/>
        <w:rPr>
          <w:rFonts w:ascii="Arial" w:hAnsi="Arial" w:cs="Arial"/>
        </w:rPr>
      </w:pPr>
    </w:p>
    <w:sectPr w:rsidR="00B355C8" w:rsidRPr="0023100F" w:rsidSect="000E47A8">
      <w:headerReference w:type="default" r:id="rId10"/>
      <w:pgSz w:w="12240" w:h="15840"/>
      <w:pgMar w:top="1418" w:right="1418" w:bottom="1418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7AF" w:rsidRDefault="00EE67AF" w:rsidP="000E47A8">
      <w:pPr>
        <w:spacing w:after="0" w:line="240" w:lineRule="auto"/>
      </w:pPr>
      <w:r>
        <w:separator/>
      </w:r>
    </w:p>
  </w:endnote>
  <w:endnote w:type="continuationSeparator" w:id="0">
    <w:p w:rsidR="00EE67AF" w:rsidRDefault="00EE67AF" w:rsidP="000E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7AF" w:rsidRDefault="00EE67AF" w:rsidP="000E47A8">
      <w:pPr>
        <w:spacing w:after="0" w:line="240" w:lineRule="auto"/>
      </w:pPr>
      <w:r>
        <w:separator/>
      </w:r>
    </w:p>
  </w:footnote>
  <w:footnote w:type="continuationSeparator" w:id="0">
    <w:p w:rsidR="00EE67AF" w:rsidRDefault="00EE67AF" w:rsidP="000E4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7A8" w:rsidRDefault="000E47A8" w:rsidP="000E47A8">
    <w:pPr>
      <w:pStyle w:val="Encabezado"/>
      <w:tabs>
        <w:tab w:val="clear" w:pos="4419"/>
        <w:tab w:val="clear" w:pos="8838"/>
        <w:tab w:val="left" w:pos="519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2B42"/>
    <w:multiLevelType w:val="hybridMultilevel"/>
    <w:tmpl w:val="6896E1F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A5256"/>
    <w:multiLevelType w:val="hybridMultilevel"/>
    <w:tmpl w:val="3A7AB61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C816D1"/>
    <w:multiLevelType w:val="hybridMultilevel"/>
    <w:tmpl w:val="420AE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13C1C"/>
    <w:multiLevelType w:val="hybridMultilevel"/>
    <w:tmpl w:val="35764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64246D"/>
    <w:multiLevelType w:val="hybridMultilevel"/>
    <w:tmpl w:val="2D4E5E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EF"/>
    <w:rsid w:val="00035637"/>
    <w:rsid w:val="000C12B9"/>
    <w:rsid w:val="000E47A8"/>
    <w:rsid w:val="001267D3"/>
    <w:rsid w:val="00174B25"/>
    <w:rsid w:val="0023100F"/>
    <w:rsid w:val="002505FE"/>
    <w:rsid w:val="00330A66"/>
    <w:rsid w:val="003A2884"/>
    <w:rsid w:val="003B7142"/>
    <w:rsid w:val="00402E95"/>
    <w:rsid w:val="00497C7B"/>
    <w:rsid w:val="005238C5"/>
    <w:rsid w:val="00590DEF"/>
    <w:rsid w:val="0063469E"/>
    <w:rsid w:val="006847EE"/>
    <w:rsid w:val="00837819"/>
    <w:rsid w:val="008540F1"/>
    <w:rsid w:val="00864988"/>
    <w:rsid w:val="0091119B"/>
    <w:rsid w:val="009E4F8B"/>
    <w:rsid w:val="00AE696A"/>
    <w:rsid w:val="00B355C8"/>
    <w:rsid w:val="00E474F3"/>
    <w:rsid w:val="00EE67AF"/>
    <w:rsid w:val="00F541F3"/>
    <w:rsid w:val="00F8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7A8"/>
  </w:style>
  <w:style w:type="paragraph" w:styleId="Piedepgina">
    <w:name w:val="footer"/>
    <w:basedOn w:val="Normal"/>
    <w:link w:val="PiedepginaCar"/>
    <w:uiPriority w:val="99"/>
    <w:unhideWhenUsed/>
    <w:rsid w:val="000E4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7A8"/>
  </w:style>
  <w:style w:type="paragraph" w:styleId="Textodeglobo">
    <w:name w:val="Balloon Text"/>
    <w:basedOn w:val="Normal"/>
    <w:link w:val="TextodegloboCar"/>
    <w:uiPriority w:val="99"/>
    <w:semiHidden/>
    <w:unhideWhenUsed/>
    <w:rsid w:val="000E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7A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E47A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47A8"/>
    <w:rPr>
      <w:rFonts w:eastAsiaTheme="minorEastAsia"/>
      <w:lang w:eastAsia="es-MX"/>
    </w:rPr>
  </w:style>
  <w:style w:type="character" w:styleId="Textoennegrita">
    <w:name w:val="Strong"/>
    <w:basedOn w:val="Fuentedeprrafopredeter"/>
    <w:uiPriority w:val="22"/>
    <w:qFormat/>
    <w:rsid w:val="00F541F3"/>
    <w:rPr>
      <w:b/>
      <w:bCs/>
    </w:rPr>
  </w:style>
  <w:style w:type="paragraph" w:styleId="Prrafodelista">
    <w:name w:val="List Paragraph"/>
    <w:basedOn w:val="Normal"/>
    <w:uiPriority w:val="34"/>
    <w:qFormat/>
    <w:rsid w:val="00864988"/>
    <w:pPr>
      <w:ind w:left="720"/>
      <w:contextualSpacing/>
    </w:pPr>
  </w:style>
  <w:style w:type="table" w:styleId="Tablaconcuadrcula">
    <w:name w:val="Table Grid"/>
    <w:basedOn w:val="Tablanormal"/>
    <w:uiPriority w:val="59"/>
    <w:rsid w:val="00864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7A8"/>
  </w:style>
  <w:style w:type="paragraph" w:styleId="Piedepgina">
    <w:name w:val="footer"/>
    <w:basedOn w:val="Normal"/>
    <w:link w:val="PiedepginaCar"/>
    <w:uiPriority w:val="99"/>
    <w:unhideWhenUsed/>
    <w:rsid w:val="000E4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7A8"/>
  </w:style>
  <w:style w:type="paragraph" w:styleId="Textodeglobo">
    <w:name w:val="Balloon Text"/>
    <w:basedOn w:val="Normal"/>
    <w:link w:val="TextodegloboCar"/>
    <w:uiPriority w:val="99"/>
    <w:semiHidden/>
    <w:unhideWhenUsed/>
    <w:rsid w:val="000E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7A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E47A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47A8"/>
    <w:rPr>
      <w:rFonts w:eastAsiaTheme="minorEastAsia"/>
      <w:lang w:eastAsia="es-MX"/>
    </w:rPr>
  </w:style>
  <w:style w:type="character" w:styleId="Textoennegrita">
    <w:name w:val="Strong"/>
    <w:basedOn w:val="Fuentedeprrafopredeter"/>
    <w:uiPriority w:val="22"/>
    <w:qFormat/>
    <w:rsid w:val="00F541F3"/>
    <w:rPr>
      <w:b/>
      <w:bCs/>
    </w:rPr>
  </w:style>
  <w:style w:type="paragraph" w:styleId="Prrafodelista">
    <w:name w:val="List Paragraph"/>
    <w:basedOn w:val="Normal"/>
    <w:uiPriority w:val="34"/>
    <w:qFormat/>
    <w:rsid w:val="00864988"/>
    <w:pPr>
      <w:ind w:left="720"/>
      <w:contextualSpacing/>
    </w:pPr>
  </w:style>
  <w:style w:type="table" w:styleId="Tablaconcuadrcula">
    <w:name w:val="Table Grid"/>
    <w:basedOn w:val="Tablanormal"/>
    <w:uiPriority w:val="59"/>
    <w:rsid w:val="00864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4F0B3E55C44137ABDB67483051B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DD62C-1549-4622-913A-D0B24D31492A}"/>
      </w:docPartPr>
      <w:docPartBody>
        <w:p w:rsidR="001D5708" w:rsidRDefault="00262854" w:rsidP="00262854">
          <w:pPr>
            <w:pStyle w:val="BF4F0B3E55C44137ABDB67483051B88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E5CD16C980D74B0882860E2FD6E63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C0F62-7BBD-4720-80D1-116CF41637C7}"/>
      </w:docPartPr>
      <w:docPartBody>
        <w:p w:rsidR="001D5708" w:rsidRDefault="00262854" w:rsidP="00262854">
          <w:pPr>
            <w:pStyle w:val="E5CD16C980D74B0882860E2FD6E63742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54"/>
    <w:rsid w:val="001141F7"/>
    <w:rsid w:val="001D5708"/>
    <w:rsid w:val="00262854"/>
    <w:rsid w:val="008B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F1F487DFFD4EEFA33E598A1CE92C85">
    <w:name w:val="09F1F487DFFD4EEFA33E598A1CE92C85"/>
    <w:rsid w:val="00262854"/>
  </w:style>
  <w:style w:type="paragraph" w:customStyle="1" w:styleId="847607A5A8DC413FB7077E0B31DF1C4F">
    <w:name w:val="847607A5A8DC413FB7077E0B31DF1C4F"/>
    <w:rsid w:val="00262854"/>
  </w:style>
  <w:style w:type="paragraph" w:customStyle="1" w:styleId="2609C7CB3827465C9D7C415D2D61AE78">
    <w:name w:val="2609C7CB3827465C9D7C415D2D61AE78"/>
    <w:rsid w:val="00262854"/>
  </w:style>
  <w:style w:type="paragraph" w:customStyle="1" w:styleId="DEC636E5B384496487F29C375F2A354B">
    <w:name w:val="DEC636E5B384496487F29C375F2A354B"/>
    <w:rsid w:val="00262854"/>
  </w:style>
  <w:style w:type="paragraph" w:customStyle="1" w:styleId="AA1FFEC396C34DF4AC6AE31B08F206D8">
    <w:name w:val="AA1FFEC396C34DF4AC6AE31B08F206D8"/>
    <w:rsid w:val="00262854"/>
  </w:style>
  <w:style w:type="paragraph" w:customStyle="1" w:styleId="D9A7DF6B8A2A4CBC8B927CAA5C29ACF9">
    <w:name w:val="D9A7DF6B8A2A4CBC8B927CAA5C29ACF9"/>
    <w:rsid w:val="00262854"/>
  </w:style>
  <w:style w:type="paragraph" w:customStyle="1" w:styleId="F462C0DFAB134CBB94E6BF71121DBD34">
    <w:name w:val="F462C0DFAB134CBB94E6BF71121DBD34"/>
    <w:rsid w:val="00262854"/>
  </w:style>
  <w:style w:type="paragraph" w:customStyle="1" w:styleId="294AFCCE2B364915A8201850AB5DBA9D">
    <w:name w:val="294AFCCE2B364915A8201850AB5DBA9D"/>
    <w:rsid w:val="00262854"/>
  </w:style>
  <w:style w:type="paragraph" w:customStyle="1" w:styleId="35C713E345E0403C8D4EEAA64ABFC0B4">
    <w:name w:val="35C713E345E0403C8D4EEAA64ABFC0B4"/>
    <w:rsid w:val="00262854"/>
  </w:style>
  <w:style w:type="paragraph" w:customStyle="1" w:styleId="A4BEEA1AC1B34D1C836F2764B4BB97DE">
    <w:name w:val="A4BEEA1AC1B34D1C836F2764B4BB97DE"/>
    <w:rsid w:val="00262854"/>
  </w:style>
  <w:style w:type="paragraph" w:customStyle="1" w:styleId="FEA367B2C5374F198E8B965EE2652679">
    <w:name w:val="FEA367B2C5374F198E8B965EE2652679"/>
    <w:rsid w:val="00262854"/>
  </w:style>
  <w:style w:type="paragraph" w:customStyle="1" w:styleId="2929E891D5424AAF91611CF752144E24">
    <w:name w:val="2929E891D5424AAF91611CF752144E24"/>
    <w:rsid w:val="00262854"/>
  </w:style>
  <w:style w:type="paragraph" w:customStyle="1" w:styleId="1B0E5C83B3CD46CFAEE64E0C16CD0881">
    <w:name w:val="1B0E5C83B3CD46CFAEE64E0C16CD0881"/>
    <w:rsid w:val="00262854"/>
  </w:style>
  <w:style w:type="paragraph" w:customStyle="1" w:styleId="A5872DCC90BB4F0F83017AEBFCC5067A">
    <w:name w:val="A5872DCC90BB4F0F83017AEBFCC5067A"/>
    <w:rsid w:val="00262854"/>
  </w:style>
  <w:style w:type="paragraph" w:customStyle="1" w:styleId="9E14DCC9D34D4D398455F737E40BBB22">
    <w:name w:val="9E14DCC9D34D4D398455F737E40BBB22"/>
    <w:rsid w:val="00262854"/>
  </w:style>
  <w:style w:type="paragraph" w:customStyle="1" w:styleId="FCAB9D3043904FADA8FB2F397A16F718">
    <w:name w:val="FCAB9D3043904FADA8FB2F397A16F718"/>
    <w:rsid w:val="00262854"/>
  </w:style>
  <w:style w:type="paragraph" w:customStyle="1" w:styleId="A13206214AC245BBA4BE431F686C7BCE">
    <w:name w:val="A13206214AC245BBA4BE431F686C7BCE"/>
    <w:rsid w:val="00262854"/>
  </w:style>
  <w:style w:type="paragraph" w:customStyle="1" w:styleId="086CF16F1B334721A6A336F6C42079BD">
    <w:name w:val="086CF16F1B334721A6A336F6C42079BD"/>
    <w:rsid w:val="00262854"/>
  </w:style>
  <w:style w:type="paragraph" w:customStyle="1" w:styleId="A0D3A0CDB0A74E03B63D4F51B3EADFC8">
    <w:name w:val="A0D3A0CDB0A74E03B63D4F51B3EADFC8"/>
    <w:rsid w:val="00262854"/>
  </w:style>
  <w:style w:type="paragraph" w:customStyle="1" w:styleId="3457735982D94D4D96A234B1C34E2EDB">
    <w:name w:val="3457735982D94D4D96A234B1C34E2EDB"/>
    <w:rsid w:val="00262854"/>
  </w:style>
  <w:style w:type="paragraph" w:customStyle="1" w:styleId="F163950F68D642CB95D02BE0AB13AFEF">
    <w:name w:val="F163950F68D642CB95D02BE0AB13AFEF"/>
    <w:rsid w:val="00262854"/>
  </w:style>
  <w:style w:type="paragraph" w:customStyle="1" w:styleId="BF4F0B3E55C44137ABDB67483051B885">
    <w:name w:val="BF4F0B3E55C44137ABDB67483051B885"/>
    <w:rsid w:val="00262854"/>
  </w:style>
  <w:style w:type="paragraph" w:customStyle="1" w:styleId="E5CD16C980D74B0882860E2FD6E63742">
    <w:name w:val="E5CD16C980D74B0882860E2FD6E63742"/>
    <w:rsid w:val="00262854"/>
  </w:style>
  <w:style w:type="paragraph" w:customStyle="1" w:styleId="30E8F9640C894FC4A2890E0E4D094F43">
    <w:name w:val="30E8F9640C894FC4A2890E0E4D094F43"/>
    <w:rsid w:val="001D57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F1F487DFFD4EEFA33E598A1CE92C85">
    <w:name w:val="09F1F487DFFD4EEFA33E598A1CE92C85"/>
    <w:rsid w:val="00262854"/>
  </w:style>
  <w:style w:type="paragraph" w:customStyle="1" w:styleId="847607A5A8DC413FB7077E0B31DF1C4F">
    <w:name w:val="847607A5A8DC413FB7077E0B31DF1C4F"/>
    <w:rsid w:val="00262854"/>
  </w:style>
  <w:style w:type="paragraph" w:customStyle="1" w:styleId="2609C7CB3827465C9D7C415D2D61AE78">
    <w:name w:val="2609C7CB3827465C9D7C415D2D61AE78"/>
    <w:rsid w:val="00262854"/>
  </w:style>
  <w:style w:type="paragraph" w:customStyle="1" w:styleId="DEC636E5B384496487F29C375F2A354B">
    <w:name w:val="DEC636E5B384496487F29C375F2A354B"/>
    <w:rsid w:val="00262854"/>
  </w:style>
  <w:style w:type="paragraph" w:customStyle="1" w:styleId="AA1FFEC396C34DF4AC6AE31B08F206D8">
    <w:name w:val="AA1FFEC396C34DF4AC6AE31B08F206D8"/>
    <w:rsid w:val="00262854"/>
  </w:style>
  <w:style w:type="paragraph" w:customStyle="1" w:styleId="D9A7DF6B8A2A4CBC8B927CAA5C29ACF9">
    <w:name w:val="D9A7DF6B8A2A4CBC8B927CAA5C29ACF9"/>
    <w:rsid w:val="00262854"/>
  </w:style>
  <w:style w:type="paragraph" w:customStyle="1" w:styleId="F462C0DFAB134CBB94E6BF71121DBD34">
    <w:name w:val="F462C0DFAB134CBB94E6BF71121DBD34"/>
    <w:rsid w:val="00262854"/>
  </w:style>
  <w:style w:type="paragraph" w:customStyle="1" w:styleId="294AFCCE2B364915A8201850AB5DBA9D">
    <w:name w:val="294AFCCE2B364915A8201850AB5DBA9D"/>
    <w:rsid w:val="00262854"/>
  </w:style>
  <w:style w:type="paragraph" w:customStyle="1" w:styleId="35C713E345E0403C8D4EEAA64ABFC0B4">
    <w:name w:val="35C713E345E0403C8D4EEAA64ABFC0B4"/>
    <w:rsid w:val="00262854"/>
  </w:style>
  <w:style w:type="paragraph" w:customStyle="1" w:styleId="A4BEEA1AC1B34D1C836F2764B4BB97DE">
    <w:name w:val="A4BEEA1AC1B34D1C836F2764B4BB97DE"/>
    <w:rsid w:val="00262854"/>
  </w:style>
  <w:style w:type="paragraph" w:customStyle="1" w:styleId="FEA367B2C5374F198E8B965EE2652679">
    <w:name w:val="FEA367B2C5374F198E8B965EE2652679"/>
    <w:rsid w:val="00262854"/>
  </w:style>
  <w:style w:type="paragraph" w:customStyle="1" w:styleId="2929E891D5424AAF91611CF752144E24">
    <w:name w:val="2929E891D5424AAF91611CF752144E24"/>
    <w:rsid w:val="00262854"/>
  </w:style>
  <w:style w:type="paragraph" w:customStyle="1" w:styleId="1B0E5C83B3CD46CFAEE64E0C16CD0881">
    <w:name w:val="1B0E5C83B3CD46CFAEE64E0C16CD0881"/>
    <w:rsid w:val="00262854"/>
  </w:style>
  <w:style w:type="paragraph" w:customStyle="1" w:styleId="A5872DCC90BB4F0F83017AEBFCC5067A">
    <w:name w:val="A5872DCC90BB4F0F83017AEBFCC5067A"/>
    <w:rsid w:val="00262854"/>
  </w:style>
  <w:style w:type="paragraph" w:customStyle="1" w:styleId="9E14DCC9D34D4D398455F737E40BBB22">
    <w:name w:val="9E14DCC9D34D4D398455F737E40BBB22"/>
    <w:rsid w:val="00262854"/>
  </w:style>
  <w:style w:type="paragraph" w:customStyle="1" w:styleId="FCAB9D3043904FADA8FB2F397A16F718">
    <w:name w:val="FCAB9D3043904FADA8FB2F397A16F718"/>
    <w:rsid w:val="00262854"/>
  </w:style>
  <w:style w:type="paragraph" w:customStyle="1" w:styleId="A13206214AC245BBA4BE431F686C7BCE">
    <w:name w:val="A13206214AC245BBA4BE431F686C7BCE"/>
    <w:rsid w:val="00262854"/>
  </w:style>
  <w:style w:type="paragraph" w:customStyle="1" w:styleId="086CF16F1B334721A6A336F6C42079BD">
    <w:name w:val="086CF16F1B334721A6A336F6C42079BD"/>
    <w:rsid w:val="00262854"/>
  </w:style>
  <w:style w:type="paragraph" w:customStyle="1" w:styleId="A0D3A0CDB0A74E03B63D4F51B3EADFC8">
    <w:name w:val="A0D3A0CDB0A74E03B63D4F51B3EADFC8"/>
    <w:rsid w:val="00262854"/>
  </w:style>
  <w:style w:type="paragraph" w:customStyle="1" w:styleId="3457735982D94D4D96A234B1C34E2EDB">
    <w:name w:val="3457735982D94D4D96A234B1C34E2EDB"/>
    <w:rsid w:val="00262854"/>
  </w:style>
  <w:style w:type="paragraph" w:customStyle="1" w:styleId="F163950F68D642CB95D02BE0AB13AFEF">
    <w:name w:val="F163950F68D642CB95D02BE0AB13AFEF"/>
    <w:rsid w:val="00262854"/>
  </w:style>
  <w:style w:type="paragraph" w:customStyle="1" w:styleId="BF4F0B3E55C44137ABDB67483051B885">
    <w:name w:val="BF4F0B3E55C44137ABDB67483051B885"/>
    <w:rsid w:val="00262854"/>
  </w:style>
  <w:style w:type="paragraph" w:customStyle="1" w:styleId="E5CD16C980D74B0882860E2FD6E63742">
    <w:name w:val="E5CD16C980D74B0882860E2FD6E63742"/>
    <w:rsid w:val="00262854"/>
  </w:style>
  <w:style w:type="paragraph" w:customStyle="1" w:styleId="30E8F9640C894FC4A2890E0E4D094F43">
    <w:name w:val="30E8F9640C894FC4A2890E0E4D094F43"/>
    <w:rsid w:val="001D5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4DBEF-4AD2-4789-97B8-CCAE6317D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ADMINISTRACION PÚBLICA DEL ESTADO DE CHIAPAS</vt:lpstr>
    </vt:vector>
  </TitlesOfParts>
  <Company>MECANISMOS DE EVALUACIÓN DEL PLAN ESTRATÉGICO.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ADMINISTRACION PÚBLICA DEL ESTADO DE CHIAPAS</dc:title>
  <dc:creator>LIC-ROBERTO</dc:creator>
  <cp:lastModifiedBy>LIC-ROBERTO</cp:lastModifiedBy>
  <cp:revision>2</cp:revision>
  <dcterms:created xsi:type="dcterms:W3CDTF">2016-05-05T00:59:00Z</dcterms:created>
  <dcterms:modified xsi:type="dcterms:W3CDTF">2016-05-05T00:59:00Z</dcterms:modified>
</cp:coreProperties>
</file>