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7471" w:rsidRPr="00971476" w:rsidRDefault="00F07471">
      <w:pPr>
        <w:rPr>
          <w:rStyle w:val="Textoennegrita"/>
          <w:rFonts w:asciiTheme="majorHAnsi" w:hAnsiTheme="majorHAnsi" w:cs="Arial"/>
          <w:color w:val="222222"/>
          <w:szCs w:val="27"/>
          <w:lang w:val="es-MX"/>
        </w:rPr>
      </w:pPr>
    </w:p>
    <w:p w:rsidR="00F07471" w:rsidRPr="00971476" w:rsidRDefault="00F07471">
      <w:pPr>
        <w:rPr>
          <w:rStyle w:val="Textoennegrita"/>
          <w:rFonts w:asciiTheme="majorHAnsi" w:hAnsiTheme="majorHAnsi" w:cs="Arial"/>
          <w:color w:val="222222"/>
          <w:szCs w:val="27"/>
          <w:lang w:val="es-MX"/>
        </w:rPr>
      </w:pPr>
    </w:p>
    <w:p w:rsidR="00F07471" w:rsidRPr="00971476" w:rsidRDefault="00F07471">
      <w:pPr>
        <w:rPr>
          <w:rStyle w:val="Textoennegrita"/>
          <w:rFonts w:asciiTheme="majorHAnsi" w:hAnsiTheme="majorHAnsi" w:cs="Arial"/>
          <w:color w:val="222222"/>
          <w:szCs w:val="27"/>
          <w:lang w:val="es-MX"/>
        </w:rPr>
      </w:pPr>
    </w:p>
    <w:p w:rsidR="00F07471" w:rsidRPr="00E520EE" w:rsidRDefault="00F07471" w:rsidP="00F07471">
      <w:pPr>
        <w:jc w:val="center"/>
        <w:rPr>
          <w:rStyle w:val="Textoennegrita"/>
          <w:rFonts w:asciiTheme="majorHAnsi" w:hAnsiTheme="majorHAnsi" w:cs="Arial"/>
          <w:color w:val="385623" w:themeColor="accent6" w:themeShade="80"/>
          <w:sz w:val="32"/>
          <w:szCs w:val="27"/>
          <w:lang w:val="es-MX"/>
        </w:rPr>
      </w:pPr>
      <w:r w:rsidRPr="00E520EE">
        <w:rPr>
          <w:rStyle w:val="Textoennegrita"/>
          <w:rFonts w:asciiTheme="majorHAnsi" w:hAnsiTheme="majorHAnsi" w:cs="Arial"/>
          <w:color w:val="385623" w:themeColor="accent6" w:themeShade="80"/>
          <w:sz w:val="32"/>
          <w:szCs w:val="27"/>
          <w:lang w:val="es-MX"/>
        </w:rPr>
        <w:t>INSTITUTO DE ADMINISTRACIÓN PÚBLICA DEL ESTADO DE CHIAPAS</w:t>
      </w:r>
    </w:p>
    <w:p w:rsidR="00F07471" w:rsidRPr="00971476" w:rsidRDefault="00F07471" w:rsidP="00F07471">
      <w:pPr>
        <w:jc w:val="center"/>
        <w:rPr>
          <w:rStyle w:val="Textoennegrita"/>
          <w:rFonts w:asciiTheme="majorHAnsi" w:hAnsiTheme="majorHAnsi" w:cs="Arial"/>
          <w:color w:val="222222"/>
          <w:szCs w:val="27"/>
          <w:lang w:val="es-MX"/>
        </w:rPr>
      </w:pPr>
    </w:p>
    <w:p w:rsidR="00F07471" w:rsidRPr="00971476" w:rsidRDefault="00F07471" w:rsidP="00F07471">
      <w:pPr>
        <w:jc w:val="center"/>
        <w:rPr>
          <w:rStyle w:val="Textoennegrita"/>
          <w:rFonts w:asciiTheme="majorHAnsi" w:hAnsiTheme="majorHAnsi" w:cs="Arial"/>
          <w:color w:val="222222"/>
          <w:szCs w:val="27"/>
          <w:lang w:val="es-MX"/>
        </w:rPr>
      </w:pPr>
    </w:p>
    <w:p w:rsidR="00F07471" w:rsidRPr="00971476" w:rsidRDefault="00F07471" w:rsidP="00F07471">
      <w:pPr>
        <w:jc w:val="center"/>
        <w:rPr>
          <w:rStyle w:val="Textoennegrita"/>
          <w:rFonts w:asciiTheme="majorHAnsi" w:hAnsiTheme="majorHAnsi" w:cs="Arial"/>
          <w:color w:val="222222"/>
          <w:szCs w:val="27"/>
          <w:lang w:val="es-MX"/>
        </w:rPr>
      </w:pPr>
      <w:r w:rsidRPr="00971476">
        <w:rPr>
          <w:rStyle w:val="Textoennegrita"/>
          <w:rFonts w:asciiTheme="majorHAnsi" w:hAnsiTheme="majorHAnsi" w:cs="Arial"/>
          <w:color w:val="385623" w:themeColor="accent6" w:themeShade="80"/>
          <w:szCs w:val="27"/>
          <w:lang w:val="es-MX"/>
        </w:rPr>
        <w:t>MODULO</w:t>
      </w:r>
      <w:r w:rsidRPr="00971476">
        <w:rPr>
          <w:rStyle w:val="Textoennegrita"/>
          <w:rFonts w:asciiTheme="majorHAnsi" w:hAnsiTheme="majorHAnsi" w:cs="Arial"/>
          <w:color w:val="222222"/>
          <w:szCs w:val="27"/>
          <w:lang w:val="es-MX"/>
        </w:rPr>
        <w:t>:</w:t>
      </w:r>
    </w:p>
    <w:p w:rsidR="00F07471" w:rsidRPr="00971476" w:rsidRDefault="00F07471" w:rsidP="00F07471">
      <w:pPr>
        <w:jc w:val="center"/>
        <w:rPr>
          <w:rStyle w:val="Textoennegrita"/>
          <w:rFonts w:asciiTheme="majorHAnsi" w:hAnsiTheme="majorHAnsi" w:cs="Arial"/>
          <w:color w:val="222222"/>
          <w:szCs w:val="27"/>
          <w:lang w:val="es-MX"/>
        </w:rPr>
      </w:pPr>
      <w:r w:rsidRPr="00971476">
        <w:rPr>
          <w:rStyle w:val="Textoennegrita"/>
          <w:rFonts w:asciiTheme="majorHAnsi" w:hAnsiTheme="majorHAnsi" w:cs="Arial"/>
          <w:color w:val="222222"/>
          <w:szCs w:val="27"/>
          <w:lang w:val="es-MX"/>
        </w:rPr>
        <w:t>POLÍTICA ECONÓMICA</w:t>
      </w:r>
    </w:p>
    <w:p w:rsidR="00F07471" w:rsidRPr="00971476" w:rsidRDefault="00F07471" w:rsidP="00F07471">
      <w:pPr>
        <w:jc w:val="center"/>
        <w:rPr>
          <w:rStyle w:val="Textoennegrita"/>
          <w:rFonts w:asciiTheme="majorHAnsi" w:hAnsiTheme="majorHAnsi" w:cs="Arial"/>
          <w:color w:val="222222"/>
          <w:szCs w:val="27"/>
          <w:lang w:val="es-MX"/>
        </w:rPr>
      </w:pPr>
    </w:p>
    <w:p w:rsidR="00F07471" w:rsidRPr="00971476" w:rsidRDefault="00F07471" w:rsidP="00F07471">
      <w:pPr>
        <w:jc w:val="center"/>
        <w:rPr>
          <w:rStyle w:val="Textoennegrita"/>
          <w:rFonts w:asciiTheme="majorHAnsi" w:hAnsiTheme="majorHAnsi" w:cs="Arial"/>
          <w:color w:val="222222"/>
          <w:szCs w:val="27"/>
          <w:lang w:val="es-MX"/>
        </w:rPr>
      </w:pPr>
      <w:r w:rsidRPr="00971476">
        <w:rPr>
          <w:rStyle w:val="Textoennegrita"/>
          <w:rFonts w:asciiTheme="majorHAnsi" w:hAnsiTheme="majorHAnsi" w:cs="Arial"/>
          <w:color w:val="385623" w:themeColor="accent6" w:themeShade="80"/>
          <w:szCs w:val="27"/>
          <w:lang w:val="es-MX"/>
        </w:rPr>
        <w:t>CATEDRÁTICO</w:t>
      </w:r>
      <w:r w:rsidRPr="00971476">
        <w:rPr>
          <w:rStyle w:val="Textoennegrita"/>
          <w:rFonts w:asciiTheme="majorHAnsi" w:hAnsiTheme="majorHAnsi" w:cs="Arial"/>
          <w:color w:val="222222"/>
          <w:szCs w:val="27"/>
          <w:lang w:val="es-MX"/>
        </w:rPr>
        <w:t>:</w:t>
      </w:r>
    </w:p>
    <w:p w:rsidR="00F07471" w:rsidRPr="00971476" w:rsidRDefault="00F07471" w:rsidP="00F07471">
      <w:pPr>
        <w:jc w:val="center"/>
        <w:rPr>
          <w:rStyle w:val="Textoennegrita"/>
          <w:rFonts w:asciiTheme="majorHAnsi" w:hAnsiTheme="majorHAnsi" w:cs="Arial"/>
          <w:color w:val="222222"/>
          <w:szCs w:val="27"/>
          <w:lang w:val="es-MX"/>
        </w:rPr>
      </w:pPr>
      <w:r w:rsidRPr="00971476">
        <w:rPr>
          <w:rStyle w:val="Textoennegrita"/>
          <w:rFonts w:asciiTheme="majorHAnsi" w:hAnsiTheme="majorHAnsi" w:cs="Arial"/>
          <w:color w:val="222222"/>
          <w:szCs w:val="27"/>
          <w:lang w:val="es-MX"/>
        </w:rPr>
        <w:t>DR. ENRIQUE ANTONIO PANIAGUA MOLINA</w:t>
      </w:r>
    </w:p>
    <w:p w:rsidR="00F07471" w:rsidRPr="00971476" w:rsidRDefault="00F07471" w:rsidP="00F07471">
      <w:pPr>
        <w:jc w:val="center"/>
        <w:rPr>
          <w:rStyle w:val="Textoennegrita"/>
          <w:rFonts w:asciiTheme="majorHAnsi" w:hAnsiTheme="majorHAnsi" w:cs="Arial"/>
          <w:color w:val="222222"/>
          <w:szCs w:val="27"/>
          <w:lang w:val="es-MX"/>
        </w:rPr>
      </w:pPr>
    </w:p>
    <w:p w:rsidR="00F07471" w:rsidRPr="00971476" w:rsidRDefault="00F07471" w:rsidP="00F07471">
      <w:pPr>
        <w:jc w:val="center"/>
        <w:rPr>
          <w:rStyle w:val="Textoennegrita"/>
          <w:rFonts w:asciiTheme="majorHAnsi" w:hAnsiTheme="majorHAnsi" w:cs="Arial"/>
          <w:color w:val="222222"/>
          <w:szCs w:val="27"/>
          <w:lang w:val="es-MX"/>
        </w:rPr>
      </w:pPr>
      <w:r w:rsidRPr="00971476">
        <w:rPr>
          <w:rStyle w:val="Textoennegrita"/>
          <w:rFonts w:asciiTheme="majorHAnsi" w:hAnsiTheme="majorHAnsi" w:cs="Arial"/>
          <w:color w:val="385623" w:themeColor="accent6" w:themeShade="80"/>
          <w:szCs w:val="27"/>
          <w:lang w:val="es-MX"/>
        </w:rPr>
        <w:t>TEMA</w:t>
      </w:r>
      <w:r w:rsidRPr="00971476">
        <w:rPr>
          <w:rStyle w:val="Textoennegrita"/>
          <w:rFonts w:asciiTheme="majorHAnsi" w:hAnsiTheme="majorHAnsi" w:cs="Arial"/>
          <w:color w:val="222222"/>
          <w:szCs w:val="27"/>
          <w:lang w:val="es-MX"/>
        </w:rPr>
        <w:t>:</w:t>
      </w:r>
    </w:p>
    <w:p w:rsidR="00F07471" w:rsidRPr="00971476" w:rsidRDefault="00F07471" w:rsidP="00F07471">
      <w:pPr>
        <w:jc w:val="center"/>
        <w:rPr>
          <w:rStyle w:val="Textoennegrita"/>
          <w:rFonts w:asciiTheme="majorHAnsi" w:hAnsiTheme="majorHAnsi" w:cs="Arial"/>
          <w:color w:val="222222"/>
          <w:szCs w:val="27"/>
          <w:lang w:val="es-MX"/>
        </w:rPr>
      </w:pPr>
      <w:r w:rsidRPr="00971476">
        <w:rPr>
          <w:rStyle w:val="Textoennegrita"/>
          <w:rFonts w:asciiTheme="majorHAnsi" w:hAnsiTheme="majorHAnsi" w:cs="Arial"/>
          <w:color w:val="222222"/>
          <w:szCs w:val="27"/>
          <w:lang w:val="es-MX"/>
        </w:rPr>
        <w:t>DIAGNÓSTICO DE DESARROLLO DE MÉXICO</w:t>
      </w:r>
    </w:p>
    <w:p w:rsidR="00F07471" w:rsidRPr="00971476" w:rsidRDefault="00F07471" w:rsidP="00F07471">
      <w:pPr>
        <w:jc w:val="center"/>
        <w:rPr>
          <w:rStyle w:val="Textoennegrita"/>
          <w:rFonts w:asciiTheme="majorHAnsi" w:hAnsiTheme="majorHAnsi" w:cs="Arial"/>
          <w:color w:val="222222"/>
          <w:szCs w:val="27"/>
          <w:lang w:val="es-MX"/>
        </w:rPr>
      </w:pPr>
    </w:p>
    <w:p w:rsidR="00F07471" w:rsidRPr="00971476" w:rsidRDefault="00F07471" w:rsidP="00F07471">
      <w:pPr>
        <w:jc w:val="center"/>
        <w:rPr>
          <w:rStyle w:val="Textoennegrita"/>
          <w:rFonts w:asciiTheme="majorHAnsi" w:hAnsiTheme="majorHAnsi" w:cs="Arial"/>
          <w:color w:val="385623" w:themeColor="accent6" w:themeShade="80"/>
          <w:szCs w:val="27"/>
          <w:lang w:val="es-MX"/>
        </w:rPr>
      </w:pPr>
      <w:r w:rsidRPr="00971476">
        <w:rPr>
          <w:rStyle w:val="Textoennegrita"/>
          <w:rFonts w:asciiTheme="majorHAnsi" w:hAnsiTheme="majorHAnsi" w:cs="Arial"/>
          <w:color w:val="385623" w:themeColor="accent6" w:themeShade="80"/>
          <w:szCs w:val="27"/>
          <w:lang w:val="es-MX"/>
        </w:rPr>
        <w:t>EQUIPO 4</w:t>
      </w:r>
    </w:p>
    <w:p w:rsidR="00F07471" w:rsidRPr="00971476" w:rsidRDefault="00F07471" w:rsidP="00F07471">
      <w:pPr>
        <w:jc w:val="center"/>
        <w:rPr>
          <w:rStyle w:val="Textoennegrita"/>
          <w:rFonts w:asciiTheme="majorHAnsi" w:hAnsiTheme="majorHAnsi" w:cs="Arial"/>
          <w:color w:val="222222"/>
          <w:szCs w:val="27"/>
          <w:lang w:val="es-MX"/>
        </w:rPr>
      </w:pPr>
      <w:r w:rsidRPr="00971476">
        <w:rPr>
          <w:rStyle w:val="Textoennegrita"/>
          <w:rFonts w:asciiTheme="majorHAnsi" w:hAnsiTheme="majorHAnsi" w:cs="Arial"/>
          <w:color w:val="222222"/>
          <w:szCs w:val="27"/>
          <w:lang w:val="es-MX"/>
        </w:rPr>
        <w:t>INTEGRANTES DEL EQUIPO:</w:t>
      </w:r>
    </w:p>
    <w:p w:rsidR="006479CA" w:rsidRPr="00971476" w:rsidRDefault="006479CA" w:rsidP="006479CA">
      <w:pPr>
        <w:jc w:val="center"/>
        <w:rPr>
          <w:rStyle w:val="Textoennegrita"/>
          <w:rFonts w:asciiTheme="majorHAnsi" w:hAnsiTheme="majorHAnsi" w:cs="Arial"/>
          <w:b w:val="0"/>
          <w:color w:val="385623" w:themeColor="accent6" w:themeShade="80"/>
          <w:szCs w:val="27"/>
          <w:lang w:val="es-MX"/>
        </w:rPr>
      </w:pPr>
      <w:r w:rsidRPr="00971476">
        <w:rPr>
          <w:rStyle w:val="Textoennegrita"/>
          <w:rFonts w:asciiTheme="majorHAnsi" w:hAnsiTheme="majorHAnsi" w:cs="Arial"/>
          <w:b w:val="0"/>
          <w:color w:val="385623" w:themeColor="accent6" w:themeShade="80"/>
          <w:szCs w:val="27"/>
          <w:lang w:val="es-MX"/>
        </w:rPr>
        <w:t>MÓNICA RODRÍGUEZ ARREOLA</w:t>
      </w:r>
    </w:p>
    <w:p w:rsidR="00E35AA0" w:rsidRPr="00971476" w:rsidRDefault="006479CA" w:rsidP="006479CA">
      <w:pPr>
        <w:jc w:val="center"/>
        <w:rPr>
          <w:rStyle w:val="Textoennegrita"/>
          <w:rFonts w:asciiTheme="majorHAnsi" w:hAnsiTheme="majorHAnsi" w:cs="Arial"/>
          <w:b w:val="0"/>
          <w:color w:val="385623" w:themeColor="accent6" w:themeShade="80"/>
          <w:szCs w:val="27"/>
          <w:lang w:val="es-MX"/>
        </w:rPr>
      </w:pPr>
      <w:r w:rsidRPr="00971476">
        <w:rPr>
          <w:rStyle w:val="Textoennegrita"/>
          <w:rFonts w:asciiTheme="majorHAnsi" w:hAnsiTheme="majorHAnsi" w:cs="Arial"/>
          <w:b w:val="0"/>
          <w:color w:val="385623" w:themeColor="accent6" w:themeShade="80"/>
          <w:szCs w:val="27"/>
          <w:lang w:val="es-MX"/>
        </w:rPr>
        <w:t>FRANCISCO JAVIER LÓPEZ JUAN</w:t>
      </w:r>
    </w:p>
    <w:p w:rsidR="006479CA" w:rsidRPr="00971476" w:rsidRDefault="006479CA" w:rsidP="006479CA">
      <w:pPr>
        <w:jc w:val="center"/>
        <w:rPr>
          <w:rStyle w:val="Textoennegrita"/>
          <w:rFonts w:asciiTheme="majorHAnsi" w:hAnsiTheme="majorHAnsi" w:cs="Arial"/>
          <w:b w:val="0"/>
          <w:color w:val="385623" w:themeColor="accent6" w:themeShade="80"/>
          <w:szCs w:val="27"/>
          <w:lang w:val="es-MX"/>
        </w:rPr>
      </w:pPr>
      <w:r w:rsidRPr="00971476">
        <w:rPr>
          <w:rStyle w:val="Textoennegrita"/>
          <w:rFonts w:asciiTheme="majorHAnsi" w:hAnsiTheme="majorHAnsi" w:cs="Arial"/>
          <w:b w:val="0"/>
          <w:color w:val="385623" w:themeColor="accent6" w:themeShade="80"/>
          <w:szCs w:val="27"/>
          <w:lang w:val="es-MX"/>
        </w:rPr>
        <w:t>OMARA TRUJILLO RODRÍGUEZ</w:t>
      </w:r>
    </w:p>
    <w:p w:rsidR="006479CA" w:rsidRPr="00971476" w:rsidRDefault="006479CA" w:rsidP="006479CA">
      <w:pPr>
        <w:jc w:val="center"/>
        <w:rPr>
          <w:rStyle w:val="Textoennegrita"/>
          <w:rFonts w:asciiTheme="majorHAnsi" w:hAnsiTheme="majorHAnsi" w:cs="Arial"/>
          <w:b w:val="0"/>
          <w:color w:val="385623" w:themeColor="accent6" w:themeShade="80"/>
          <w:szCs w:val="27"/>
          <w:lang w:val="es-MX"/>
        </w:rPr>
      </w:pPr>
      <w:r w:rsidRPr="00971476">
        <w:rPr>
          <w:rStyle w:val="Textoennegrita"/>
          <w:rFonts w:asciiTheme="majorHAnsi" w:hAnsiTheme="majorHAnsi" w:cs="Arial"/>
          <w:b w:val="0"/>
          <w:color w:val="385623" w:themeColor="accent6" w:themeShade="80"/>
          <w:szCs w:val="27"/>
          <w:lang w:val="es-MX"/>
        </w:rPr>
        <w:t>JOSÉ ALEJANDRO CONSTANTINO PÉREZ</w:t>
      </w:r>
    </w:p>
    <w:p w:rsidR="00971476" w:rsidRPr="007C15B9" w:rsidRDefault="00F07471">
      <w:pPr>
        <w:rPr>
          <w:rStyle w:val="Textoennegrita"/>
          <w:rFonts w:asciiTheme="majorHAnsi" w:hAnsiTheme="majorHAnsi" w:cs="Arial"/>
          <w:color w:val="222222"/>
          <w:szCs w:val="27"/>
          <w:lang w:val="es-MX"/>
        </w:rPr>
      </w:pPr>
      <w:r w:rsidRPr="00971476">
        <w:rPr>
          <w:rStyle w:val="Textoennegrita"/>
          <w:rFonts w:asciiTheme="majorHAnsi" w:hAnsiTheme="majorHAnsi" w:cs="Arial"/>
          <w:color w:val="222222"/>
          <w:szCs w:val="27"/>
          <w:lang w:val="es-MX"/>
        </w:rPr>
        <w:br w:type="page"/>
      </w:r>
    </w:p>
    <w:p w:rsidR="00971476" w:rsidRDefault="00971476" w:rsidP="007D12DB">
      <w:pPr>
        <w:pStyle w:val="NormalWeb"/>
        <w:shd w:val="clear" w:color="auto" w:fill="FFFFFF"/>
        <w:spacing w:line="300" w:lineRule="atLeast"/>
        <w:jc w:val="both"/>
        <w:rPr>
          <w:rStyle w:val="Textoennegrita"/>
          <w:rFonts w:asciiTheme="majorHAnsi" w:hAnsiTheme="majorHAnsi" w:cs="Arial"/>
          <w:color w:val="222222"/>
          <w:sz w:val="22"/>
          <w:szCs w:val="27"/>
        </w:rPr>
      </w:pPr>
    </w:p>
    <w:sdt>
      <w:sdtPr>
        <w:id w:val="25246993"/>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E520EE" w:rsidRDefault="00E520EE">
          <w:pPr>
            <w:pStyle w:val="TtulodeTDC"/>
          </w:pPr>
          <w:r w:rsidRPr="00E520EE">
            <w:rPr>
              <w:sz w:val="52"/>
            </w:rPr>
            <w:t>Contenido</w:t>
          </w:r>
        </w:p>
        <w:p w:rsidR="00E520EE" w:rsidRDefault="00E520EE" w:rsidP="00E520EE">
          <w:pPr>
            <w:rPr>
              <w:lang w:val="es-ES"/>
            </w:rPr>
          </w:pPr>
        </w:p>
        <w:p w:rsidR="00E520EE" w:rsidRPr="00E520EE" w:rsidRDefault="00E520EE" w:rsidP="00E520EE">
          <w:pPr>
            <w:rPr>
              <w:lang w:val="es-ES"/>
            </w:rPr>
          </w:pPr>
        </w:p>
        <w:p w:rsidR="00E520EE" w:rsidRPr="00E520EE" w:rsidRDefault="00E520EE" w:rsidP="00E520EE">
          <w:pPr>
            <w:pStyle w:val="TDC1"/>
            <w:tabs>
              <w:tab w:val="right" w:leader="dot" w:pos="8828"/>
            </w:tabs>
            <w:spacing w:line="600" w:lineRule="auto"/>
            <w:rPr>
              <w:rFonts w:eastAsiaTheme="minorEastAsia"/>
              <w:noProof/>
              <w:sz w:val="24"/>
              <w:lang w:val="es-MX" w:eastAsia="es-MX"/>
            </w:rPr>
          </w:pPr>
          <w:r w:rsidRPr="00E520EE">
            <w:rPr>
              <w:sz w:val="24"/>
              <w:lang w:val="es-ES"/>
            </w:rPr>
            <w:fldChar w:fldCharType="begin"/>
          </w:r>
          <w:r w:rsidRPr="00E520EE">
            <w:rPr>
              <w:sz w:val="24"/>
              <w:lang w:val="es-ES"/>
            </w:rPr>
            <w:instrText xml:space="preserve"> TOC \o "1-3" \h \z \u </w:instrText>
          </w:r>
          <w:r w:rsidRPr="00E520EE">
            <w:rPr>
              <w:sz w:val="24"/>
              <w:lang w:val="es-ES"/>
            </w:rPr>
            <w:fldChar w:fldCharType="separate"/>
          </w:r>
          <w:hyperlink w:anchor="_Toc447480130" w:history="1">
            <w:r w:rsidRPr="00E520EE">
              <w:rPr>
                <w:rStyle w:val="Hipervnculo"/>
                <w:noProof/>
                <w:sz w:val="24"/>
              </w:rPr>
              <w:t>ANÁLISIS Y ARGUMENTACIÓN</w:t>
            </w:r>
            <w:r w:rsidRPr="00E520EE">
              <w:rPr>
                <w:noProof/>
                <w:webHidden/>
                <w:sz w:val="24"/>
              </w:rPr>
              <w:tab/>
            </w:r>
            <w:r w:rsidRPr="00E520EE">
              <w:rPr>
                <w:noProof/>
                <w:webHidden/>
                <w:sz w:val="24"/>
              </w:rPr>
              <w:fldChar w:fldCharType="begin"/>
            </w:r>
            <w:r w:rsidRPr="00E520EE">
              <w:rPr>
                <w:noProof/>
                <w:webHidden/>
                <w:sz w:val="24"/>
              </w:rPr>
              <w:instrText xml:space="preserve"> PAGEREF _Toc447480130 \h </w:instrText>
            </w:r>
            <w:r w:rsidRPr="00E520EE">
              <w:rPr>
                <w:noProof/>
                <w:webHidden/>
                <w:sz w:val="24"/>
              </w:rPr>
            </w:r>
            <w:r w:rsidRPr="00E520EE">
              <w:rPr>
                <w:noProof/>
                <w:webHidden/>
                <w:sz w:val="24"/>
              </w:rPr>
              <w:fldChar w:fldCharType="separate"/>
            </w:r>
            <w:r w:rsidRPr="00E520EE">
              <w:rPr>
                <w:noProof/>
                <w:webHidden/>
                <w:sz w:val="24"/>
              </w:rPr>
              <w:t>3</w:t>
            </w:r>
            <w:r w:rsidRPr="00E520EE">
              <w:rPr>
                <w:noProof/>
                <w:webHidden/>
                <w:sz w:val="24"/>
              </w:rPr>
              <w:fldChar w:fldCharType="end"/>
            </w:r>
          </w:hyperlink>
        </w:p>
        <w:p w:rsidR="00E520EE" w:rsidRPr="00E520EE" w:rsidRDefault="00E520EE" w:rsidP="00E520EE">
          <w:pPr>
            <w:pStyle w:val="TDC1"/>
            <w:tabs>
              <w:tab w:val="right" w:leader="dot" w:pos="8828"/>
            </w:tabs>
            <w:spacing w:line="600" w:lineRule="auto"/>
            <w:rPr>
              <w:rFonts w:eastAsiaTheme="minorEastAsia"/>
              <w:noProof/>
              <w:sz w:val="24"/>
              <w:lang w:val="es-MX" w:eastAsia="es-MX"/>
            </w:rPr>
          </w:pPr>
          <w:hyperlink w:anchor="_Toc447480131" w:history="1">
            <w:r w:rsidRPr="00E520EE">
              <w:rPr>
                <w:rStyle w:val="Hipervnculo"/>
                <w:noProof/>
                <w:sz w:val="24"/>
              </w:rPr>
              <w:t>LA ECONOMÍA Y MÉXICO</w:t>
            </w:r>
            <w:r w:rsidRPr="00E520EE">
              <w:rPr>
                <w:noProof/>
                <w:webHidden/>
                <w:sz w:val="24"/>
              </w:rPr>
              <w:tab/>
            </w:r>
            <w:r w:rsidRPr="00E520EE">
              <w:rPr>
                <w:noProof/>
                <w:webHidden/>
                <w:sz w:val="24"/>
              </w:rPr>
              <w:fldChar w:fldCharType="begin"/>
            </w:r>
            <w:r w:rsidRPr="00E520EE">
              <w:rPr>
                <w:noProof/>
                <w:webHidden/>
                <w:sz w:val="24"/>
              </w:rPr>
              <w:instrText xml:space="preserve"> PAGEREF _Toc447480131 \h </w:instrText>
            </w:r>
            <w:r w:rsidRPr="00E520EE">
              <w:rPr>
                <w:noProof/>
                <w:webHidden/>
                <w:sz w:val="24"/>
              </w:rPr>
            </w:r>
            <w:r w:rsidRPr="00E520EE">
              <w:rPr>
                <w:noProof/>
                <w:webHidden/>
                <w:sz w:val="24"/>
              </w:rPr>
              <w:fldChar w:fldCharType="separate"/>
            </w:r>
            <w:r w:rsidRPr="00E520EE">
              <w:rPr>
                <w:noProof/>
                <w:webHidden/>
                <w:sz w:val="24"/>
              </w:rPr>
              <w:t>4</w:t>
            </w:r>
            <w:r w:rsidRPr="00E520EE">
              <w:rPr>
                <w:noProof/>
                <w:webHidden/>
                <w:sz w:val="24"/>
              </w:rPr>
              <w:fldChar w:fldCharType="end"/>
            </w:r>
          </w:hyperlink>
        </w:p>
        <w:p w:rsidR="00E520EE" w:rsidRPr="00E520EE" w:rsidRDefault="00E520EE" w:rsidP="00E520EE">
          <w:pPr>
            <w:pStyle w:val="TDC1"/>
            <w:tabs>
              <w:tab w:val="right" w:leader="dot" w:pos="8828"/>
            </w:tabs>
            <w:spacing w:line="600" w:lineRule="auto"/>
            <w:rPr>
              <w:rFonts w:eastAsiaTheme="minorEastAsia"/>
              <w:noProof/>
              <w:sz w:val="24"/>
              <w:lang w:val="es-MX" w:eastAsia="es-MX"/>
            </w:rPr>
          </w:pPr>
          <w:hyperlink w:anchor="_Toc447480132" w:history="1">
            <w:r w:rsidRPr="00E520EE">
              <w:rPr>
                <w:rStyle w:val="Hipervnculo"/>
                <w:noProof/>
                <w:sz w:val="24"/>
              </w:rPr>
              <w:t>REFORMAS Y POLÍTICAS ECONÓMICA</w:t>
            </w:r>
            <w:r w:rsidRPr="00E520EE">
              <w:rPr>
                <w:noProof/>
                <w:webHidden/>
                <w:sz w:val="24"/>
              </w:rPr>
              <w:tab/>
            </w:r>
            <w:r w:rsidRPr="00E520EE">
              <w:rPr>
                <w:noProof/>
                <w:webHidden/>
                <w:sz w:val="24"/>
              </w:rPr>
              <w:fldChar w:fldCharType="begin"/>
            </w:r>
            <w:r w:rsidRPr="00E520EE">
              <w:rPr>
                <w:noProof/>
                <w:webHidden/>
                <w:sz w:val="24"/>
              </w:rPr>
              <w:instrText xml:space="preserve"> PAGEREF _Toc447480132 \h </w:instrText>
            </w:r>
            <w:r w:rsidRPr="00E520EE">
              <w:rPr>
                <w:noProof/>
                <w:webHidden/>
                <w:sz w:val="24"/>
              </w:rPr>
            </w:r>
            <w:r w:rsidRPr="00E520EE">
              <w:rPr>
                <w:noProof/>
                <w:webHidden/>
                <w:sz w:val="24"/>
              </w:rPr>
              <w:fldChar w:fldCharType="separate"/>
            </w:r>
            <w:r w:rsidRPr="00E520EE">
              <w:rPr>
                <w:noProof/>
                <w:webHidden/>
                <w:sz w:val="24"/>
              </w:rPr>
              <w:t>6</w:t>
            </w:r>
            <w:r w:rsidRPr="00E520EE">
              <w:rPr>
                <w:noProof/>
                <w:webHidden/>
                <w:sz w:val="24"/>
              </w:rPr>
              <w:fldChar w:fldCharType="end"/>
            </w:r>
          </w:hyperlink>
        </w:p>
        <w:p w:rsidR="00E520EE" w:rsidRPr="00E520EE" w:rsidRDefault="00E520EE" w:rsidP="00E520EE">
          <w:pPr>
            <w:pStyle w:val="TDC1"/>
            <w:tabs>
              <w:tab w:val="right" w:leader="dot" w:pos="8828"/>
            </w:tabs>
            <w:spacing w:line="600" w:lineRule="auto"/>
            <w:rPr>
              <w:rFonts w:eastAsiaTheme="minorEastAsia"/>
              <w:noProof/>
              <w:sz w:val="24"/>
              <w:lang w:val="es-MX" w:eastAsia="es-MX"/>
            </w:rPr>
          </w:pPr>
          <w:hyperlink w:anchor="_Toc447480133" w:history="1">
            <w:r w:rsidRPr="00E520EE">
              <w:rPr>
                <w:rStyle w:val="Hipervnculo"/>
                <w:noProof/>
                <w:sz w:val="24"/>
              </w:rPr>
              <w:t>AGENDA DEL DESARROLLO</w:t>
            </w:r>
            <w:r w:rsidRPr="00E520EE">
              <w:rPr>
                <w:noProof/>
                <w:webHidden/>
                <w:sz w:val="24"/>
              </w:rPr>
              <w:tab/>
            </w:r>
            <w:r w:rsidRPr="00E520EE">
              <w:rPr>
                <w:noProof/>
                <w:webHidden/>
                <w:sz w:val="24"/>
              </w:rPr>
              <w:fldChar w:fldCharType="begin"/>
            </w:r>
            <w:r w:rsidRPr="00E520EE">
              <w:rPr>
                <w:noProof/>
                <w:webHidden/>
                <w:sz w:val="24"/>
              </w:rPr>
              <w:instrText xml:space="preserve"> PAGEREF _Toc447480133 \h </w:instrText>
            </w:r>
            <w:r w:rsidRPr="00E520EE">
              <w:rPr>
                <w:noProof/>
                <w:webHidden/>
                <w:sz w:val="24"/>
              </w:rPr>
            </w:r>
            <w:r w:rsidRPr="00E520EE">
              <w:rPr>
                <w:noProof/>
                <w:webHidden/>
                <w:sz w:val="24"/>
              </w:rPr>
              <w:fldChar w:fldCharType="separate"/>
            </w:r>
            <w:r w:rsidRPr="00E520EE">
              <w:rPr>
                <w:noProof/>
                <w:webHidden/>
                <w:sz w:val="24"/>
              </w:rPr>
              <w:t>7</w:t>
            </w:r>
            <w:r w:rsidRPr="00E520EE">
              <w:rPr>
                <w:noProof/>
                <w:webHidden/>
                <w:sz w:val="24"/>
              </w:rPr>
              <w:fldChar w:fldCharType="end"/>
            </w:r>
          </w:hyperlink>
        </w:p>
        <w:p w:rsidR="00E520EE" w:rsidRPr="00E520EE" w:rsidRDefault="00E520EE" w:rsidP="00E520EE">
          <w:pPr>
            <w:pStyle w:val="TDC1"/>
            <w:tabs>
              <w:tab w:val="right" w:leader="dot" w:pos="8828"/>
            </w:tabs>
            <w:spacing w:line="600" w:lineRule="auto"/>
            <w:rPr>
              <w:rFonts w:eastAsiaTheme="minorEastAsia"/>
              <w:noProof/>
              <w:sz w:val="24"/>
              <w:lang w:val="es-MX" w:eastAsia="es-MX"/>
            </w:rPr>
          </w:pPr>
          <w:hyperlink w:anchor="_Toc447480134" w:history="1">
            <w:r w:rsidRPr="00E520EE">
              <w:rPr>
                <w:rStyle w:val="Hipervnculo"/>
                <w:noProof/>
                <w:sz w:val="24"/>
              </w:rPr>
              <w:t>PRODUCTO INTEGRADOR</w:t>
            </w:r>
            <w:r w:rsidRPr="00E520EE">
              <w:rPr>
                <w:noProof/>
                <w:webHidden/>
                <w:sz w:val="24"/>
              </w:rPr>
              <w:tab/>
            </w:r>
            <w:r w:rsidRPr="00E520EE">
              <w:rPr>
                <w:noProof/>
                <w:webHidden/>
                <w:sz w:val="24"/>
              </w:rPr>
              <w:fldChar w:fldCharType="begin"/>
            </w:r>
            <w:r w:rsidRPr="00E520EE">
              <w:rPr>
                <w:noProof/>
                <w:webHidden/>
                <w:sz w:val="24"/>
              </w:rPr>
              <w:instrText xml:space="preserve"> PAGEREF _Toc447480134 \h </w:instrText>
            </w:r>
            <w:r w:rsidRPr="00E520EE">
              <w:rPr>
                <w:noProof/>
                <w:webHidden/>
                <w:sz w:val="24"/>
              </w:rPr>
            </w:r>
            <w:r w:rsidRPr="00E520EE">
              <w:rPr>
                <w:noProof/>
                <w:webHidden/>
                <w:sz w:val="24"/>
              </w:rPr>
              <w:fldChar w:fldCharType="separate"/>
            </w:r>
            <w:r w:rsidRPr="00E520EE">
              <w:rPr>
                <w:noProof/>
                <w:webHidden/>
                <w:sz w:val="24"/>
              </w:rPr>
              <w:t>8</w:t>
            </w:r>
            <w:r w:rsidRPr="00E520EE">
              <w:rPr>
                <w:noProof/>
                <w:webHidden/>
                <w:sz w:val="24"/>
              </w:rPr>
              <w:fldChar w:fldCharType="end"/>
            </w:r>
          </w:hyperlink>
        </w:p>
        <w:p w:rsidR="00E520EE" w:rsidRPr="00E520EE" w:rsidRDefault="00E520EE" w:rsidP="00E520EE">
          <w:pPr>
            <w:pStyle w:val="TDC2"/>
            <w:tabs>
              <w:tab w:val="right" w:leader="dot" w:pos="8828"/>
            </w:tabs>
            <w:spacing w:line="600" w:lineRule="auto"/>
            <w:rPr>
              <w:noProof/>
              <w:sz w:val="24"/>
            </w:rPr>
          </w:pPr>
          <w:hyperlink w:anchor="_Toc447480135" w:history="1">
            <w:r w:rsidRPr="00E520EE">
              <w:rPr>
                <w:rStyle w:val="Hipervnculo"/>
                <w:noProof/>
                <w:sz w:val="24"/>
                <w:lang w:val="es-MX"/>
              </w:rPr>
              <w:t>¿Por qué son importantes los gobiernos locales para el desarrollo?</w:t>
            </w:r>
            <w:r w:rsidRPr="00E520EE">
              <w:rPr>
                <w:noProof/>
                <w:webHidden/>
                <w:sz w:val="24"/>
              </w:rPr>
              <w:tab/>
            </w:r>
            <w:r w:rsidRPr="00E520EE">
              <w:rPr>
                <w:noProof/>
                <w:webHidden/>
                <w:sz w:val="24"/>
              </w:rPr>
              <w:fldChar w:fldCharType="begin"/>
            </w:r>
            <w:r w:rsidRPr="00E520EE">
              <w:rPr>
                <w:noProof/>
                <w:webHidden/>
                <w:sz w:val="24"/>
              </w:rPr>
              <w:instrText xml:space="preserve"> PAGEREF _Toc447480135 \h </w:instrText>
            </w:r>
            <w:r w:rsidRPr="00E520EE">
              <w:rPr>
                <w:noProof/>
                <w:webHidden/>
                <w:sz w:val="24"/>
              </w:rPr>
            </w:r>
            <w:r w:rsidRPr="00E520EE">
              <w:rPr>
                <w:noProof/>
                <w:webHidden/>
                <w:sz w:val="24"/>
              </w:rPr>
              <w:fldChar w:fldCharType="separate"/>
            </w:r>
            <w:r w:rsidRPr="00E520EE">
              <w:rPr>
                <w:noProof/>
                <w:webHidden/>
                <w:sz w:val="24"/>
              </w:rPr>
              <w:t>10</w:t>
            </w:r>
            <w:r w:rsidRPr="00E520EE">
              <w:rPr>
                <w:noProof/>
                <w:webHidden/>
                <w:sz w:val="24"/>
              </w:rPr>
              <w:fldChar w:fldCharType="end"/>
            </w:r>
          </w:hyperlink>
        </w:p>
        <w:p w:rsidR="00E520EE" w:rsidRPr="00E520EE" w:rsidRDefault="00E520EE" w:rsidP="00E520EE">
          <w:pPr>
            <w:pStyle w:val="TDC2"/>
            <w:tabs>
              <w:tab w:val="right" w:leader="dot" w:pos="8828"/>
            </w:tabs>
            <w:spacing w:line="600" w:lineRule="auto"/>
            <w:rPr>
              <w:noProof/>
              <w:sz w:val="24"/>
            </w:rPr>
          </w:pPr>
          <w:hyperlink w:anchor="_Toc447480136" w:history="1">
            <w:r w:rsidRPr="00E520EE">
              <w:rPr>
                <w:rStyle w:val="Hipervnculo"/>
                <w:noProof/>
                <w:sz w:val="24"/>
                <w:lang w:val="es-MX"/>
              </w:rPr>
              <w:t>¿Cuáles son a grandes rasgos las reflexiones sobre el desarrollo?</w:t>
            </w:r>
            <w:r w:rsidRPr="00E520EE">
              <w:rPr>
                <w:noProof/>
                <w:webHidden/>
                <w:sz w:val="24"/>
              </w:rPr>
              <w:tab/>
            </w:r>
            <w:r w:rsidRPr="00E520EE">
              <w:rPr>
                <w:noProof/>
                <w:webHidden/>
                <w:sz w:val="24"/>
              </w:rPr>
              <w:fldChar w:fldCharType="begin"/>
            </w:r>
            <w:r w:rsidRPr="00E520EE">
              <w:rPr>
                <w:noProof/>
                <w:webHidden/>
                <w:sz w:val="24"/>
              </w:rPr>
              <w:instrText xml:space="preserve"> PAGEREF _Toc447480136 \h </w:instrText>
            </w:r>
            <w:r w:rsidRPr="00E520EE">
              <w:rPr>
                <w:noProof/>
                <w:webHidden/>
                <w:sz w:val="24"/>
              </w:rPr>
            </w:r>
            <w:r w:rsidRPr="00E520EE">
              <w:rPr>
                <w:noProof/>
                <w:webHidden/>
                <w:sz w:val="24"/>
              </w:rPr>
              <w:fldChar w:fldCharType="separate"/>
            </w:r>
            <w:r w:rsidRPr="00E520EE">
              <w:rPr>
                <w:noProof/>
                <w:webHidden/>
                <w:sz w:val="24"/>
              </w:rPr>
              <w:t>13</w:t>
            </w:r>
            <w:r w:rsidRPr="00E520EE">
              <w:rPr>
                <w:noProof/>
                <w:webHidden/>
                <w:sz w:val="24"/>
              </w:rPr>
              <w:fldChar w:fldCharType="end"/>
            </w:r>
          </w:hyperlink>
        </w:p>
        <w:p w:rsidR="00E520EE" w:rsidRPr="00E520EE" w:rsidRDefault="00E520EE" w:rsidP="00E520EE">
          <w:pPr>
            <w:pStyle w:val="TDC1"/>
            <w:tabs>
              <w:tab w:val="right" w:leader="dot" w:pos="8828"/>
            </w:tabs>
            <w:spacing w:line="600" w:lineRule="auto"/>
            <w:rPr>
              <w:rFonts w:eastAsiaTheme="minorEastAsia"/>
              <w:noProof/>
              <w:sz w:val="24"/>
              <w:lang w:val="es-MX" w:eastAsia="es-MX"/>
            </w:rPr>
          </w:pPr>
          <w:hyperlink w:anchor="_Toc447480137" w:history="1">
            <w:r w:rsidRPr="00E520EE">
              <w:rPr>
                <w:rStyle w:val="Hipervnculo"/>
                <w:noProof/>
                <w:sz w:val="24"/>
                <w:lang w:val="es-MX"/>
              </w:rPr>
              <w:t>Bibliografía</w:t>
            </w:r>
            <w:r w:rsidRPr="00E520EE">
              <w:rPr>
                <w:noProof/>
                <w:webHidden/>
                <w:sz w:val="24"/>
              </w:rPr>
              <w:tab/>
            </w:r>
            <w:r w:rsidRPr="00E520EE">
              <w:rPr>
                <w:noProof/>
                <w:webHidden/>
                <w:sz w:val="24"/>
              </w:rPr>
              <w:fldChar w:fldCharType="begin"/>
            </w:r>
            <w:r w:rsidRPr="00E520EE">
              <w:rPr>
                <w:noProof/>
                <w:webHidden/>
                <w:sz w:val="24"/>
              </w:rPr>
              <w:instrText xml:space="preserve"> PAGEREF _Toc447480137 \h </w:instrText>
            </w:r>
            <w:r w:rsidRPr="00E520EE">
              <w:rPr>
                <w:noProof/>
                <w:webHidden/>
                <w:sz w:val="24"/>
              </w:rPr>
            </w:r>
            <w:r w:rsidRPr="00E520EE">
              <w:rPr>
                <w:noProof/>
                <w:webHidden/>
                <w:sz w:val="24"/>
              </w:rPr>
              <w:fldChar w:fldCharType="separate"/>
            </w:r>
            <w:r w:rsidRPr="00E520EE">
              <w:rPr>
                <w:noProof/>
                <w:webHidden/>
                <w:sz w:val="24"/>
              </w:rPr>
              <w:t>14</w:t>
            </w:r>
            <w:r w:rsidRPr="00E520EE">
              <w:rPr>
                <w:noProof/>
                <w:webHidden/>
                <w:sz w:val="24"/>
              </w:rPr>
              <w:fldChar w:fldCharType="end"/>
            </w:r>
          </w:hyperlink>
        </w:p>
        <w:p w:rsidR="00E520EE" w:rsidRDefault="00E520EE" w:rsidP="00E520EE">
          <w:pPr>
            <w:spacing w:line="600" w:lineRule="auto"/>
            <w:rPr>
              <w:lang w:val="es-ES"/>
            </w:rPr>
          </w:pPr>
          <w:r w:rsidRPr="00E520EE">
            <w:rPr>
              <w:sz w:val="24"/>
              <w:lang w:val="es-ES"/>
            </w:rPr>
            <w:fldChar w:fldCharType="end"/>
          </w:r>
        </w:p>
      </w:sdtContent>
    </w:sdt>
    <w:p w:rsidR="005272FB" w:rsidRPr="005272FB" w:rsidRDefault="005272FB" w:rsidP="005272FB">
      <w:pPr>
        <w:spacing w:line="720" w:lineRule="auto"/>
        <w:rPr>
          <w:sz w:val="28"/>
          <w:lang w:val="es-ES"/>
        </w:rPr>
      </w:pPr>
    </w:p>
    <w:p w:rsidR="005272FB" w:rsidRDefault="005272FB" w:rsidP="005272FB">
      <w:pPr>
        <w:spacing w:line="720" w:lineRule="auto"/>
        <w:rPr>
          <w:lang w:val="es-ES"/>
        </w:rPr>
      </w:pPr>
    </w:p>
    <w:p w:rsidR="005272FB" w:rsidRDefault="005272FB">
      <w:pPr>
        <w:rPr>
          <w:rFonts w:asciiTheme="majorHAnsi" w:eastAsiaTheme="majorEastAsia" w:hAnsiTheme="majorHAnsi" w:cstheme="majorBidi"/>
          <w:b/>
          <w:bCs/>
          <w:color w:val="2E74B5" w:themeColor="accent1" w:themeShade="BF"/>
          <w:sz w:val="28"/>
          <w:szCs w:val="28"/>
        </w:rPr>
      </w:pPr>
      <w:r>
        <w:br w:type="page"/>
      </w:r>
    </w:p>
    <w:p w:rsidR="00BE2C42" w:rsidRDefault="00BE2C42" w:rsidP="005272FB">
      <w:pPr>
        <w:pStyle w:val="Ttulo1"/>
      </w:pPr>
      <w:bookmarkStart w:id="0" w:name="_Toc447479085"/>
      <w:bookmarkStart w:id="1" w:name="_Toc447479189"/>
    </w:p>
    <w:p w:rsidR="00517E4B" w:rsidRPr="00517E4B" w:rsidRDefault="00517E4B" w:rsidP="005272FB">
      <w:pPr>
        <w:pStyle w:val="Ttulo1"/>
      </w:pPr>
      <w:bookmarkStart w:id="2" w:name="_Toc447480130"/>
      <w:r w:rsidRPr="00517E4B">
        <w:t>ANÁLISIS Y ARGUMENTACIÓN</w:t>
      </w:r>
      <w:bookmarkEnd w:id="0"/>
      <w:bookmarkEnd w:id="1"/>
      <w:bookmarkEnd w:id="2"/>
    </w:p>
    <w:p w:rsidR="00517E4B" w:rsidRPr="00517E4B" w:rsidRDefault="00517E4B" w:rsidP="00517E4B">
      <w:pPr>
        <w:pStyle w:val="NormalWeb"/>
        <w:shd w:val="clear" w:color="auto" w:fill="FFFFFF"/>
        <w:spacing w:before="0" w:beforeAutospacing="0" w:after="0" w:afterAutospacing="0" w:line="335" w:lineRule="atLeast"/>
        <w:jc w:val="both"/>
        <w:rPr>
          <w:rFonts w:asciiTheme="majorHAnsi" w:hAnsiTheme="majorHAnsi"/>
          <w:color w:val="222222"/>
          <w:sz w:val="22"/>
          <w:szCs w:val="22"/>
        </w:rPr>
      </w:pPr>
    </w:p>
    <w:p w:rsidR="00517E4B" w:rsidRPr="00E520EE" w:rsidRDefault="00517E4B" w:rsidP="00517E4B">
      <w:pPr>
        <w:pStyle w:val="NormalWeb"/>
        <w:shd w:val="clear" w:color="auto" w:fill="FFFFFF"/>
        <w:spacing w:before="0" w:beforeAutospacing="0" w:after="0" w:afterAutospacing="0" w:line="335" w:lineRule="atLeast"/>
        <w:jc w:val="both"/>
        <w:rPr>
          <w:rFonts w:asciiTheme="minorHAnsi" w:hAnsiTheme="minorHAnsi"/>
          <w:color w:val="222222"/>
          <w:sz w:val="22"/>
          <w:szCs w:val="22"/>
        </w:rPr>
      </w:pPr>
      <w:r w:rsidRPr="00E520EE">
        <w:rPr>
          <w:rFonts w:asciiTheme="minorHAnsi" w:hAnsiTheme="minorHAnsi"/>
          <w:color w:val="222222"/>
          <w:sz w:val="22"/>
          <w:szCs w:val="22"/>
        </w:rPr>
        <w:t>El modelo económico actual de nuestro país comienza a deteriorarse, después de su apertura a los mercados internacionales con el TLCAN, pactado hace más de veinte años, México ingresa a una economía globalizada que lo único que ha podido ofertar a ese mercado es nuestro petróleo, en contra parte a la gran cantidad de artículos de consumo, muchos de ellos no necesarios, que importa de los países más desarrollados, sumándole una política social paternalista que mucho daño la ha hecho a México, campos abandonados, industria sin inversión, etc. corrupción en todos los niveles del gobierno y una sociedad cada vez menos comprometida y con una pérdida de valores fundamentales como lo es la honestidad.</w:t>
      </w:r>
    </w:p>
    <w:p w:rsidR="00517E4B" w:rsidRPr="00E520EE" w:rsidRDefault="00517E4B" w:rsidP="00517E4B">
      <w:pPr>
        <w:pStyle w:val="NormalWeb"/>
        <w:shd w:val="clear" w:color="auto" w:fill="FFFFFF"/>
        <w:spacing w:before="0" w:beforeAutospacing="0" w:after="0" w:afterAutospacing="0" w:line="335" w:lineRule="atLeast"/>
        <w:jc w:val="both"/>
        <w:rPr>
          <w:rFonts w:asciiTheme="minorHAnsi" w:hAnsiTheme="minorHAnsi"/>
          <w:color w:val="222222"/>
          <w:sz w:val="22"/>
          <w:szCs w:val="22"/>
        </w:rPr>
      </w:pPr>
      <w:r w:rsidRPr="00E520EE">
        <w:rPr>
          <w:rFonts w:asciiTheme="minorHAnsi" w:hAnsiTheme="minorHAnsi"/>
          <w:color w:val="222222"/>
          <w:sz w:val="22"/>
          <w:szCs w:val="22"/>
        </w:rPr>
        <w:t>La mejor solución es revisar el modelo económico actual, invirtiendo los recursos públicos en verdaderos proyectos de desarrollo, invertir en el campo y eliminar la política social paternalista (prospera), procurar mejores controles para eliminar la corrupción, impulsar un política recaudatoria fácil y sencilla, que nos permita poder participar en el mundo en mejores condiciones, para procurar ser más competitivos.</w:t>
      </w:r>
    </w:p>
    <w:p w:rsidR="00517E4B" w:rsidRPr="00E520EE" w:rsidRDefault="00517E4B" w:rsidP="00517E4B">
      <w:pPr>
        <w:pStyle w:val="NormalWeb"/>
        <w:shd w:val="clear" w:color="auto" w:fill="FFFFFF"/>
        <w:spacing w:before="0" w:beforeAutospacing="0" w:after="0" w:afterAutospacing="0" w:line="335" w:lineRule="atLeast"/>
        <w:jc w:val="both"/>
        <w:rPr>
          <w:rFonts w:asciiTheme="minorHAnsi" w:hAnsiTheme="minorHAnsi"/>
          <w:color w:val="222222"/>
          <w:sz w:val="22"/>
          <w:szCs w:val="22"/>
        </w:rPr>
      </w:pPr>
    </w:p>
    <w:p w:rsidR="00517E4B" w:rsidRPr="00E520EE" w:rsidRDefault="00517E4B" w:rsidP="00517E4B">
      <w:pPr>
        <w:pStyle w:val="NormalWeb"/>
        <w:shd w:val="clear" w:color="auto" w:fill="FFFFFF"/>
        <w:spacing w:before="0" w:beforeAutospacing="0" w:after="0" w:afterAutospacing="0" w:line="335" w:lineRule="atLeast"/>
        <w:jc w:val="both"/>
        <w:rPr>
          <w:rFonts w:asciiTheme="minorHAnsi" w:hAnsiTheme="minorHAnsi"/>
          <w:color w:val="222222"/>
          <w:sz w:val="22"/>
          <w:szCs w:val="22"/>
        </w:rPr>
      </w:pPr>
      <w:r w:rsidRPr="00E520EE">
        <w:rPr>
          <w:rFonts w:asciiTheme="minorHAnsi" w:hAnsiTheme="minorHAnsi"/>
          <w:color w:val="222222"/>
          <w:sz w:val="22"/>
          <w:szCs w:val="22"/>
        </w:rPr>
        <w:t>La economía no ha tenido avances en estos años  por el  sistema político y económico en nuestro país, tenemos la materia prima, reservas espectaculares, petróleo pero desafortunadamente existen irregularidades  y mal manejo en la distribución de la riqueza, hay  un desinterés en el mercado interno, no hay inversión alguna que sobre salga la pobreza extrema en la que prevalecemos  lo cual estamos sufriendo una desigualdad social, prevaleciendo la corrupción de algunos políticos.</w:t>
      </w:r>
    </w:p>
    <w:p w:rsidR="00517E4B" w:rsidRPr="00E520EE" w:rsidRDefault="00517E4B" w:rsidP="00517E4B">
      <w:pPr>
        <w:pStyle w:val="NormalWeb"/>
        <w:shd w:val="clear" w:color="auto" w:fill="FFFFFF"/>
        <w:spacing w:before="0" w:beforeAutospacing="0" w:after="0" w:afterAutospacing="0" w:line="335" w:lineRule="atLeast"/>
        <w:jc w:val="both"/>
        <w:rPr>
          <w:rFonts w:asciiTheme="minorHAnsi" w:hAnsiTheme="minorHAnsi"/>
          <w:color w:val="222222"/>
          <w:sz w:val="22"/>
          <w:szCs w:val="22"/>
        </w:rPr>
      </w:pPr>
      <w:r w:rsidRPr="00E520EE">
        <w:rPr>
          <w:rFonts w:asciiTheme="minorHAnsi" w:hAnsiTheme="minorHAnsi"/>
          <w:color w:val="222222"/>
          <w:sz w:val="22"/>
          <w:szCs w:val="22"/>
        </w:rPr>
        <w:t>La economía  mejorará si nosotros como mexicanos somos muy productivos en cuestión laboral y si tan solo el sector financiero invirtiera en el mercado interno y así habría empleos dignos con salarios justos que rebase los precios de la canasta básica podría avanzar la economía, aprovechar los recursos naturales  que tenemos y explotarlos para así mejorar nuestra situación económica, que habrá una verdadera distribución de nuestras riquezas.</w:t>
      </w:r>
    </w:p>
    <w:p w:rsidR="00517E4B" w:rsidRPr="00517E4B" w:rsidRDefault="00517E4B" w:rsidP="00517E4B">
      <w:pPr>
        <w:pStyle w:val="NormalWeb"/>
        <w:shd w:val="clear" w:color="auto" w:fill="FFFFFF"/>
        <w:spacing w:before="0" w:beforeAutospacing="0" w:after="0" w:afterAutospacing="0" w:line="335" w:lineRule="atLeast"/>
        <w:jc w:val="both"/>
        <w:rPr>
          <w:rFonts w:asciiTheme="majorHAnsi" w:hAnsiTheme="majorHAnsi"/>
          <w:color w:val="222222"/>
          <w:sz w:val="22"/>
          <w:szCs w:val="22"/>
        </w:rPr>
      </w:pPr>
    </w:p>
    <w:p w:rsidR="00517E4B" w:rsidRPr="00517E4B" w:rsidRDefault="00517E4B" w:rsidP="00517E4B">
      <w:pPr>
        <w:pStyle w:val="NormalWeb"/>
        <w:shd w:val="clear" w:color="auto" w:fill="FFFFFF"/>
        <w:spacing w:before="0" w:beforeAutospacing="0" w:after="0" w:afterAutospacing="0" w:line="335" w:lineRule="atLeast"/>
        <w:jc w:val="both"/>
        <w:rPr>
          <w:rFonts w:asciiTheme="majorHAnsi" w:hAnsiTheme="majorHAnsi"/>
          <w:color w:val="222222"/>
          <w:sz w:val="22"/>
          <w:szCs w:val="22"/>
        </w:rPr>
      </w:pPr>
    </w:p>
    <w:p w:rsidR="00517E4B" w:rsidRPr="00517E4B" w:rsidRDefault="00517E4B" w:rsidP="00517E4B">
      <w:pPr>
        <w:pStyle w:val="NormalWeb"/>
        <w:shd w:val="clear" w:color="auto" w:fill="FFFFFF"/>
        <w:spacing w:before="0" w:beforeAutospacing="0" w:after="0" w:afterAutospacing="0" w:line="335" w:lineRule="atLeast"/>
        <w:jc w:val="both"/>
        <w:rPr>
          <w:rFonts w:asciiTheme="majorHAnsi" w:hAnsiTheme="majorHAnsi"/>
          <w:color w:val="222222"/>
          <w:sz w:val="22"/>
          <w:szCs w:val="22"/>
        </w:rPr>
      </w:pPr>
    </w:p>
    <w:p w:rsidR="00517E4B" w:rsidRDefault="00517E4B" w:rsidP="00517E4B">
      <w:pPr>
        <w:pStyle w:val="NormalWeb"/>
        <w:shd w:val="clear" w:color="auto" w:fill="FFFFFF"/>
        <w:spacing w:before="0" w:beforeAutospacing="0" w:after="0" w:afterAutospacing="0" w:line="335" w:lineRule="atLeast"/>
        <w:jc w:val="both"/>
        <w:rPr>
          <w:rFonts w:asciiTheme="majorHAnsi" w:hAnsiTheme="majorHAnsi"/>
          <w:color w:val="222222"/>
          <w:sz w:val="22"/>
          <w:szCs w:val="22"/>
        </w:rPr>
      </w:pPr>
    </w:p>
    <w:p w:rsidR="00517E4B" w:rsidRDefault="00517E4B" w:rsidP="00517E4B">
      <w:pPr>
        <w:pStyle w:val="NormalWeb"/>
        <w:shd w:val="clear" w:color="auto" w:fill="FFFFFF"/>
        <w:spacing w:before="0" w:beforeAutospacing="0" w:after="0" w:afterAutospacing="0" w:line="335" w:lineRule="atLeast"/>
        <w:jc w:val="both"/>
        <w:rPr>
          <w:rFonts w:asciiTheme="majorHAnsi" w:hAnsiTheme="majorHAnsi"/>
          <w:color w:val="222222"/>
          <w:sz w:val="22"/>
          <w:szCs w:val="22"/>
        </w:rPr>
      </w:pPr>
    </w:p>
    <w:p w:rsidR="00517E4B" w:rsidRDefault="00517E4B" w:rsidP="00517E4B">
      <w:pPr>
        <w:pStyle w:val="NormalWeb"/>
        <w:shd w:val="clear" w:color="auto" w:fill="FFFFFF"/>
        <w:spacing w:before="0" w:beforeAutospacing="0" w:after="0" w:afterAutospacing="0" w:line="335" w:lineRule="atLeast"/>
        <w:jc w:val="both"/>
        <w:rPr>
          <w:rFonts w:asciiTheme="majorHAnsi" w:hAnsiTheme="majorHAnsi"/>
          <w:color w:val="222222"/>
          <w:sz w:val="22"/>
          <w:szCs w:val="22"/>
        </w:rPr>
      </w:pPr>
    </w:p>
    <w:p w:rsidR="00517E4B" w:rsidRDefault="00517E4B" w:rsidP="00517E4B">
      <w:pPr>
        <w:pStyle w:val="NormalWeb"/>
        <w:shd w:val="clear" w:color="auto" w:fill="FFFFFF"/>
        <w:spacing w:before="0" w:beforeAutospacing="0" w:after="0" w:afterAutospacing="0" w:line="335" w:lineRule="atLeast"/>
        <w:jc w:val="both"/>
        <w:rPr>
          <w:rFonts w:asciiTheme="majorHAnsi" w:hAnsiTheme="majorHAnsi"/>
          <w:color w:val="222222"/>
          <w:sz w:val="22"/>
          <w:szCs w:val="22"/>
        </w:rPr>
      </w:pPr>
    </w:p>
    <w:p w:rsidR="00517E4B" w:rsidRPr="00517E4B" w:rsidRDefault="00517E4B" w:rsidP="00517E4B">
      <w:pPr>
        <w:pStyle w:val="NormalWeb"/>
        <w:shd w:val="clear" w:color="auto" w:fill="FFFFFF"/>
        <w:spacing w:before="0" w:beforeAutospacing="0" w:after="0" w:afterAutospacing="0" w:line="335" w:lineRule="atLeast"/>
        <w:jc w:val="both"/>
        <w:rPr>
          <w:rFonts w:asciiTheme="majorHAnsi" w:hAnsiTheme="majorHAnsi"/>
          <w:color w:val="222222"/>
          <w:sz w:val="22"/>
          <w:szCs w:val="22"/>
        </w:rPr>
      </w:pPr>
    </w:p>
    <w:p w:rsidR="00517E4B" w:rsidRPr="00517E4B" w:rsidRDefault="00517E4B" w:rsidP="00517E4B">
      <w:pPr>
        <w:pStyle w:val="NormalWeb"/>
        <w:shd w:val="clear" w:color="auto" w:fill="FFFFFF"/>
        <w:spacing w:before="0" w:beforeAutospacing="0" w:after="0" w:afterAutospacing="0" w:line="335" w:lineRule="atLeast"/>
        <w:jc w:val="both"/>
        <w:rPr>
          <w:rFonts w:asciiTheme="majorHAnsi" w:hAnsiTheme="majorHAnsi"/>
          <w:color w:val="222222"/>
          <w:sz w:val="22"/>
          <w:szCs w:val="22"/>
        </w:rPr>
      </w:pPr>
    </w:p>
    <w:p w:rsidR="00517E4B" w:rsidRPr="00517E4B" w:rsidRDefault="00517E4B" w:rsidP="00517E4B">
      <w:pPr>
        <w:pStyle w:val="NormalWeb"/>
        <w:shd w:val="clear" w:color="auto" w:fill="FFFFFF"/>
        <w:spacing w:before="0" w:beforeAutospacing="0" w:after="0" w:afterAutospacing="0" w:line="335" w:lineRule="atLeast"/>
        <w:rPr>
          <w:rFonts w:asciiTheme="majorHAnsi" w:hAnsiTheme="majorHAnsi"/>
          <w:color w:val="222222"/>
          <w:sz w:val="22"/>
          <w:szCs w:val="22"/>
        </w:rPr>
      </w:pPr>
    </w:p>
    <w:p w:rsidR="00517E4B" w:rsidRPr="00517E4B" w:rsidRDefault="00517E4B" w:rsidP="005272FB">
      <w:pPr>
        <w:pStyle w:val="Ttulo1"/>
      </w:pPr>
      <w:bookmarkStart w:id="3" w:name="_Toc447479086"/>
      <w:bookmarkStart w:id="4" w:name="_Toc447479190"/>
      <w:bookmarkStart w:id="5" w:name="_Toc447480131"/>
      <w:r w:rsidRPr="00517E4B">
        <w:t>LA ECONOMÍA Y MÉXICO</w:t>
      </w:r>
      <w:bookmarkEnd w:id="3"/>
      <w:bookmarkEnd w:id="4"/>
      <w:bookmarkEnd w:id="5"/>
    </w:p>
    <w:p w:rsidR="00BE2C42" w:rsidRDefault="00BE2C42" w:rsidP="00BE2C42"/>
    <w:p w:rsidR="00517E4B" w:rsidRPr="00E520EE" w:rsidRDefault="00517E4B" w:rsidP="00BE2C42">
      <w:pPr>
        <w:jc w:val="both"/>
        <w:rPr>
          <w:lang w:val="es-MX"/>
        </w:rPr>
      </w:pPr>
      <w:r w:rsidRPr="00E520EE">
        <w:rPr>
          <w:lang w:val="es-MX"/>
        </w:rPr>
        <w:t>El federalismo fiscal tiene como objetivo equilibrar las limitaciones de los gobiernos locales, de aprovechar las ventajas de esos gobiernos y de que ciertos servicios y bienes públicos estén presentes sin importar la capacidad de pago de las regiones.</w:t>
      </w:r>
    </w:p>
    <w:p w:rsidR="00517E4B" w:rsidRPr="00E520EE" w:rsidRDefault="00517E4B" w:rsidP="00BE2C42">
      <w:pPr>
        <w:jc w:val="both"/>
        <w:rPr>
          <w:lang w:val="es-MX"/>
        </w:rPr>
      </w:pPr>
      <w:r w:rsidRPr="00E520EE">
        <w:rPr>
          <w:lang w:val="es-MX"/>
        </w:rPr>
        <w:t xml:space="preserve">La coordinación gubernamental </w:t>
      </w:r>
      <w:r w:rsidR="00BE2C42" w:rsidRPr="00E520EE">
        <w:rPr>
          <w:lang w:val="es-MX"/>
        </w:rPr>
        <w:t xml:space="preserve"> to</w:t>
      </w:r>
      <w:r w:rsidRPr="00E520EE">
        <w:rPr>
          <w:lang w:val="es-MX"/>
        </w:rPr>
        <w:t>ma como principio la separación de fuentes impositivas entre el gobierno federal y los estados.</w:t>
      </w:r>
    </w:p>
    <w:p w:rsidR="00517E4B" w:rsidRPr="00E520EE" w:rsidRDefault="00517E4B" w:rsidP="00BE2C42">
      <w:pPr>
        <w:jc w:val="both"/>
        <w:rPr>
          <w:lang w:eastAsia="es-MX"/>
        </w:rPr>
      </w:pPr>
      <w:r w:rsidRPr="00E520EE">
        <w:rPr>
          <w:lang w:eastAsia="es-MX"/>
        </w:rPr>
        <w:t xml:space="preserve">Su fin </w:t>
      </w:r>
      <w:proofErr w:type="spellStart"/>
      <w:r w:rsidRPr="00E520EE">
        <w:rPr>
          <w:lang w:eastAsia="es-MX"/>
        </w:rPr>
        <w:t>es</w:t>
      </w:r>
      <w:proofErr w:type="spellEnd"/>
      <w:r w:rsidRPr="00E520EE">
        <w:rPr>
          <w:lang w:eastAsia="es-MX"/>
        </w:rPr>
        <w:t xml:space="preserve"> la eficiencia a la administración tributaria en escala nacional, compensar las desigualdades regionales en la distribución de recursos y aumentar la calidad de servicio al público y de oportunidades de desarrollo, complementando los esfuerzos de los diferentes órdenes de gobierno.</w:t>
      </w:r>
    </w:p>
    <w:p w:rsidR="00517E4B" w:rsidRPr="00E520EE" w:rsidRDefault="00517E4B" w:rsidP="00BE2C42">
      <w:pPr>
        <w:autoSpaceDE w:val="0"/>
        <w:autoSpaceDN w:val="0"/>
        <w:adjustRightInd w:val="0"/>
        <w:spacing w:after="0" w:line="240" w:lineRule="auto"/>
        <w:jc w:val="both"/>
        <w:rPr>
          <w:rFonts w:cs="Times New Roman"/>
          <w:lang w:val="es-MX"/>
        </w:rPr>
      </w:pPr>
      <w:r w:rsidRPr="00E520EE">
        <w:rPr>
          <w:rFonts w:cs="Times New Roman"/>
          <w:lang w:val="es-MX"/>
        </w:rPr>
        <w:t xml:space="preserve">El Gobierno Federal se involucra en un mayor número de funciones que las sugeridas por la literatura económica, tanto por las funciones asignadas por la legislación a este orden de gobierno, como en las que participa </w:t>
      </w:r>
      <w:r w:rsidRPr="00E520EE">
        <w:rPr>
          <w:rFonts w:cs="Times New Roman"/>
          <w:i/>
          <w:iCs/>
          <w:lang w:val="es-MX"/>
        </w:rPr>
        <w:t xml:space="preserve">de facto. </w:t>
      </w:r>
      <w:r w:rsidRPr="00E520EE">
        <w:rPr>
          <w:rFonts w:cs="Times New Roman"/>
          <w:lang w:val="es-MX"/>
        </w:rPr>
        <w:t>Si bien la Constitución asigna poderes residuales amplios a las entidades, no están claramente definidas sus funciones de gasto. Esto se debe a que las potestades principales las ejercen de manera concurrente con la federación y en ocasiones con los municipios, sin delimitar la participación de cada orden de gobierno.</w:t>
      </w:r>
    </w:p>
    <w:p w:rsidR="00517E4B" w:rsidRPr="00E520EE" w:rsidRDefault="00517E4B" w:rsidP="00BE2C42">
      <w:pPr>
        <w:autoSpaceDE w:val="0"/>
        <w:autoSpaceDN w:val="0"/>
        <w:adjustRightInd w:val="0"/>
        <w:spacing w:after="0" w:line="240" w:lineRule="auto"/>
        <w:jc w:val="both"/>
        <w:rPr>
          <w:rFonts w:cs="Times New Roman"/>
          <w:lang w:val="es-MX"/>
        </w:rPr>
      </w:pPr>
      <w:r w:rsidRPr="00E520EE">
        <w:rPr>
          <w:rFonts w:cs="Times New Roman"/>
          <w:lang w:val="es-MX"/>
        </w:rPr>
        <w:t>La falta de claridad en la asignación de potestades tiene efectos sobre la efectividad del gasto y la prestación de servicios públicos. Las políticas públicas no se definen, ni los servicios públicos necesariamente se prestan, por quien tiene mejor información sobre las preferencias y necesidades locales. Asimismo, se vuelve más difícil atribuir responsabilidades por el desempeño en la prestación de los servicios entre las autoridades relevantes.</w:t>
      </w:r>
    </w:p>
    <w:p w:rsidR="00517E4B" w:rsidRPr="00E520EE" w:rsidRDefault="00517E4B" w:rsidP="00BE2C42">
      <w:pPr>
        <w:autoSpaceDE w:val="0"/>
        <w:autoSpaceDN w:val="0"/>
        <w:adjustRightInd w:val="0"/>
        <w:spacing w:after="0" w:line="240" w:lineRule="auto"/>
        <w:jc w:val="both"/>
        <w:rPr>
          <w:rFonts w:cs="Times New Roman"/>
          <w:lang w:val="es-MX"/>
        </w:rPr>
      </w:pPr>
      <w:r w:rsidRPr="00E520EE">
        <w:rPr>
          <w:rFonts w:cs="Times New Roman"/>
          <w:lang w:val="es-MX"/>
        </w:rPr>
        <w:t>Los procesos de descentralización se presentan como un gran avance en el fortalecimiento del federalismo, al quedar las entidades como responsables de la operación de los servicios públicos. Sin embargo, también se presentan problemas que reducen la efectividad de este tipo de medidas tanto para fortalecer el sistema federal como para mejorar la prestación de servicios públicos.</w:t>
      </w:r>
    </w:p>
    <w:p w:rsidR="00517E4B" w:rsidRPr="00517E4B" w:rsidRDefault="00517E4B" w:rsidP="00517E4B">
      <w:pPr>
        <w:pStyle w:val="NormalWeb"/>
        <w:shd w:val="clear" w:color="auto" w:fill="FFFFFF"/>
        <w:spacing w:before="0" w:beforeAutospacing="0" w:after="0" w:afterAutospacing="0" w:line="335" w:lineRule="atLeast"/>
        <w:jc w:val="center"/>
        <w:rPr>
          <w:rFonts w:asciiTheme="majorHAnsi" w:hAnsiTheme="majorHAnsi"/>
          <w:color w:val="222222"/>
          <w:sz w:val="22"/>
          <w:szCs w:val="22"/>
        </w:rPr>
      </w:pPr>
    </w:p>
    <w:p w:rsidR="00517E4B" w:rsidRPr="00517E4B" w:rsidRDefault="00517E4B" w:rsidP="00517E4B">
      <w:pPr>
        <w:pStyle w:val="NormalWeb"/>
        <w:shd w:val="clear" w:color="auto" w:fill="FFFFFF"/>
        <w:spacing w:before="0" w:beforeAutospacing="0" w:after="0" w:afterAutospacing="0" w:line="335" w:lineRule="atLeast"/>
        <w:jc w:val="center"/>
        <w:rPr>
          <w:rFonts w:asciiTheme="majorHAnsi" w:hAnsiTheme="majorHAnsi"/>
          <w:b/>
          <w:color w:val="222222"/>
          <w:sz w:val="22"/>
          <w:szCs w:val="22"/>
        </w:rPr>
      </w:pPr>
    </w:p>
    <w:p w:rsidR="00517E4B" w:rsidRPr="00517E4B" w:rsidRDefault="00517E4B" w:rsidP="00517E4B">
      <w:pPr>
        <w:pStyle w:val="NormalWeb"/>
        <w:shd w:val="clear" w:color="auto" w:fill="FFFFFF"/>
        <w:spacing w:before="0" w:beforeAutospacing="0" w:after="0" w:afterAutospacing="0" w:line="335" w:lineRule="atLeast"/>
        <w:jc w:val="center"/>
        <w:rPr>
          <w:rFonts w:asciiTheme="majorHAnsi" w:hAnsiTheme="majorHAnsi"/>
          <w:b/>
          <w:color w:val="222222"/>
          <w:sz w:val="22"/>
          <w:szCs w:val="22"/>
        </w:rPr>
      </w:pPr>
    </w:p>
    <w:p w:rsidR="00517E4B" w:rsidRPr="00517E4B" w:rsidRDefault="00517E4B" w:rsidP="00517E4B">
      <w:pPr>
        <w:pStyle w:val="NormalWeb"/>
        <w:shd w:val="clear" w:color="auto" w:fill="FFFFFF"/>
        <w:spacing w:before="0" w:beforeAutospacing="0" w:after="0" w:afterAutospacing="0" w:line="335" w:lineRule="atLeast"/>
        <w:jc w:val="center"/>
        <w:rPr>
          <w:rFonts w:asciiTheme="majorHAnsi" w:hAnsiTheme="majorHAnsi"/>
          <w:b/>
          <w:color w:val="222222"/>
          <w:sz w:val="22"/>
          <w:szCs w:val="22"/>
        </w:rPr>
      </w:pPr>
    </w:p>
    <w:p w:rsidR="00517E4B" w:rsidRDefault="00517E4B" w:rsidP="00517E4B">
      <w:pPr>
        <w:pStyle w:val="NormalWeb"/>
        <w:shd w:val="clear" w:color="auto" w:fill="FFFFFF"/>
        <w:spacing w:line="335" w:lineRule="atLeast"/>
        <w:jc w:val="both"/>
        <w:rPr>
          <w:rFonts w:asciiTheme="majorHAnsi" w:hAnsiTheme="majorHAnsi"/>
          <w:color w:val="222222"/>
          <w:sz w:val="22"/>
          <w:szCs w:val="22"/>
        </w:rPr>
      </w:pPr>
    </w:p>
    <w:p w:rsidR="00517E4B" w:rsidRDefault="00517E4B" w:rsidP="00517E4B">
      <w:pPr>
        <w:pStyle w:val="NormalWeb"/>
        <w:shd w:val="clear" w:color="auto" w:fill="FFFFFF"/>
        <w:spacing w:line="335" w:lineRule="atLeast"/>
        <w:jc w:val="both"/>
        <w:rPr>
          <w:rFonts w:asciiTheme="majorHAnsi" w:hAnsiTheme="majorHAnsi"/>
          <w:color w:val="222222"/>
          <w:sz w:val="22"/>
          <w:szCs w:val="22"/>
        </w:rPr>
      </w:pPr>
    </w:p>
    <w:p w:rsidR="00517E4B" w:rsidRDefault="00517E4B" w:rsidP="00517E4B">
      <w:pPr>
        <w:pStyle w:val="NormalWeb"/>
        <w:shd w:val="clear" w:color="auto" w:fill="FFFFFF"/>
        <w:spacing w:line="335" w:lineRule="atLeast"/>
        <w:jc w:val="both"/>
        <w:rPr>
          <w:rFonts w:asciiTheme="majorHAnsi" w:hAnsiTheme="majorHAnsi"/>
          <w:color w:val="222222"/>
          <w:sz w:val="22"/>
          <w:szCs w:val="22"/>
        </w:rPr>
      </w:pPr>
    </w:p>
    <w:p w:rsidR="00517E4B" w:rsidRDefault="00517E4B" w:rsidP="00517E4B">
      <w:pPr>
        <w:pStyle w:val="NormalWeb"/>
        <w:shd w:val="clear" w:color="auto" w:fill="FFFFFF"/>
        <w:spacing w:line="335" w:lineRule="atLeast"/>
        <w:jc w:val="both"/>
        <w:rPr>
          <w:rFonts w:asciiTheme="majorHAnsi" w:hAnsiTheme="majorHAnsi"/>
          <w:color w:val="222222"/>
          <w:sz w:val="22"/>
          <w:szCs w:val="22"/>
        </w:rPr>
      </w:pPr>
    </w:p>
    <w:p w:rsidR="00517E4B" w:rsidRDefault="00517E4B" w:rsidP="00517E4B">
      <w:pPr>
        <w:pStyle w:val="NormalWeb"/>
        <w:shd w:val="clear" w:color="auto" w:fill="FFFFFF"/>
        <w:spacing w:line="335" w:lineRule="atLeast"/>
        <w:jc w:val="both"/>
        <w:rPr>
          <w:rFonts w:asciiTheme="majorHAnsi" w:hAnsiTheme="majorHAnsi"/>
          <w:color w:val="222222"/>
          <w:sz w:val="22"/>
          <w:szCs w:val="22"/>
        </w:rPr>
      </w:pPr>
    </w:p>
    <w:p w:rsidR="00517E4B" w:rsidRPr="00E520EE" w:rsidRDefault="00517E4B" w:rsidP="00BE2C42">
      <w:pPr>
        <w:jc w:val="both"/>
        <w:rPr>
          <w:lang w:val="es-MX"/>
        </w:rPr>
      </w:pPr>
      <w:r w:rsidRPr="00E520EE">
        <w:rPr>
          <w:lang w:val="es-MX"/>
        </w:rPr>
        <w:t>La política monetaria de</w:t>
      </w:r>
      <w:r w:rsidR="00BE2C42" w:rsidRPr="00E520EE">
        <w:rPr>
          <w:lang w:val="es-MX"/>
        </w:rPr>
        <w:t xml:space="preserve"> </w:t>
      </w:r>
      <w:r w:rsidRPr="00E520EE">
        <w:rPr>
          <w:lang w:val="es-MX"/>
        </w:rPr>
        <w:t xml:space="preserve">México se opera principalmente a través del control de la liquidez que el Banco de México inyecta o retira mediante  subastas diarias con los bancos comerciales. </w:t>
      </w:r>
    </w:p>
    <w:p w:rsidR="00517E4B" w:rsidRPr="00E520EE" w:rsidRDefault="00517E4B" w:rsidP="00BE2C42">
      <w:pPr>
        <w:jc w:val="both"/>
      </w:pPr>
      <w:proofErr w:type="spellStart"/>
      <w:r w:rsidRPr="00E520EE">
        <w:t>Existen</w:t>
      </w:r>
      <w:proofErr w:type="spellEnd"/>
      <w:r w:rsidRPr="00E520EE">
        <w:t xml:space="preserve"> dos </w:t>
      </w:r>
      <w:proofErr w:type="spellStart"/>
      <w:r w:rsidRPr="00E520EE">
        <w:t>tipos</w:t>
      </w:r>
      <w:proofErr w:type="spellEnd"/>
      <w:r w:rsidRPr="00E520EE">
        <w:t xml:space="preserve"> de política Monetaria, la Política monetaria restrictiva que se traduce en una señal de incremento en las tasas de interés para el mercado de dinero, y la política monetaria expansiva que implica una señal de disminución en las tasas de interés. </w:t>
      </w:r>
    </w:p>
    <w:p w:rsidR="00517E4B" w:rsidRPr="00E520EE" w:rsidRDefault="00517E4B" w:rsidP="00BE2C42">
      <w:pPr>
        <w:jc w:val="both"/>
        <w:rPr>
          <w:lang w:val="es-MX"/>
        </w:rPr>
      </w:pPr>
      <w:r w:rsidRPr="00E520EE">
        <w:rPr>
          <w:lang w:val="es-MX"/>
        </w:rPr>
        <w:t>Los bancos centrales de las naciones en desarrollo tienen que manejar sus políticas bajo la restricción de que el dólar es la moneda internacional dominante. el Banco de México (Banxico) tuvo que considerar, además, cuatro condiciones especificas al momento de decidir su política monetaria desde el comienzo del TLCAN: Primero, la necesidad de cumplir con el objetivo de aplicar una política monetaria basada en metas de inflación conforme al mandato constitucional; segundo, el impacto en las finanzas públicas fuera del presupuesto público oficial que provocaban los desequilibrios financieros creados por la crisis bancaria de 1995; tercero, la inestabilidad de los flujos internacionales de capitales que</w:t>
      </w:r>
    </w:p>
    <w:p w:rsidR="00517E4B" w:rsidRPr="00E520EE" w:rsidRDefault="00517E4B" w:rsidP="00BE2C42">
      <w:pPr>
        <w:jc w:val="both"/>
        <w:rPr>
          <w:lang w:val="es-MX"/>
        </w:rPr>
      </w:pPr>
      <w:r w:rsidRPr="00E520EE">
        <w:rPr>
          <w:lang w:val="es-MX"/>
        </w:rPr>
        <w:t>México necesitaba continuar recibiendo para financiar su desbalance externo de cuenta corriente; finalmente, los bajos niveles de inflación y de tasas de interés en los países desarrollados y, particularmente, en EUA.</w:t>
      </w:r>
    </w:p>
    <w:p w:rsidR="00517E4B" w:rsidRPr="00BE2C42" w:rsidRDefault="00517E4B" w:rsidP="00BE2C42">
      <w:pPr>
        <w:jc w:val="both"/>
        <w:rPr>
          <w:rFonts w:asciiTheme="majorHAnsi" w:hAnsiTheme="majorHAnsi"/>
        </w:rPr>
      </w:pPr>
    </w:p>
    <w:p w:rsidR="00517E4B" w:rsidRPr="00517E4B" w:rsidRDefault="00517E4B" w:rsidP="00517E4B">
      <w:pPr>
        <w:pStyle w:val="NormalWeb"/>
        <w:shd w:val="clear" w:color="auto" w:fill="FFFFFF"/>
        <w:spacing w:line="335" w:lineRule="atLeast"/>
        <w:rPr>
          <w:rFonts w:asciiTheme="majorHAnsi" w:hAnsiTheme="majorHAnsi"/>
          <w:color w:val="222222"/>
          <w:sz w:val="22"/>
          <w:szCs w:val="22"/>
        </w:rPr>
      </w:pPr>
    </w:p>
    <w:p w:rsidR="00517E4B" w:rsidRPr="00517E4B" w:rsidRDefault="00517E4B" w:rsidP="00517E4B">
      <w:pPr>
        <w:pStyle w:val="NormalWeb"/>
        <w:shd w:val="clear" w:color="auto" w:fill="FFFFFF"/>
        <w:spacing w:line="335" w:lineRule="atLeast"/>
        <w:rPr>
          <w:rFonts w:asciiTheme="majorHAnsi" w:hAnsiTheme="majorHAnsi"/>
          <w:color w:val="222222"/>
          <w:sz w:val="22"/>
          <w:szCs w:val="22"/>
        </w:rPr>
      </w:pPr>
    </w:p>
    <w:p w:rsidR="00517E4B" w:rsidRPr="00517E4B" w:rsidRDefault="00517E4B" w:rsidP="00517E4B">
      <w:pPr>
        <w:pStyle w:val="NormalWeb"/>
        <w:shd w:val="clear" w:color="auto" w:fill="FFFFFF"/>
        <w:spacing w:before="0" w:beforeAutospacing="0" w:after="0" w:afterAutospacing="0" w:line="335" w:lineRule="atLeast"/>
        <w:rPr>
          <w:rFonts w:asciiTheme="majorHAnsi" w:hAnsiTheme="majorHAnsi"/>
          <w:b/>
          <w:color w:val="222222"/>
          <w:sz w:val="22"/>
          <w:szCs w:val="22"/>
        </w:rPr>
      </w:pPr>
    </w:p>
    <w:p w:rsidR="00517E4B" w:rsidRPr="00517E4B" w:rsidRDefault="00517E4B" w:rsidP="00517E4B">
      <w:pPr>
        <w:pStyle w:val="NormalWeb"/>
        <w:shd w:val="clear" w:color="auto" w:fill="FFFFFF"/>
        <w:spacing w:before="0" w:beforeAutospacing="0" w:after="0" w:afterAutospacing="0" w:line="335" w:lineRule="atLeast"/>
        <w:jc w:val="center"/>
        <w:rPr>
          <w:rFonts w:asciiTheme="majorHAnsi" w:hAnsiTheme="majorHAnsi"/>
          <w:b/>
          <w:color w:val="222222"/>
          <w:sz w:val="22"/>
          <w:szCs w:val="22"/>
        </w:rPr>
      </w:pPr>
    </w:p>
    <w:p w:rsidR="00517E4B" w:rsidRPr="00517E4B" w:rsidRDefault="00517E4B" w:rsidP="00517E4B">
      <w:pPr>
        <w:pStyle w:val="NormalWeb"/>
        <w:shd w:val="clear" w:color="auto" w:fill="FFFFFF"/>
        <w:spacing w:before="0" w:beforeAutospacing="0" w:after="0" w:afterAutospacing="0" w:line="335" w:lineRule="atLeast"/>
        <w:jc w:val="center"/>
        <w:rPr>
          <w:rFonts w:asciiTheme="majorHAnsi" w:hAnsiTheme="majorHAnsi"/>
          <w:b/>
          <w:color w:val="222222"/>
          <w:sz w:val="22"/>
          <w:szCs w:val="22"/>
        </w:rPr>
      </w:pPr>
    </w:p>
    <w:p w:rsidR="00517E4B" w:rsidRPr="00517E4B" w:rsidRDefault="00517E4B" w:rsidP="00517E4B">
      <w:pPr>
        <w:pStyle w:val="NormalWeb"/>
        <w:shd w:val="clear" w:color="auto" w:fill="FFFFFF"/>
        <w:spacing w:before="0" w:beforeAutospacing="0" w:after="0" w:afterAutospacing="0" w:line="335" w:lineRule="atLeast"/>
        <w:rPr>
          <w:rFonts w:asciiTheme="majorHAnsi" w:hAnsiTheme="majorHAnsi"/>
          <w:b/>
          <w:color w:val="222222"/>
          <w:sz w:val="22"/>
          <w:szCs w:val="22"/>
        </w:rPr>
      </w:pPr>
    </w:p>
    <w:p w:rsidR="00517E4B" w:rsidRPr="00517E4B" w:rsidRDefault="00517E4B" w:rsidP="00517E4B">
      <w:pPr>
        <w:pStyle w:val="NormalWeb"/>
        <w:shd w:val="clear" w:color="auto" w:fill="FFFFFF"/>
        <w:spacing w:before="0" w:beforeAutospacing="0" w:after="0" w:afterAutospacing="0" w:line="335" w:lineRule="atLeast"/>
        <w:rPr>
          <w:rFonts w:asciiTheme="majorHAnsi" w:hAnsiTheme="majorHAnsi"/>
          <w:b/>
          <w:color w:val="222222"/>
          <w:sz w:val="22"/>
          <w:szCs w:val="22"/>
        </w:rPr>
      </w:pPr>
    </w:p>
    <w:p w:rsidR="00517E4B" w:rsidRPr="00517E4B" w:rsidRDefault="00517E4B" w:rsidP="00517E4B">
      <w:pPr>
        <w:pStyle w:val="NormalWeb"/>
        <w:shd w:val="clear" w:color="auto" w:fill="FFFFFF"/>
        <w:spacing w:before="0" w:beforeAutospacing="0" w:after="0" w:afterAutospacing="0" w:line="335" w:lineRule="atLeast"/>
        <w:jc w:val="center"/>
        <w:rPr>
          <w:rFonts w:asciiTheme="majorHAnsi" w:hAnsiTheme="majorHAnsi"/>
          <w:b/>
          <w:color w:val="222222"/>
          <w:sz w:val="22"/>
          <w:szCs w:val="22"/>
        </w:rPr>
      </w:pPr>
    </w:p>
    <w:p w:rsidR="00517E4B" w:rsidRDefault="00517E4B" w:rsidP="00517E4B">
      <w:pPr>
        <w:pStyle w:val="NormalWeb"/>
        <w:shd w:val="clear" w:color="auto" w:fill="FFFFFF"/>
        <w:spacing w:before="0" w:beforeAutospacing="0" w:after="0" w:afterAutospacing="0" w:line="335" w:lineRule="atLeast"/>
        <w:jc w:val="center"/>
        <w:rPr>
          <w:rFonts w:asciiTheme="majorHAnsi" w:hAnsiTheme="majorHAnsi"/>
          <w:b/>
          <w:color w:val="222222"/>
          <w:sz w:val="22"/>
          <w:szCs w:val="22"/>
        </w:rPr>
      </w:pPr>
    </w:p>
    <w:p w:rsidR="00517E4B" w:rsidRDefault="00517E4B" w:rsidP="00517E4B">
      <w:pPr>
        <w:pStyle w:val="NormalWeb"/>
        <w:shd w:val="clear" w:color="auto" w:fill="FFFFFF"/>
        <w:spacing w:before="0" w:beforeAutospacing="0" w:after="0" w:afterAutospacing="0" w:line="335" w:lineRule="atLeast"/>
        <w:jc w:val="center"/>
        <w:rPr>
          <w:rFonts w:asciiTheme="majorHAnsi" w:hAnsiTheme="majorHAnsi"/>
          <w:b/>
          <w:color w:val="222222"/>
          <w:sz w:val="22"/>
          <w:szCs w:val="22"/>
        </w:rPr>
      </w:pPr>
    </w:p>
    <w:p w:rsidR="00517E4B" w:rsidRDefault="00517E4B" w:rsidP="00517E4B">
      <w:pPr>
        <w:pStyle w:val="NormalWeb"/>
        <w:shd w:val="clear" w:color="auto" w:fill="FFFFFF"/>
        <w:spacing w:before="0" w:beforeAutospacing="0" w:after="0" w:afterAutospacing="0" w:line="335" w:lineRule="atLeast"/>
        <w:jc w:val="center"/>
        <w:rPr>
          <w:rFonts w:asciiTheme="majorHAnsi" w:hAnsiTheme="majorHAnsi"/>
          <w:b/>
          <w:color w:val="222222"/>
          <w:sz w:val="22"/>
          <w:szCs w:val="22"/>
        </w:rPr>
      </w:pPr>
    </w:p>
    <w:p w:rsidR="00517E4B" w:rsidRDefault="00517E4B" w:rsidP="00517E4B">
      <w:pPr>
        <w:pStyle w:val="NormalWeb"/>
        <w:shd w:val="clear" w:color="auto" w:fill="FFFFFF"/>
        <w:spacing w:before="0" w:beforeAutospacing="0" w:after="0" w:afterAutospacing="0" w:line="335" w:lineRule="atLeast"/>
        <w:jc w:val="center"/>
        <w:rPr>
          <w:rFonts w:asciiTheme="majorHAnsi" w:hAnsiTheme="majorHAnsi"/>
          <w:b/>
          <w:color w:val="222222"/>
          <w:sz w:val="22"/>
          <w:szCs w:val="22"/>
        </w:rPr>
      </w:pPr>
    </w:p>
    <w:p w:rsidR="00517E4B" w:rsidRDefault="00517E4B" w:rsidP="00517E4B">
      <w:pPr>
        <w:pStyle w:val="NormalWeb"/>
        <w:shd w:val="clear" w:color="auto" w:fill="FFFFFF"/>
        <w:spacing w:before="0" w:beforeAutospacing="0" w:after="0" w:afterAutospacing="0" w:line="335" w:lineRule="atLeast"/>
        <w:jc w:val="center"/>
        <w:rPr>
          <w:rFonts w:asciiTheme="majorHAnsi" w:hAnsiTheme="majorHAnsi"/>
          <w:b/>
          <w:color w:val="222222"/>
          <w:sz w:val="22"/>
          <w:szCs w:val="22"/>
        </w:rPr>
      </w:pPr>
    </w:p>
    <w:p w:rsidR="00517E4B" w:rsidRDefault="00517E4B" w:rsidP="00517E4B">
      <w:pPr>
        <w:pStyle w:val="NormalWeb"/>
        <w:shd w:val="clear" w:color="auto" w:fill="FFFFFF"/>
        <w:spacing w:before="0" w:beforeAutospacing="0" w:after="0" w:afterAutospacing="0" w:line="335" w:lineRule="atLeast"/>
        <w:jc w:val="center"/>
        <w:rPr>
          <w:rFonts w:asciiTheme="majorHAnsi" w:hAnsiTheme="majorHAnsi"/>
          <w:b/>
          <w:color w:val="222222"/>
          <w:sz w:val="22"/>
          <w:szCs w:val="22"/>
        </w:rPr>
      </w:pPr>
    </w:p>
    <w:p w:rsidR="00517E4B" w:rsidRDefault="00517E4B" w:rsidP="00517E4B">
      <w:pPr>
        <w:pStyle w:val="NormalWeb"/>
        <w:shd w:val="clear" w:color="auto" w:fill="FFFFFF"/>
        <w:spacing w:before="0" w:beforeAutospacing="0" w:after="0" w:afterAutospacing="0" w:line="335" w:lineRule="atLeast"/>
        <w:jc w:val="center"/>
        <w:rPr>
          <w:rFonts w:asciiTheme="majorHAnsi" w:hAnsiTheme="majorHAnsi"/>
          <w:b/>
          <w:color w:val="222222"/>
          <w:sz w:val="22"/>
          <w:szCs w:val="22"/>
        </w:rPr>
      </w:pPr>
    </w:p>
    <w:p w:rsidR="00517E4B" w:rsidRDefault="00517E4B" w:rsidP="00517E4B">
      <w:pPr>
        <w:pStyle w:val="NormalWeb"/>
        <w:shd w:val="clear" w:color="auto" w:fill="FFFFFF"/>
        <w:spacing w:before="0" w:beforeAutospacing="0" w:after="0" w:afterAutospacing="0" w:line="335" w:lineRule="atLeast"/>
        <w:jc w:val="center"/>
        <w:rPr>
          <w:rFonts w:asciiTheme="majorHAnsi" w:hAnsiTheme="majorHAnsi"/>
          <w:b/>
          <w:color w:val="222222"/>
          <w:sz w:val="22"/>
          <w:szCs w:val="22"/>
        </w:rPr>
      </w:pPr>
    </w:p>
    <w:p w:rsidR="00517E4B" w:rsidRDefault="00517E4B" w:rsidP="00517E4B">
      <w:pPr>
        <w:pStyle w:val="NormalWeb"/>
        <w:shd w:val="clear" w:color="auto" w:fill="FFFFFF"/>
        <w:spacing w:before="0" w:beforeAutospacing="0" w:after="0" w:afterAutospacing="0" w:line="335" w:lineRule="atLeast"/>
        <w:jc w:val="center"/>
        <w:rPr>
          <w:rFonts w:asciiTheme="majorHAnsi" w:hAnsiTheme="majorHAnsi"/>
          <w:b/>
          <w:color w:val="222222"/>
          <w:sz w:val="22"/>
          <w:szCs w:val="22"/>
        </w:rPr>
      </w:pPr>
    </w:p>
    <w:p w:rsidR="00517E4B" w:rsidRPr="00517E4B" w:rsidRDefault="00517E4B" w:rsidP="00517E4B">
      <w:pPr>
        <w:pStyle w:val="NormalWeb"/>
        <w:shd w:val="clear" w:color="auto" w:fill="FFFFFF"/>
        <w:spacing w:before="0" w:beforeAutospacing="0" w:after="0" w:afterAutospacing="0" w:line="335" w:lineRule="atLeast"/>
        <w:jc w:val="center"/>
        <w:rPr>
          <w:rFonts w:asciiTheme="majorHAnsi" w:hAnsiTheme="majorHAnsi"/>
          <w:b/>
          <w:color w:val="222222"/>
          <w:sz w:val="22"/>
          <w:szCs w:val="22"/>
        </w:rPr>
      </w:pPr>
    </w:p>
    <w:p w:rsidR="00517E4B" w:rsidRPr="00517E4B" w:rsidRDefault="00517E4B" w:rsidP="005272FB">
      <w:pPr>
        <w:pStyle w:val="Ttulo1"/>
      </w:pPr>
      <w:bookmarkStart w:id="6" w:name="_Toc447479087"/>
      <w:bookmarkStart w:id="7" w:name="_Toc447479191"/>
      <w:bookmarkStart w:id="8" w:name="_Toc447480132"/>
      <w:r w:rsidRPr="00517E4B">
        <w:t>REFORMAS Y POLÍTICAS ECONÓMICA</w:t>
      </w:r>
      <w:bookmarkEnd w:id="6"/>
      <w:bookmarkEnd w:id="7"/>
      <w:bookmarkEnd w:id="8"/>
    </w:p>
    <w:p w:rsidR="00517E4B" w:rsidRPr="00517E4B" w:rsidRDefault="00517E4B" w:rsidP="00517E4B">
      <w:pPr>
        <w:pStyle w:val="NormalWeb"/>
        <w:shd w:val="clear" w:color="auto" w:fill="FFFFFF"/>
        <w:spacing w:before="0" w:beforeAutospacing="0" w:after="0" w:afterAutospacing="0" w:line="335" w:lineRule="atLeast"/>
        <w:jc w:val="center"/>
        <w:rPr>
          <w:rFonts w:asciiTheme="majorHAnsi" w:hAnsiTheme="majorHAnsi"/>
          <w:b/>
          <w:color w:val="222222"/>
          <w:sz w:val="22"/>
          <w:szCs w:val="22"/>
        </w:rPr>
      </w:pPr>
    </w:p>
    <w:p w:rsidR="00517E4B" w:rsidRPr="00517E4B" w:rsidRDefault="00517E4B" w:rsidP="00517E4B">
      <w:pPr>
        <w:autoSpaceDE w:val="0"/>
        <w:autoSpaceDN w:val="0"/>
        <w:adjustRightInd w:val="0"/>
        <w:spacing w:after="0" w:line="240" w:lineRule="auto"/>
        <w:jc w:val="both"/>
        <w:rPr>
          <w:rFonts w:asciiTheme="majorHAnsi" w:hAnsiTheme="majorHAnsi" w:cs="Times New Roman"/>
          <w:lang w:val="es-MX"/>
        </w:rPr>
      </w:pPr>
    </w:p>
    <w:p w:rsidR="00517E4B" w:rsidRPr="00E520EE" w:rsidRDefault="00517E4B" w:rsidP="00517E4B">
      <w:pPr>
        <w:autoSpaceDE w:val="0"/>
        <w:autoSpaceDN w:val="0"/>
        <w:adjustRightInd w:val="0"/>
        <w:spacing w:after="0" w:line="240" w:lineRule="auto"/>
        <w:jc w:val="both"/>
        <w:rPr>
          <w:rFonts w:cs="Times New Roman"/>
          <w:lang w:val="es-MX"/>
        </w:rPr>
      </w:pPr>
      <w:r w:rsidRPr="00E520EE">
        <w:rPr>
          <w:rFonts w:cs="Times New Roman"/>
          <w:lang w:val="es-MX"/>
        </w:rPr>
        <w:t>México es un país que ha atravesado distintos cambios durante el paso de los años, al ser una economía emergente depende directamente de las economías en potencia, principalmente de Estados Unidos, factores internos como externos, afectan directamente a la estabilidad económica.</w:t>
      </w:r>
    </w:p>
    <w:p w:rsidR="00517E4B" w:rsidRPr="00E520EE" w:rsidRDefault="00517E4B" w:rsidP="00517E4B">
      <w:pPr>
        <w:autoSpaceDE w:val="0"/>
        <w:autoSpaceDN w:val="0"/>
        <w:adjustRightInd w:val="0"/>
        <w:spacing w:after="0" w:line="240" w:lineRule="auto"/>
        <w:jc w:val="both"/>
        <w:rPr>
          <w:rFonts w:cs="Times New Roman"/>
          <w:lang w:val="es-MX"/>
        </w:rPr>
      </w:pPr>
      <w:r w:rsidRPr="00E520EE">
        <w:rPr>
          <w:rFonts w:cs="Times New Roman"/>
          <w:lang w:val="es-MX"/>
        </w:rPr>
        <w:t>Sin embargo ante los problemas que se presentan en México, se crean alternativas para que el país siga produciendo y la economía sea más estable, es ahí donde se implementaron las reformas estructurales.</w:t>
      </w:r>
    </w:p>
    <w:p w:rsidR="00517E4B" w:rsidRPr="00E520EE" w:rsidRDefault="00517E4B" w:rsidP="00517E4B">
      <w:pPr>
        <w:tabs>
          <w:tab w:val="left" w:pos="2280"/>
        </w:tabs>
        <w:autoSpaceDE w:val="0"/>
        <w:autoSpaceDN w:val="0"/>
        <w:adjustRightInd w:val="0"/>
        <w:spacing w:after="0" w:line="240" w:lineRule="auto"/>
        <w:jc w:val="both"/>
        <w:rPr>
          <w:rFonts w:cs="Times New Roman"/>
          <w:lang w:val="es-MX"/>
        </w:rPr>
      </w:pPr>
      <w:r w:rsidRPr="00E520EE">
        <w:rPr>
          <w:rFonts w:cs="Times New Roman"/>
          <w:lang w:val="es-MX"/>
        </w:rPr>
        <w:tab/>
      </w:r>
    </w:p>
    <w:p w:rsidR="00517E4B" w:rsidRPr="00E520EE" w:rsidRDefault="00517E4B" w:rsidP="00517E4B">
      <w:pPr>
        <w:autoSpaceDE w:val="0"/>
        <w:autoSpaceDN w:val="0"/>
        <w:adjustRightInd w:val="0"/>
        <w:spacing w:after="0" w:line="240" w:lineRule="auto"/>
        <w:jc w:val="both"/>
        <w:rPr>
          <w:rFonts w:cs="Times New Roman"/>
          <w:lang w:val="es-MX"/>
        </w:rPr>
      </w:pPr>
      <w:r w:rsidRPr="00E520EE">
        <w:rPr>
          <w:rFonts w:cs="Times New Roman"/>
          <w:lang w:val="es-MX"/>
        </w:rPr>
        <w:t>Al principio cuando se dieron a conocer estas reformas estructurales en los distintos medios de comunicación, hubo inconformidades de parte de algunos ciudadanos, se presentaban protestas en contra porque desconocían en gran parte de qué se trataban, pero gracias a éstas reformas la economía nacional ha ido creciendo de manera balanceada y de seguir así continuará su crecimiento en el 2016.</w:t>
      </w:r>
    </w:p>
    <w:p w:rsidR="00517E4B" w:rsidRPr="00E520EE" w:rsidRDefault="00517E4B" w:rsidP="00517E4B">
      <w:pPr>
        <w:autoSpaceDE w:val="0"/>
        <w:autoSpaceDN w:val="0"/>
        <w:adjustRightInd w:val="0"/>
        <w:spacing w:after="0" w:line="240" w:lineRule="auto"/>
        <w:jc w:val="both"/>
        <w:rPr>
          <w:rFonts w:cs="Times New Roman"/>
          <w:lang w:val="es-MX"/>
        </w:rPr>
      </w:pPr>
    </w:p>
    <w:p w:rsidR="00517E4B" w:rsidRPr="00E520EE" w:rsidRDefault="00517E4B" w:rsidP="00517E4B">
      <w:pPr>
        <w:autoSpaceDE w:val="0"/>
        <w:autoSpaceDN w:val="0"/>
        <w:adjustRightInd w:val="0"/>
        <w:spacing w:after="0" w:line="240" w:lineRule="auto"/>
        <w:jc w:val="both"/>
        <w:rPr>
          <w:rFonts w:cs="Times New Roman"/>
          <w:lang w:val="es-MX"/>
        </w:rPr>
      </w:pPr>
      <w:r w:rsidRPr="00E520EE">
        <w:rPr>
          <w:rFonts w:cs="Times New Roman"/>
          <w:lang w:val="es-MX"/>
        </w:rPr>
        <w:t>México ha demostrado que a pesar de las adversidades ha logrado tener un crecimiento, ya que los principales indicadores financieros han mostrado un ajuste ordenado y que el país mantiene un ritmo de crecimiento mayor del que se observó en 2014, es una buena señal ya que nos indica que las reformas están dando resultados positivos.</w:t>
      </w:r>
    </w:p>
    <w:p w:rsidR="00517E4B" w:rsidRPr="00E520EE" w:rsidRDefault="00517E4B" w:rsidP="00517E4B">
      <w:pPr>
        <w:autoSpaceDE w:val="0"/>
        <w:autoSpaceDN w:val="0"/>
        <w:adjustRightInd w:val="0"/>
        <w:spacing w:after="0" w:line="240" w:lineRule="auto"/>
        <w:jc w:val="both"/>
        <w:rPr>
          <w:rFonts w:cs="Times New Roman"/>
          <w:lang w:val="es-MX"/>
        </w:rPr>
      </w:pPr>
    </w:p>
    <w:p w:rsidR="00517E4B" w:rsidRPr="00E520EE" w:rsidRDefault="00517E4B" w:rsidP="00517E4B">
      <w:pPr>
        <w:autoSpaceDE w:val="0"/>
        <w:autoSpaceDN w:val="0"/>
        <w:adjustRightInd w:val="0"/>
        <w:spacing w:after="0" w:line="240" w:lineRule="auto"/>
        <w:jc w:val="both"/>
        <w:rPr>
          <w:rFonts w:cs="Times New Roman"/>
          <w:lang w:val="es-MX"/>
        </w:rPr>
      </w:pPr>
      <w:r w:rsidRPr="00E520EE">
        <w:rPr>
          <w:rFonts w:cs="Times New Roman"/>
          <w:shd w:val="clear" w:color="auto" w:fill="FFFFFF"/>
          <w:lang w:val="es-MX"/>
        </w:rPr>
        <w:t>Como bien lo he comentado, las reformas implementadas han tenido resultados favorables, en términos de consumo destacan los beneficios de la Reforma Energética y de Telecomunicaciones, en términos de inversión destaca la Reforma Financiera que ha fomentado el crédito y reducido sus costos para los ciudadanos y las reformas estructurales se destacan en una hacienda pública más sólida en materia tributaria y de responsabilidad hacendaria. </w:t>
      </w:r>
    </w:p>
    <w:p w:rsidR="00517E4B" w:rsidRPr="00E520EE" w:rsidRDefault="00517E4B" w:rsidP="00517E4B">
      <w:pPr>
        <w:autoSpaceDE w:val="0"/>
        <w:autoSpaceDN w:val="0"/>
        <w:adjustRightInd w:val="0"/>
        <w:spacing w:after="0" w:line="240" w:lineRule="auto"/>
        <w:jc w:val="both"/>
        <w:rPr>
          <w:rFonts w:cs="Times New Roman"/>
          <w:lang w:val="es-MX"/>
        </w:rPr>
      </w:pPr>
    </w:p>
    <w:p w:rsidR="00517E4B" w:rsidRPr="00E520EE" w:rsidRDefault="00517E4B" w:rsidP="00517E4B">
      <w:pPr>
        <w:autoSpaceDE w:val="0"/>
        <w:autoSpaceDN w:val="0"/>
        <w:adjustRightInd w:val="0"/>
        <w:spacing w:after="0" w:line="240" w:lineRule="auto"/>
        <w:jc w:val="both"/>
        <w:rPr>
          <w:rFonts w:cs="Times New Roman"/>
          <w:lang w:val="es-MX"/>
        </w:rPr>
      </w:pPr>
      <w:r w:rsidRPr="00E520EE">
        <w:rPr>
          <w:rFonts w:cs="Times New Roman"/>
          <w:lang w:val="es-MX"/>
        </w:rPr>
        <w:t>Para concluir, México es un país que se adapta a los cambios que se presentan, a pesar que su economía se ve afectada por factores externos, busca de soluciones o alternativas para poder lograr una economía estable y para que  siga creciendo y obteniendo buenos resultados, debe refrendar su compromiso con finanzas públicas sanas, esto es mantener una administración responsable de los recursos y con la implementación oportuna de las reformas estructurales para seguir diferenciándose de otras economías emergentes.</w:t>
      </w:r>
    </w:p>
    <w:p w:rsidR="00517E4B" w:rsidRDefault="00517E4B" w:rsidP="00517E4B">
      <w:pPr>
        <w:pStyle w:val="NormalWeb"/>
        <w:shd w:val="clear" w:color="auto" w:fill="FFFFFF"/>
        <w:spacing w:before="0" w:beforeAutospacing="0" w:after="0" w:afterAutospacing="0" w:line="335" w:lineRule="atLeast"/>
        <w:rPr>
          <w:rFonts w:asciiTheme="majorHAnsi" w:hAnsiTheme="majorHAnsi"/>
          <w:b/>
          <w:color w:val="222222"/>
          <w:sz w:val="22"/>
          <w:szCs w:val="22"/>
        </w:rPr>
      </w:pPr>
    </w:p>
    <w:p w:rsidR="00517E4B" w:rsidRDefault="00517E4B" w:rsidP="00517E4B">
      <w:pPr>
        <w:pStyle w:val="NormalWeb"/>
        <w:shd w:val="clear" w:color="auto" w:fill="FFFFFF"/>
        <w:spacing w:before="0" w:beforeAutospacing="0" w:after="0" w:afterAutospacing="0" w:line="335" w:lineRule="atLeast"/>
        <w:rPr>
          <w:rFonts w:asciiTheme="majorHAnsi" w:hAnsiTheme="majorHAnsi"/>
          <w:b/>
          <w:color w:val="222222"/>
          <w:sz w:val="22"/>
          <w:szCs w:val="22"/>
        </w:rPr>
      </w:pPr>
    </w:p>
    <w:p w:rsidR="00517E4B" w:rsidRDefault="00517E4B" w:rsidP="00517E4B">
      <w:pPr>
        <w:pStyle w:val="NormalWeb"/>
        <w:shd w:val="clear" w:color="auto" w:fill="FFFFFF"/>
        <w:spacing w:before="0" w:beforeAutospacing="0" w:after="0" w:afterAutospacing="0" w:line="335" w:lineRule="atLeast"/>
        <w:rPr>
          <w:rFonts w:asciiTheme="majorHAnsi" w:hAnsiTheme="majorHAnsi"/>
          <w:b/>
          <w:color w:val="222222"/>
          <w:sz w:val="22"/>
          <w:szCs w:val="22"/>
        </w:rPr>
      </w:pPr>
    </w:p>
    <w:p w:rsidR="00517E4B" w:rsidRDefault="00517E4B" w:rsidP="00517E4B">
      <w:pPr>
        <w:pStyle w:val="NormalWeb"/>
        <w:shd w:val="clear" w:color="auto" w:fill="FFFFFF"/>
        <w:spacing w:before="0" w:beforeAutospacing="0" w:after="0" w:afterAutospacing="0" w:line="335" w:lineRule="atLeast"/>
        <w:rPr>
          <w:rFonts w:asciiTheme="majorHAnsi" w:hAnsiTheme="majorHAnsi"/>
          <w:b/>
          <w:color w:val="222222"/>
          <w:sz w:val="22"/>
          <w:szCs w:val="22"/>
        </w:rPr>
      </w:pPr>
    </w:p>
    <w:p w:rsidR="00517E4B" w:rsidRDefault="00517E4B" w:rsidP="00517E4B">
      <w:pPr>
        <w:pStyle w:val="NormalWeb"/>
        <w:shd w:val="clear" w:color="auto" w:fill="FFFFFF"/>
        <w:spacing w:before="0" w:beforeAutospacing="0" w:after="0" w:afterAutospacing="0" w:line="335" w:lineRule="atLeast"/>
        <w:rPr>
          <w:rFonts w:asciiTheme="majorHAnsi" w:hAnsiTheme="majorHAnsi"/>
          <w:b/>
          <w:color w:val="222222"/>
          <w:sz w:val="22"/>
          <w:szCs w:val="22"/>
        </w:rPr>
      </w:pPr>
    </w:p>
    <w:p w:rsidR="00517E4B" w:rsidRDefault="00517E4B" w:rsidP="00517E4B">
      <w:pPr>
        <w:pStyle w:val="NormalWeb"/>
        <w:shd w:val="clear" w:color="auto" w:fill="FFFFFF"/>
        <w:spacing w:before="0" w:beforeAutospacing="0" w:after="0" w:afterAutospacing="0" w:line="335" w:lineRule="atLeast"/>
        <w:rPr>
          <w:rFonts w:asciiTheme="majorHAnsi" w:hAnsiTheme="majorHAnsi"/>
          <w:b/>
          <w:color w:val="222222"/>
          <w:sz w:val="22"/>
          <w:szCs w:val="22"/>
        </w:rPr>
      </w:pPr>
    </w:p>
    <w:p w:rsidR="005272FB" w:rsidRDefault="005272FB" w:rsidP="00517E4B">
      <w:pPr>
        <w:pStyle w:val="NormalWeb"/>
        <w:shd w:val="clear" w:color="auto" w:fill="FFFFFF"/>
        <w:spacing w:before="0" w:beforeAutospacing="0" w:after="0" w:afterAutospacing="0" w:line="335" w:lineRule="atLeast"/>
        <w:rPr>
          <w:rFonts w:asciiTheme="majorHAnsi" w:hAnsiTheme="majorHAnsi"/>
          <w:b/>
          <w:color w:val="222222"/>
          <w:sz w:val="22"/>
          <w:szCs w:val="22"/>
        </w:rPr>
      </w:pPr>
    </w:p>
    <w:p w:rsidR="005272FB" w:rsidRDefault="005272FB" w:rsidP="00517E4B">
      <w:pPr>
        <w:pStyle w:val="NormalWeb"/>
        <w:shd w:val="clear" w:color="auto" w:fill="FFFFFF"/>
        <w:spacing w:before="0" w:beforeAutospacing="0" w:after="0" w:afterAutospacing="0" w:line="335" w:lineRule="atLeast"/>
        <w:rPr>
          <w:rFonts w:asciiTheme="majorHAnsi" w:hAnsiTheme="majorHAnsi"/>
          <w:b/>
          <w:color w:val="222222"/>
          <w:sz w:val="22"/>
          <w:szCs w:val="22"/>
        </w:rPr>
      </w:pPr>
    </w:p>
    <w:p w:rsidR="005272FB" w:rsidRPr="00517E4B" w:rsidRDefault="005272FB" w:rsidP="00517E4B">
      <w:pPr>
        <w:pStyle w:val="NormalWeb"/>
        <w:shd w:val="clear" w:color="auto" w:fill="FFFFFF"/>
        <w:spacing w:before="0" w:beforeAutospacing="0" w:after="0" w:afterAutospacing="0" w:line="335" w:lineRule="atLeast"/>
        <w:rPr>
          <w:rFonts w:asciiTheme="majorHAnsi" w:hAnsiTheme="majorHAnsi"/>
          <w:b/>
          <w:color w:val="222222"/>
          <w:sz w:val="22"/>
          <w:szCs w:val="22"/>
        </w:rPr>
      </w:pPr>
    </w:p>
    <w:p w:rsidR="00517E4B" w:rsidRDefault="00517E4B" w:rsidP="00517E4B">
      <w:pPr>
        <w:pStyle w:val="NormalWeb"/>
        <w:shd w:val="clear" w:color="auto" w:fill="FFFFFF"/>
        <w:spacing w:before="0" w:beforeAutospacing="0" w:after="0" w:afterAutospacing="0" w:line="335" w:lineRule="atLeast"/>
        <w:jc w:val="center"/>
        <w:rPr>
          <w:rFonts w:asciiTheme="majorHAnsi" w:hAnsiTheme="majorHAnsi"/>
          <w:b/>
          <w:color w:val="222222"/>
          <w:sz w:val="22"/>
          <w:szCs w:val="22"/>
        </w:rPr>
      </w:pPr>
    </w:p>
    <w:p w:rsidR="00517E4B" w:rsidRDefault="00517E4B" w:rsidP="00517E4B">
      <w:pPr>
        <w:pStyle w:val="NormalWeb"/>
        <w:shd w:val="clear" w:color="auto" w:fill="FFFFFF"/>
        <w:spacing w:before="0" w:beforeAutospacing="0" w:after="0" w:afterAutospacing="0" w:line="335" w:lineRule="atLeast"/>
        <w:jc w:val="center"/>
        <w:rPr>
          <w:rFonts w:asciiTheme="majorHAnsi" w:hAnsiTheme="majorHAnsi"/>
          <w:b/>
          <w:color w:val="222222"/>
          <w:sz w:val="22"/>
          <w:szCs w:val="22"/>
        </w:rPr>
      </w:pPr>
    </w:p>
    <w:p w:rsidR="00517E4B" w:rsidRPr="00517E4B" w:rsidRDefault="00517E4B" w:rsidP="005272FB">
      <w:pPr>
        <w:pStyle w:val="Ttulo1"/>
      </w:pPr>
      <w:bookmarkStart w:id="9" w:name="_Toc447479088"/>
      <w:bookmarkStart w:id="10" w:name="_Toc447479192"/>
      <w:bookmarkStart w:id="11" w:name="_Toc447480133"/>
      <w:r w:rsidRPr="00517E4B">
        <w:t>AGENDA DEL DESARROLLO</w:t>
      </w:r>
      <w:bookmarkEnd w:id="9"/>
      <w:bookmarkEnd w:id="10"/>
      <w:bookmarkEnd w:id="11"/>
    </w:p>
    <w:p w:rsidR="00517E4B" w:rsidRDefault="00517E4B" w:rsidP="00517E4B">
      <w:pPr>
        <w:pStyle w:val="NormalWeb"/>
        <w:shd w:val="clear" w:color="auto" w:fill="FFFFFF"/>
        <w:tabs>
          <w:tab w:val="left" w:pos="6585"/>
        </w:tabs>
        <w:spacing w:before="0" w:beforeAutospacing="0" w:after="0" w:afterAutospacing="0" w:line="335" w:lineRule="atLeast"/>
        <w:rPr>
          <w:rFonts w:asciiTheme="majorHAnsi" w:hAnsiTheme="majorHAnsi"/>
          <w:b/>
          <w:color w:val="222222"/>
          <w:sz w:val="22"/>
          <w:szCs w:val="22"/>
        </w:rPr>
      </w:pPr>
      <w:r>
        <w:rPr>
          <w:rFonts w:asciiTheme="majorHAnsi" w:hAnsiTheme="majorHAnsi"/>
          <w:b/>
          <w:color w:val="222222"/>
          <w:sz w:val="22"/>
          <w:szCs w:val="22"/>
        </w:rPr>
        <w:tab/>
      </w:r>
    </w:p>
    <w:p w:rsidR="00517E4B" w:rsidRPr="00517E4B" w:rsidRDefault="00517E4B" w:rsidP="00517E4B">
      <w:pPr>
        <w:pStyle w:val="NormalWeb"/>
        <w:shd w:val="clear" w:color="auto" w:fill="FFFFFF"/>
        <w:tabs>
          <w:tab w:val="left" w:pos="6585"/>
        </w:tabs>
        <w:spacing w:before="0" w:beforeAutospacing="0" w:after="0" w:afterAutospacing="0" w:line="335" w:lineRule="atLeast"/>
        <w:rPr>
          <w:rFonts w:asciiTheme="majorHAnsi" w:hAnsiTheme="majorHAnsi"/>
          <w:b/>
          <w:color w:val="222222"/>
          <w:sz w:val="22"/>
          <w:szCs w:val="22"/>
        </w:rPr>
      </w:pPr>
    </w:p>
    <w:p w:rsidR="00517E4B" w:rsidRPr="00517E4B" w:rsidRDefault="00517E4B" w:rsidP="00517E4B">
      <w:pPr>
        <w:pStyle w:val="NormalWeb"/>
        <w:shd w:val="clear" w:color="auto" w:fill="FFFFFF"/>
        <w:spacing w:before="0" w:beforeAutospacing="0" w:after="0" w:afterAutospacing="0" w:line="335" w:lineRule="atLeast"/>
        <w:jc w:val="center"/>
        <w:rPr>
          <w:rFonts w:asciiTheme="majorHAnsi" w:hAnsiTheme="majorHAnsi"/>
          <w:b/>
          <w:color w:val="222222"/>
          <w:sz w:val="22"/>
          <w:szCs w:val="22"/>
        </w:rPr>
      </w:pPr>
    </w:p>
    <w:p w:rsidR="00517E4B" w:rsidRPr="00517E4B" w:rsidRDefault="00517E4B" w:rsidP="00517E4B">
      <w:pPr>
        <w:pStyle w:val="NormalWeb"/>
        <w:shd w:val="clear" w:color="auto" w:fill="FFFFFF"/>
        <w:spacing w:before="0" w:beforeAutospacing="0" w:after="0" w:afterAutospacing="0" w:line="335" w:lineRule="atLeast"/>
        <w:jc w:val="center"/>
        <w:rPr>
          <w:rFonts w:asciiTheme="majorHAnsi" w:hAnsiTheme="majorHAnsi"/>
          <w:b/>
          <w:color w:val="222222"/>
          <w:sz w:val="22"/>
          <w:szCs w:val="22"/>
        </w:rPr>
      </w:pPr>
      <w:r w:rsidRPr="00517E4B">
        <w:rPr>
          <w:rFonts w:asciiTheme="majorHAnsi" w:hAnsiTheme="majorHAnsi"/>
          <w:b/>
          <w:noProof/>
          <w:color w:val="222222"/>
          <w:sz w:val="22"/>
          <w:szCs w:val="22"/>
        </w:rPr>
        <w:drawing>
          <wp:inline distT="0" distB="0" distL="0" distR="0">
            <wp:extent cx="5612130" cy="3962400"/>
            <wp:effectExtent l="19050" t="0" r="7620" b="0"/>
            <wp:docPr id="2" name="0 Imagen" descr="Mapa mental Monica Rodrigue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 mental Monica Rodriguez.jpg"/>
                    <pic:cNvPicPr/>
                  </pic:nvPicPr>
                  <pic:blipFill>
                    <a:blip r:embed="rId8" cstate="print"/>
                    <a:stretch>
                      <a:fillRect/>
                    </a:stretch>
                  </pic:blipFill>
                  <pic:spPr>
                    <a:xfrm>
                      <a:off x="0" y="0"/>
                      <a:ext cx="5612130" cy="3962400"/>
                    </a:xfrm>
                    <a:prstGeom prst="rect">
                      <a:avLst/>
                    </a:prstGeom>
                  </pic:spPr>
                </pic:pic>
              </a:graphicData>
            </a:graphic>
          </wp:inline>
        </w:drawing>
      </w:r>
    </w:p>
    <w:p w:rsidR="00517E4B" w:rsidRPr="00517E4B" w:rsidRDefault="00517E4B" w:rsidP="00517E4B">
      <w:pPr>
        <w:rPr>
          <w:rFonts w:asciiTheme="majorHAnsi" w:hAnsiTheme="majorHAnsi" w:cs="Times New Roman"/>
        </w:rPr>
      </w:pPr>
    </w:p>
    <w:p w:rsidR="00517E4B" w:rsidRPr="00517E4B" w:rsidRDefault="00517E4B" w:rsidP="00517E4B">
      <w:pPr>
        <w:rPr>
          <w:rFonts w:asciiTheme="majorHAnsi" w:hAnsiTheme="majorHAnsi" w:cs="Times New Roman"/>
        </w:rPr>
      </w:pPr>
    </w:p>
    <w:p w:rsidR="00517E4B" w:rsidRDefault="00517E4B" w:rsidP="004927F3">
      <w:pPr>
        <w:autoSpaceDE w:val="0"/>
        <w:autoSpaceDN w:val="0"/>
        <w:adjustRightInd w:val="0"/>
        <w:spacing w:after="0" w:line="240" w:lineRule="auto"/>
        <w:jc w:val="both"/>
        <w:rPr>
          <w:rFonts w:asciiTheme="majorHAnsi" w:hAnsiTheme="majorHAnsi" w:cs="GillSansMT"/>
          <w:b/>
          <w:lang w:val="es-MX"/>
        </w:rPr>
      </w:pPr>
    </w:p>
    <w:p w:rsidR="00517E4B" w:rsidRDefault="00517E4B" w:rsidP="004927F3">
      <w:pPr>
        <w:autoSpaceDE w:val="0"/>
        <w:autoSpaceDN w:val="0"/>
        <w:adjustRightInd w:val="0"/>
        <w:spacing w:after="0" w:line="240" w:lineRule="auto"/>
        <w:jc w:val="both"/>
        <w:rPr>
          <w:rFonts w:asciiTheme="majorHAnsi" w:hAnsiTheme="majorHAnsi" w:cs="GillSansMT"/>
          <w:b/>
          <w:lang w:val="es-MX"/>
        </w:rPr>
      </w:pPr>
    </w:p>
    <w:p w:rsidR="005272FB" w:rsidRDefault="005272FB" w:rsidP="004927F3">
      <w:pPr>
        <w:autoSpaceDE w:val="0"/>
        <w:autoSpaceDN w:val="0"/>
        <w:adjustRightInd w:val="0"/>
        <w:spacing w:after="0" w:line="240" w:lineRule="auto"/>
        <w:jc w:val="both"/>
        <w:rPr>
          <w:rFonts w:asciiTheme="majorHAnsi" w:hAnsiTheme="majorHAnsi" w:cs="GillSansMT"/>
          <w:b/>
          <w:lang w:val="es-MX"/>
        </w:rPr>
      </w:pPr>
    </w:p>
    <w:p w:rsidR="005272FB" w:rsidRDefault="005272FB" w:rsidP="004927F3">
      <w:pPr>
        <w:autoSpaceDE w:val="0"/>
        <w:autoSpaceDN w:val="0"/>
        <w:adjustRightInd w:val="0"/>
        <w:spacing w:after="0" w:line="240" w:lineRule="auto"/>
        <w:jc w:val="both"/>
        <w:rPr>
          <w:rFonts w:asciiTheme="majorHAnsi" w:hAnsiTheme="majorHAnsi" w:cs="GillSansMT"/>
          <w:b/>
          <w:lang w:val="es-MX"/>
        </w:rPr>
      </w:pPr>
    </w:p>
    <w:p w:rsidR="005272FB" w:rsidRDefault="005272FB" w:rsidP="004927F3">
      <w:pPr>
        <w:autoSpaceDE w:val="0"/>
        <w:autoSpaceDN w:val="0"/>
        <w:adjustRightInd w:val="0"/>
        <w:spacing w:after="0" w:line="240" w:lineRule="auto"/>
        <w:jc w:val="both"/>
        <w:rPr>
          <w:rFonts w:asciiTheme="majorHAnsi" w:hAnsiTheme="majorHAnsi" w:cs="GillSansMT"/>
          <w:b/>
          <w:lang w:val="es-MX"/>
        </w:rPr>
      </w:pPr>
    </w:p>
    <w:p w:rsidR="005272FB" w:rsidRDefault="005272FB" w:rsidP="004927F3">
      <w:pPr>
        <w:autoSpaceDE w:val="0"/>
        <w:autoSpaceDN w:val="0"/>
        <w:adjustRightInd w:val="0"/>
        <w:spacing w:after="0" w:line="240" w:lineRule="auto"/>
        <w:jc w:val="both"/>
        <w:rPr>
          <w:rFonts w:asciiTheme="majorHAnsi" w:hAnsiTheme="majorHAnsi" w:cs="GillSansMT"/>
          <w:b/>
          <w:lang w:val="es-MX"/>
        </w:rPr>
      </w:pPr>
    </w:p>
    <w:p w:rsidR="005272FB" w:rsidRDefault="005272FB" w:rsidP="004927F3">
      <w:pPr>
        <w:autoSpaceDE w:val="0"/>
        <w:autoSpaceDN w:val="0"/>
        <w:adjustRightInd w:val="0"/>
        <w:spacing w:after="0" w:line="240" w:lineRule="auto"/>
        <w:jc w:val="both"/>
        <w:rPr>
          <w:rFonts w:asciiTheme="majorHAnsi" w:hAnsiTheme="majorHAnsi" w:cs="GillSansMT"/>
          <w:b/>
          <w:lang w:val="es-MX"/>
        </w:rPr>
      </w:pPr>
    </w:p>
    <w:p w:rsidR="005272FB" w:rsidRDefault="005272FB" w:rsidP="004927F3">
      <w:pPr>
        <w:autoSpaceDE w:val="0"/>
        <w:autoSpaceDN w:val="0"/>
        <w:adjustRightInd w:val="0"/>
        <w:spacing w:after="0" w:line="240" w:lineRule="auto"/>
        <w:jc w:val="both"/>
        <w:rPr>
          <w:rFonts w:asciiTheme="majorHAnsi" w:hAnsiTheme="majorHAnsi" w:cs="GillSansMT"/>
          <w:b/>
          <w:lang w:val="es-MX"/>
        </w:rPr>
      </w:pPr>
    </w:p>
    <w:p w:rsidR="005272FB" w:rsidRDefault="005272FB" w:rsidP="004927F3">
      <w:pPr>
        <w:autoSpaceDE w:val="0"/>
        <w:autoSpaceDN w:val="0"/>
        <w:adjustRightInd w:val="0"/>
        <w:spacing w:after="0" w:line="240" w:lineRule="auto"/>
        <w:jc w:val="both"/>
        <w:rPr>
          <w:rFonts w:asciiTheme="majorHAnsi" w:hAnsiTheme="majorHAnsi" w:cs="GillSansMT"/>
          <w:b/>
          <w:lang w:val="es-MX"/>
        </w:rPr>
      </w:pPr>
    </w:p>
    <w:p w:rsidR="00517E4B" w:rsidRDefault="00517E4B" w:rsidP="004927F3">
      <w:pPr>
        <w:autoSpaceDE w:val="0"/>
        <w:autoSpaceDN w:val="0"/>
        <w:adjustRightInd w:val="0"/>
        <w:spacing w:after="0" w:line="240" w:lineRule="auto"/>
        <w:jc w:val="both"/>
        <w:rPr>
          <w:rFonts w:asciiTheme="majorHAnsi" w:hAnsiTheme="majorHAnsi" w:cs="GillSansMT"/>
          <w:b/>
          <w:lang w:val="es-MX"/>
        </w:rPr>
      </w:pPr>
    </w:p>
    <w:p w:rsidR="00517E4B" w:rsidRDefault="00517E4B" w:rsidP="004927F3">
      <w:pPr>
        <w:autoSpaceDE w:val="0"/>
        <w:autoSpaceDN w:val="0"/>
        <w:adjustRightInd w:val="0"/>
        <w:spacing w:after="0" w:line="240" w:lineRule="auto"/>
        <w:jc w:val="both"/>
        <w:rPr>
          <w:rFonts w:asciiTheme="majorHAnsi" w:hAnsiTheme="majorHAnsi" w:cs="GillSansMT"/>
          <w:b/>
          <w:lang w:val="es-MX"/>
        </w:rPr>
      </w:pPr>
    </w:p>
    <w:p w:rsidR="000C3CA0" w:rsidRDefault="000C3CA0" w:rsidP="005272FB">
      <w:pPr>
        <w:pStyle w:val="Ttulo1"/>
      </w:pPr>
      <w:bookmarkStart w:id="12" w:name="_Toc447479089"/>
      <w:bookmarkStart w:id="13" w:name="_Toc447479193"/>
    </w:p>
    <w:p w:rsidR="00517E4B" w:rsidRPr="005272FB" w:rsidRDefault="005272FB" w:rsidP="005272FB">
      <w:pPr>
        <w:pStyle w:val="Ttulo1"/>
      </w:pPr>
      <w:bookmarkStart w:id="14" w:name="_Toc447480134"/>
      <w:r w:rsidRPr="005272FB">
        <w:t>PRODUCTO INTEGRADOR</w:t>
      </w:r>
      <w:bookmarkEnd w:id="12"/>
      <w:bookmarkEnd w:id="13"/>
      <w:bookmarkEnd w:id="14"/>
    </w:p>
    <w:p w:rsidR="00517E4B" w:rsidRPr="00517E4B" w:rsidRDefault="00517E4B" w:rsidP="004927F3">
      <w:pPr>
        <w:autoSpaceDE w:val="0"/>
        <w:autoSpaceDN w:val="0"/>
        <w:adjustRightInd w:val="0"/>
        <w:spacing w:after="0" w:line="240" w:lineRule="auto"/>
        <w:jc w:val="both"/>
        <w:rPr>
          <w:rFonts w:asciiTheme="majorHAnsi" w:hAnsiTheme="majorHAnsi" w:cs="GillSansMT"/>
          <w:b/>
          <w:lang w:val="es-MX"/>
        </w:rPr>
      </w:pPr>
    </w:p>
    <w:p w:rsidR="004927F3" w:rsidRPr="00E520EE" w:rsidRDefault="004927F3" w:rsidP="004927F3">
      <w:pPr>
        <w:autoSpaceDE w:val="0"/>
        <w:autoSpaceDN w:val="0"/>
        <w:adjustRightInd w:val="0"/>
        <w:spacing w:after="0" w:line="240" w:lineRule="auto"/>
        <w:jc w:val="both"/>
        <w:rPr>
          <w:rFonts w:cs="GillSansMT"/>
          <w:b/>
          <w:lang w:val="es-MX"/>
        </w:rPr>
      </w:pPr>
      <w:r w:rsidRPr="00E520EE">
        <w:rPr>
          <w:rFonts w:cs="GillSansMT"/>
          <w:b/>
          <w:lang w:val="es-MX"/>
        </w:rPr>
        <w:t>El Clima de la igualdad de América Latina y el Caribe a 2020</w:t>
      </w:r>
    </w:p>
    <w:p w:rsidR="004927F3" w:rsidRPr="00E520EE" w:rsidRDefault="004927F3" w:rsidP="004927F3">
      <w:pPr>
        <w:autoSpaceDE w:val="0"/>
        <w:autoSpaceDN w:val="0"/>
        <w:adjustRightInd w:val="0"/>
        <w:spacing w:after="0" w:line="240" w:lineRule="auto"/>
        <w:jc w:val="both"/>
        <w:rPr>
          <w:rFonts w:cs="GillSansMT"/>
          <w:lang w:val="es-MX"/>
        </w:rPr>
      </w:pPr>
    </w:p>
    <w:p w:rsidR="004927F3" w:rsidRPr="00E520EE" w:rsidRDefault="004927F3" w:rsidP="004927F3">
      <w:pPr>
        <w:autoSpaceDE w:val="0"/>
        <w:autoSpaceDN w:val="0"/>
        <w:adjustRightInd w:val="0"/>
        <w:spacing w:after="0" w:line="240" w:lineRule="auto"/>
        <w:jc w:val="both"/>
        <w:rPr>
          <w:rFonts w:cs="GillSansMT"/>
          <w:lang w:val="es-MX"/>
        </w:rPr>
      </w:pPr>
      <w:r w:rsidRPr="00E520EE">
        <w:rPr>
          <w:rFonts w:cs="GillSansMT"/>
          <w:lang w:val="es-MX"/>
        </w:rPr>
        <w:t>Prospectivas Económica</w:t>
      </w:r>
    </w:p>
    <w:p w:rsidR="004927F3" w:rsidRPr="00E520EE" w:rsidRDefault="004927F3" w:rsidP="004927F3">
      <w:pPr>
        <w:autoSpaceDE w:val="0"/>
        <w:autoSpaceDN w:val="0"/>
        <w:adjustRightInd w:val="0"/>
        <w:spacing w:after="0" w:line="240" w:lineRule="auto"/>
        <w:jc w:val="both"/>
        <w:rPr>
          <w:rFonts w:cs="GillSansMT"/>
          <w:lang w:val="es-MX"/>
        </w:rPr>
      </w:pPr>
    </w:p>
    <w:p w:rsidR="004927F3" w:rsidRPr="00E520EE" w:rsidRDefault="004927F3" w:rsidP="004927F3">
      <w:pPr>
        <w:autoSpaceDE w:val="0"/>
        <w:autoSpaceDN w:val="0"/>
        <w:adjustRightInd w:val="0"/>
        <w:spacing w:after="0" w:line="240" w:lineRule="auto"/>
        <w:jc w:val="both"/>
        <w:rPr>
          <w:rFonts w:cs="MyriadPro-Regular"/>
          <w:lang w:val="es-MX"/>
        </w:rPr>
      </w:pPr>
      <w:r w:rsidRPr="00E520EE">
        <w:rPr>
          <w:rFonts w:cs="MyriadPro-Regular"/>
          <w:lang w:val="es-MX"/>
        </w:rPr>
        <w:t>En vista de tal diversidad, la pertinencia y la calidad de cada estudio no debe juzgarse ni evaluarse en términos generales, sino en función de los objetivos precisos asignados a cada ejercicio y, además, de las características de las instituciones que los emprendan. Asimismo, se observó que, si bien en América Latina y el Caribe existe una comunidad prospectiva activa y productiva, los ejercicios enfocados en la economía son nulos o escasos y, en cambio, predominan los ejercicios sobre tecnología, educación y el ámbito territorial. El estudio de más amplio alcance realizado a la fecha es el que se realizó en el contexto del Proyecto del Milenio, que incluye ejercicios enfocados en la región.</w:t>
      </w:r>
    </w:p>
    <w:p w:rsidR="004927F3" w:rsidRPr="00E520EE" w:rsidRDefault="004927F3" w:rsidP="004927F3">
      <w:pPr>
        <w:autoSpaceDE w:val="0"/>
        <w:autoSpaceDN w:val="0"/>
        <w:adjustRightInd w:val="0"/>
        <w:spacing w:after="0" w:line="240" w:lineRule="auto"/>
        <w:jc w:val="both"/>
        <w:rPr>
          <w:rFonts w:cs="MyriadPro-Regular"/>
          <w:lang w:val="es-MX"/>
        </w:rPr>
      </w:pPr>
    </w:p>
    <w:p w:rsidR="004927F3" w:rsidRPr="00E520EE" w:rsidRDefault="004927F3" w:rsidP="004927F3">
      <w:pPr>
        <w:autoSpaceDE w:val="0"/>
        <w:autoSpaceDN w:val="0"/>
        <w:adjustRightInd w:val="0"/>
        <w:spacing w:after="0" w:line="240" w:lineRule="auto"/>
        <w:jc w:val="both"/>
        <w:rPr>
          <w:rFonts w:cs="MyriadPro-Regular"/>
          <w:lang w:val="es-MX"/>
        </w:rPr>
      </w:pPr>
      <w:r w:rsidRPr="00E520EE">
        <w:rPr>
          <w:rFonts w:cs="MyriadPro-Regular"/>
          <w:lang w:val="es-MX"/>
        </w:rPr>
        <w:t>La CEPAL permitió definir un primer ejercicio de prospectiva sin precedentes:</w:t>
      </w:r>
    </w:p>
    <w:p w:rsidR="004927F3" w:rsidRPr="00E520EE" w:rsidRDefault="004927F3" w:rsidP="004927F3">
      <w:pPr>
        <w:autoSpaceDE w:val="0"/>
        <w:autoSpaceDN w:val="0"/>
        <w:adjustRightInd w:val="0"/>
        <w:spacing w:after="0" w:line="240" w:lineRule="auto"/>
        <w:jc w:val="both"/>
        <w:rPr>
          <w:rFonts w:cs="MyriadPro-Regular"/>
          <w:lang w:val="es-MX"/>
        </w:rPr>
      </w:pPr>
    </w:p>
    <w:p w:rsidR="004927F3" w:rsidRPr="00E520EE" w:rsidRDefault="004927F3" w:rsidP="004927F3">
      <w:pPr>
        <w:autoSpaceDE w:val="0"/>
        <w:autoSpaceDN w:val="0"/>
        <w:adjustRightInd w:val="0"/>
        <w:spacing w:after="0" w:line="240" w:lineRule="auto"/>
        <w:jc w:val="both"/>
        <w:rPr>
          <w:rFonts w:cs="MyriadPro-Regular"/>
          <w:lang w:val="es-MX"/>
        </w:rPr>
      </w:pPr>
      <w:r w:rsidRPr="00E520EE">
        <w:rPr>
          <w:rFonts w:cs="MyriadPro-Regular"/>
          <w:lang w:val="es-MX"/>
        </w:rPr>
        <w:t xml:space="preserve">1. </w:t>
      </w:r>
      <w:r w:rsidRPr="00E520EE">
        <w:rPr>
          <w:rFonts w:cs="MyriadPro-It"/>
          <w:i/>
          <w:iCs/>
          <w:lang w:val="es-MX"/>
        </w:rPr>
        <w:t xml:space="preserve">La proyección económica y el análisis de sensibilidad: predecesores de la prospectiva, pero de utilidad siempre vigente </w:t>
      </w:r>
      <w:r w:rsidRPr="00E520EE">
        <w:rPr>
          <w:rFonts w:cs="MyriadPro-Regular"/>
          <w:lang w:val="es-MX"/>
        </w:rPr>
        <w:t>2010</w:t>
      </w:r>
      <w:r w:rsidRPr="00E520EE">
        <w:rPr>
          <w:rFonts w:cs="MyriadPro-It"/>
          <w:i/>
          <w:iCs/>
          <w:lang w:val="es-MX"/>
        </w:rPr>
        <w:t xml:space="preserve">, </w:t>
      </w:r>
      <w:r w:rsidRPr="00E520EE">
        <w:rPr>
          <w:rFonts w:cs="MyriadPro-Regular"/>
          <w:lang w:val="es-MX"/>
        </w:rPr>
        <w:t>(CEPII, 2010).</w:t>
      </w:r>
    </w:p>
    <w:p w:rsidR="004927F3" w:rsidRPr="00E520EE" w:rsidRDefault="004927F3" w:rsidP="004927F3">
      <w:pPr>
        <w:autoSpaceDE w:val="0"/>
        <w:autoSpaceDN w:val="0"/>
        <w:adjustRightInd w:val="0"/>
        <w:spacing w:after="0" w:line="240" w:lineRule="auto"/>
        <w:jc w:val="both"/>
        <w:rPr>
          <w:rFonts w:cs="MyriadPro-Regular"/>
          <w:lang w:val="es-MX"/>
        </w:rPr>
      </w:pPr>
    </w:p>
    <w:p w:rsidR="004927F3" w:rsidRPr="00E520EE" w:rsidRDefault="004927F3" w:rsidP="004927F3">
      <w:pPr>
        <w:autoSpaceDE w:val="0"/>
        <w:autoSpaceDN w:val="0"/>
        <w:adjustRightInd w:val="0"/>
        <w:spacing w:after="0" w:line="240" w:lineRule="auto"/>
        <w:jc w:val="both"/>
        <w:rPr>
          <w:rFonts w:eastAsia="Arial" w:cs="Arial"/>
          <w:lang w:val="es-MX"/>
        </w:rPr>
      </w:pPr>
      <w:r w:rsidRPr="00E520EE">
        <w:rPr>
          <w:rFonts w:cs="MyriadPro-Regular"/>
          <w:lang w:val="es-MX"/>
        </w:rPr>
        <w:t xml:space="preserve">2. </w:t>
      </w:r>
      <w:r w:rsidRPr="00E520EE">
        <w:rPr>
          <w:rFonts w:cs="MyriadPro-It"/>
          <w:i/>
          <w:iCs/>
          <w:lang w:val="es-MX"/>
        </w:rPr>
        <w:t>Prospectiva económica para el mundo empresarial: anticipar cambios para alimentar la oportuna toma de decisiones</w:t>
      </w:r>
      <w:r w:rsidRPr="00E520EE">
        <w:rPr>
          <w:rFonts w:eastAsia="Arial" w:cs="Arial"/>
          <w:lang w:val="es-MX"/>
        </w:rPr>
        <w:t xml:space="preserve"> (2006)</w:t>
      </w:r>
    </w:p>
    <w:p w:rsidR="004927F3" w:rsidRPr="00E520EE" w:rsidRDefault="004927F3" w:rsidP="004927F3">
      <w:pPr>
        <w:autoSpaceDE w:val="0"/>
        <w:autoSpaceDN w:val="0"/>
        <w:adjustRightInd w:val="0"/>
        <w:spacing w:after="0" w:line="240" w:lineRule="auto"/>
        <w:jc w:val="both"/>
        <w:rPr>
          <w:rFonts w:eastAsia="Arial" w:cs="Arial"/>
          <w:lang w:val="es-MX"/>
        </w:rPr>
      </w:pPr>
    </w:p>
    <w:p w:rsidR="004927F3" w:rsidRPr="00E520EE" w:rsidRDefault="004927F3" w:rsidP="004927F3">
      <w:pPr>
        <w:autoSpaceDE w:val="0"/>
        <w:autoSpaceDN w:val="0"/>
        <w:adjustRightInd w:val="0"/>
        <w:spacing w:after="0" w:line="240" w:lineRule="auto"/>
        <w:jc w:val="both"/>
        <w:rPr>
          <w:rFonts w:eastAsia="Arial" w:cs="Arial"/>
          <w:lang w:val="es-MX"/>
        </w:rPr>
      </w:pPr>
      <w:r w:rsidRPr="00E520EE">
        <w:rPr>
          <w:rFonts w:cs="MyriadPro-Regular"/>
          <w:lang w:val="es-MX"/>
        </w:rPr>
        <w:t xml:space="preserve">3. Organización de Cooperación y Desarrollo Económicos. </w:t>
      </w:r>
      <w:r w:rsidRPr="00E520EE">
        <w:rPr>
          <w:rFonts w:cs="MyriadPro-It"/>
          <w:i/>
          <w:iCs/>
          <w:lang w:val="es-MX"/>
        </w:rPr>
        <w:t>Prospección para la persuasión</w:t>
      </w:r>
      <w:r w:rsidRPr="00E520EE">
        <w:rPr>
          <w:rFonts w:eastAsia="Arial" w:cs="Arial"/>
          <w:lang w:val="es-MX"/>
        </w:rPr>
        <w:t>, 2008.</w:t>
      </w:r>
    </w:p>
    <w:p w:rsidR="004927F3" w:rsidRPr="00E520EE" w:rsidRDefault="004927F3" w:rsidP="004927F3">
      <w:pPr>
        <w:autoSpaceDE w:val="0"/>
        <w:autoSpaceDN w:val="0"/>
        <w:adjustRightInd w:val="0"/>
        <w:spacing w:after="0" w:line="240" w:lineRule="auto"/>
        <w:jc w:val="both"/>
        <w:rPr>
          <w:rFonts w:eastAsia="Arial" w:cs="Arial"/>
          <w:lang w:val="es-MX"/>
        </w:rPr>
      </w:pPr>
    </w:p>
    <w:p w:rsidR="004927F3" w:rsidRPr="00E520EE" w:rsidRDefault="004927F3" w:rsidP="004927F3">
      <w:pPr>
        <w:autoSpaceDE w:val="0"/>
        <w:autoSpaceDN w:val="0"/>
        <w:adjustRightInd w:val="0"/>
        <w:spacing w:after="0" w:line="240" w:lineRule="auto"/>
        <w:jc w:val="both"/>
        <w:rPr>
          <w:rFonts w:cs="MyriadPro-It"/>
          <w:i/>
          <w:iCs/>
          <w:lang w:val="es-MX"/>
        </w:rPr>
      </w:pPr>
      <w:r w:rsidRPr="00E520EE">
        <w:rPr>
          <w:rFonts w:cs="MyriadPro-It"/>
          <w:i/>
          <w:iCs/>
          <w:lang w:val="es-MX"/>
        </w:rPr>
        <w:t>4. El libre pensamiento al servicio de la prospectiva.</w:t>
      </w:r>
    </w:p>
    <w:p w:rsidR="004927F3" w:rsidRPr="00E520EE" w:rsidRDefault="004927F3" w:rsidP="004927F3">
      <w:pPr>
        <w:autoSpaceDE w:val="0"/>
        <w:autoSpaceDN w:val="0"/>
        <w:adjustRightInd w:val="0"/>
        <w:spacing w:after="0" w:line="240" w:lineRule="auto"/>
        <w:jc w:val="both"/>
        <w:rPr>
          <w:rFonts w:cs="MyriadPro-It"/>
          <w:i/>
          <w:iCs/>
          <w:lang w:val="es-MX"/>
        </w:rPr>
      </w:pPr>
    </w:p>
    <w:p w:rsidR="004927F3" w:rsidRPr="00E520EE" w:rsidRDefault="004927F3" w:rsidP="004927F3">
      <w:pPr>
        <w:autoSpaceDE w:val="0"/>
        <w:autoSpaceDN w:val="0"/>
        <w:adjustRightInd w:val="0"/>
        <w:spacing w:after="0" w:line="240" w:lineRule="auto"/>
        <w:jc w:val="both"/>
        <w:rPr>
          <w:rFonts w:cs="MyriadPro-Regular"/>
          <w:lang w:val="es-MX"/>
        </w:rPr>
      </w:pPr>
      <w:r w:rsidRPr="00E520EE">
        <w:rPr>
          <w:rFonts w:cs="MyriadPro-Regular"/>
          <w:lang w:val="es-MX"/>
        </w:rPr>
        <w:t xml:space="preserve">5. </w:t>
      </w:r>
      <w:r w:rsidRPr="00E520EE">
        <w:rPr>
          <w:rFonts w:cs="MyriadPro-It"/>
          <w:i/>
          <w:iCs/>
          <w:lang w:val="es-MX"/>
        </w:rPr>
        <w:t>Las percepciones sociales como fuente de anticipación</w:t>
      </w:r>
      <w:r w:rsidRPr="00E520EE">
        <w:rPr>
          <w:rFonts w:cs="MyriadPro-Regular"/>
          <w:lang w:val="es-MX"/>
        </w:rPr>
        <w:t>, 2010</w:t>
      </w:r>
    </w:p>
    <w:p w:rsidR="004927F3" w:rsidRPr="00E520EE" w:rsidRDefault="004927F3" w:rsidP="004927F3">
      <w:pPr>
        <w:autoSpaceDE w:val="0"/>
        <w:autoSpaceDN w:val="0"/>
        <w:adjustRightInd w:val="0"/>
        <w:spacing w:after="0" w:line="240" w:lineRule="auto"/>
        <w:jc w:val="both"/>
        <w:rPr>
          <w:rFonts w:cs="MyriadPro-Regular"/>
          <w:lang w:val="es-MX"/>
        </w:rPr>
      </w:pPr>
    </w:p>
    <w:p w:rsidR="004927F3" w:rsidRPr="00E520EE" w:rsidRDefault="004927F3" w:rsidP="004927F3">
      <w:pPr>
        <w:autoSpaceDE w:val="0"/>
        <w:autoSpaceDN w:val="0"/>
        <w:adjustRightInd w:val="0"/>
        <w:spacing w:after="0" w:line="240" w:lineRule="auto"/>
        <w:jc w:val="both"/>
        <w:rPr>
          <w:rFonts w:cs="MyriadPro-Regular"/>
          <w:lang w:val="es-MX"/>
        </w:rPr>
      </w:pPr>
      <w:r w:rsidRPr="00E520EE">
        <w:rPr>
          <w:rFonts w:cs="MyriadPro-Regular"/>
          <w:lang w:val="es-MX"/>
        </w:rPr>
        <w:t>El futuro más probable de las brechas de igualdad se podría resumir en una sola frase: desempeño socioeconómico aceptable sin cambio estructural.</w:t>
      </w:r>
    </w:p>
    <w:p w:rsidR="004927F3" w:rsidRPr="00E520EE" w:rsidRDefault="004927F3" w:rsidP="004927F3">
      <w:pPr>
        <w:autoSpaceDE w:val="0"/>
        <w:autoSpaceDN w:val="0"/>
        <w:adjustRightInd w:val="0"/>
        <w:spacing w:after="0" w:line="240" w:lineRule="auto"/>
        <w:jc w:val="both"/>
        <w:rPr>
          <w:rFonts w:cs="MyriadPro-Regular"/>
          <w:lang w:val="es-MX"/>
        </w:rPr>
      </w:pPr>
    </w:p>
    <w:p w:rsidR="004927F3" w:rsidRPr="00E520EE" w:rsidRDefault="004927F3" w:rsidP="004927F3">
      <w:pPr>
        <w:autoSpaceDE w:val="0"/>
        <w:autoSpaceDN w:val="0"/>
        <w:adjustRightInd w:val="0"/>
        <w:spacing w:after="0" w:line="240" w:lineRule="auto"/>
        <w:jc w:val="both"/>
        <w:rPr>
          <w:rFonts w:cs="MyriadPro-Regular"/>
          <w:lang w:val="es-MX"/>
        </w:rPr>
      </w:pPr>
      <w:r w:rsidRPr="00E520EE">
        <w:rPr>
          <w:rFonts w:cs="MyriadPro-Regular"/>
          <w:lang w:val="es-MX"/>
        </w:rPr>
        <w:t>Se ha documentado el renovado interés de los gobiernos por el empleo de la planificación como herramienta de la política pública que puede dar un impulso fundamental a las agendas de desarrollo en los países de la América Latina y el Caribe, así como de la región en su conjunto y, por tanto, favorecer el fortalecimiento de los procesos de integración.</w:t>
      </w:r>
    </w:p>
    <w:p w:rsidR="004927F3" w:rsidRPr="00E520EE" w:rsidRDefault="004927F3" w:rsidP="004927F3">
      <w:pPr>
        <w:autoSpaceDE w:val="0"/>
        <w:autoSpaceDN w:val="0"/>
        <w:adjustRightInd w:val="0"/>
        <w:spacing w:after="0" w:line="240" w:lineRule="auto"/>
        <w:jc w:val="both"/>
        <w:rPr>
          <w:rFonts w:cs="MyriadPro-Regular"/>
          <w:lang w:val="es-MX"/>
        </w:rPr>
      </w:pPr>
    </w:p>
    <w:p w:rsidR="004927F3" w:rsidRPr="00E520EE" w:rsidRDefault="004927F3" w:rsidP="004927F3">
      <w:pPr>
        <w:autoSpaceDE w:val="0"/>
        <w:autoSpaceDN w:val="0"/>
        <w:adjustRightInd w:val="0"/>
        <w:spacing w:after="0" w:line="240" w:lineRule="auto"/>
        <w:jc w:val="both"/>
        <w:rPr>
          <w:rFonts w:cs="MyriadPro-Regular"/>
          <w:lang w:val="es-MX"/>
        </w:rPr>
      </w:pPr>
      <w:r w:rsidRPr="00E520EE">
        <w:rPr>
          <w:rFonts w:cs="MyriadPro-Regular"/>
          <w:lang w:val="es-MX"/>
        </w:rPr>
        <w:t>Además de las agendas de gobierno, naturalmente limitadas a un período presidencial, varios países han adoptado objetivos y metas a largo plazo, en la mayoría de los casos en el contexto de ejercicios prospectivos sobre la visión futura de país.</w:t>
      </w:r>
    </w:p>
    <w:p w:rsidR="004927F3" w:rsidRPr="00517E4B" w:rsidRDefault="004927F3" w:rsidP="004927F3">
      <w:pPr>
        <w:autoSpaceDE w:val="0"/>
        <w:autoSpaceDN w:val="0"/>
        <w:adjustRightInd w:val="0"/>
        <w:spacing w:after="0" w:line="240" w:lineRule="auto"/>
        <w:jc w:val="both"/>
        <w:rPr>
          <w:rFonts w:asciiTheme="majorHAnsi" w:hAnsiTheme="majorHAnsi" w:cs="MyriadPro-Regular"/>
          <w:lang w:val="es-MX"/>
        </w:rPr>
      </w:pPr>
    </w:p>
    <w:p w:rsidR="00BE2C42" w:rsidRDefault="00BE2C42" w:rsidP="004927F3">
      <w:pPr>
        <w:autoSpaceDE w:val="0"/>
        <w:autoSpaceDN w:val="0"/>
        <w:adjustRightInd w:val="0"/>
        <w:spacing w:after="0" w:line="240" w:lineRule="auto"/>
        <w:jc w:val="both"/>
        <w:rPr>
          <w:rFonts w:asciiTheme="majorHAnsi" w:hAnsiTheme="majorHAnsi" w:cs="MyriadPro-Regular"/>
          <w:color w:val="000000"/>
          <w:lang w:val="es-MX"/>
        </w:rPr>
      </w:pPr>
    </w:p>
    <w:p w:rsidR="00BE2C42" w:rsidRDefault="00BE2C42" w:rsidP="004927F3">
      <w:pPr>
        <w:autoSpaceDE w:val="0"/>
        <w:autoSpaceDN w:val="0"/>
        <w:adjustRightInd w:val="0"/>
        <w:spacing w:after="0" w:line="240" w:lineRule="auto"/>
        <w:jc w:val="both"/>
        <w:rPr>
          <w:rFonts w:asciiTheme="majorHAnsi" w:hAnsiTheme="majorHAnsi" w:cs="MyriadPro-Regular"/>
          <w:color w:val="000000"/>
          <w:lang w:val="es-MX"/>
        </w:rPr>
      </w:pPr>
    </w:p>
    <w:p w:rsidR="00BE2C42" w:rsidRDefault="00BE2C42" w:rsidP="004927F3">
      <w:pPr>
        <w:autoSpaceDE w:val="0"/>
        <w:autoSpaceDN w:val="0"/>
        <w:adjustRightInd w:val="0"/>
        <w:spacing w:after="0" w:line="240" w:lineRule="auto"/>
        <w:jc w:val="both"/>
        <w:rPr>
          <w:rFonts w:asciiTheme="majorHAnsi" w:hAnsiTheme="majorHAnsi" w:cs="MyriadPro-Regular"/>
          <w:color w:val="000000"/>
          <w:lang w:val="es-MX"/>
        </w:rPr>
      </w:pPr>
    </w:p>
    <w:p w:rsidR="00BE2C42" w:rsidRDefault="00BE2C42" w:rsidP="004927F3">
      <w:pPr>
        <w:autoSpaceDE w:val="0"/>
        <w:autoSpaceDN w:val="0"/>
        <w:adjustRightInd w:val="0"/>
        <w:spacing w:after="0" w:line="240" w:lineRule="auto"/>
        <w:jc w:val="both"/>
        <w:rPr>
          <w:rFonts w:asciiTheme="majorHAnsi" w:hAnsiTheme="majorHAnsi" w:cs="MyriadPro-Regular"/>
          <w:color w:val="000000"/>
          <w:lang w:val="es-MX"/>
        </w:rPr>
      </w:pPr>
    </w:p>
    <w:p w:rsidR="00BE2C42" w:rsidRDefault="00BE2C42" w:rsidP="004927F3">
      <w:pPr>
        <w:autoSpaceDE w:val="0"/>
        <w:autoSpaceDN w:val="0"/>
        <w:adjustRightInd w:val="0"/>
        <w:spacing w:after="0" w:line="240" w:lineRule="auto"/>
        <w:jc w:val="both"/>
        <w:rPr>
          <w:rFonts w:asciiTheme="majorHAnsi" w:hAnsiTheme="majorHAnsi" w:cs="MyriadPro-Regular"/>
          <w:color w:val="000000"/>
          <w:lang w:val="es-MX"/>
        </w:rPr>
      </w:pPr>
    </w:p>
    <w:p w:rsidR="00BE2C42" w:rsidRDefault="00BE2C42" w:rsidP="004927F3">
      <w:pPr>
        <w:autoSpaceDE w:val="0"/>
        <w:autoSpaceDN w:val="0"/>
        <w:adjustRightInd w:val="0"/>
        <w:spacing w:after="0" w:line="240" w:lineRule="auto"/>
        <w:jc w:val="both"/>
        <w:rPr>
          <w:rFonts w:asciiTheme="majorHAnsi" w:hAnsiTheme="majorHAnsi" w:cs="MyriadPro-Regular"/>
          <w:color w:val="000000"/>
          <w:lang w:val="es-MX"/>
        </w:rPr>
      </w:pPr>
    </w:p>
    <w:p w:rsidR="00BE2C42" w:rsidRDefault="00BE2C42" w:rsidP="004927F3">
      <w:pPr>
        <w:autoSpaceDE w:val="0"/>
        <w:autoSpaceDN w:val="0"/>
        <w:adjustRightInd w:val="0"/>
        <w:spacing w:after="0" w:line="240" w:lineRule="auto"/>
        <w:jc w:val="both"/>
        <w:rPr>
          <w:rFonts w:asciiTheme="majorHAnsi" w:hAnsiTheme="majorHAnsi" w:cs="MyriadPro-Regular"/>
          <w:color w:val="000000"/>
          <w:lang w:val="es-MX"/>
        </w:rPr>
      </w:pPr>
    </w:p>
    <w:p w:rsidR="004927F3" w:rsidRPr="00E520EE" w:rsidRDefault="004927F3" w:rsidP="004927F3">
      <w:pPr>
        <w:autoSpaceDE w:val="0"/>
        <w:autoSpaceDN w:val="0"/>
        <w:adjustRightInd w:val="0"/>
        <w:spacing w:after="0" w:line="240" w:lineRule="auto"/>
        <w:jc w:val="both"/>
        <w:rPr>
          <w:rFonts w:cs="MyriadPro-Regular"/>
          <w:color w:val="000000"/>
          <w:lang w:val="es-MX"/>
        </w:rPr>
      </w:pPr>
      <w:r w:rsidRPr="00E520EE">
        <w:rPr>
          <w:rFonts w:cs="MyriadPro-Regular"/>
          <w:color w:val="000000"/>
          <w:lang w:val="es-MX"/>
        </w:rPr>
        <w:t>Entre los objetivos adoptados por los p</w:t>
      </w:r>
      <w:r w:rsidR="00BE2C42" w:rsidRPr="00E520EE">
        <w:rPr>
          <w:rFonts w:cs="MyriadPro-Regular"/>
          <w:color w:val="000000"/>
          <w:lang w:val="es-MX"/>
        </w:rPr>
        <w:t xml:space="preserve">aíses destacan, en general, </w:t>
      </w:r>
      <w:proofErr w:type="gramStart"/>
      <w:r w:rsidR="00BE2C42" w:rsidRPr="00E520EE">
        <w:rPr>
          <w:rFonts w:cs="MyriadPro-Regular"/>
          <w:color w:val="000000"/>
          <w:lang w:val="es-MX"/>
        </w:rPr>
        <w:t xml:space="preserve">las </w:t>
      </w:r>
      <w:r w:rsidRPr="00E520EE">
        <w:rPr>
          <w:rFonts w:cs="MyriadPro-Regular"/>
          <w:color w:val="000000"/>
          <w:lang w:val="es-MX"/>
        </w:rPr>
        <w:t>metas de igualdad, la reducción de las brechas y la apertura de nuevos caminos en los ámbitos social, económico, productivo, laboral, territorial y ambiental</w:t>
      </w:r>
      <w:proofErr w:type="gramEnd"/>
      <w:r w:rsidRPr="00E520EE">
        <w:rPr>
          <w:rFonts w:cs="MyriadPro-Regular"/>
          <w:color w:val="000000"/>
          <w:lang w:val="es-MX"/>
        </w:rPr>
        <w:t>, entre otros. Esto podría interpretarse como un reconocimiento de la necesidad de planificar el futuro para gobernarse a sí mismos en lugar de ser gobernados.</w:t>
      </w:r>
    </w:p>
    <w:p w:rsidR="004927F3" w:rsidRPr="00E520EE" w:rsidRDefault="004927F3" w:rsidP="004927F3">
      <w:pPr>
        <w:autoSpaceDE w:val="0"/>
        <w:autoSpaceDN w:val="0"/>
        <w:adjustRightInd w:val="0"/>
        <w:spacing w:after="0" w:line="240" w:lineRule="auto"/>
        <w:jc w:val="both"/>
        <w:rPr>
          <w:rFonts w:cs="MyriadPro-Regular"/>
          <w:color w:val="231F20"/>
          <w:lang w:val="es-MX"/>
        </w:rPr>
      </w:pPr>
    </w:p>
    <w:p w:rsidR="004927F3" w:rsidRPr="00E520EE" w:rsidRDefault="004927F3" w:rsidP="004927F3">
      <w:pPr>
        <w:autoSpaceDE w:val="0"/>
        <w:autoSpaceDN w:val="0"/>
        <w:adjustRightInd w:val="0"/>
        <w:spacing w:after="0" w:line="240" w:lineRule="auto"/>
        <w:jc w:val="both"/>
        <w:rPr>
          <w:rFonts w:cs="MyriadPro-Regular"/>
          <w:color w:val="231F20"/>
          <w:lang w:val="es-MX"/>
        </w:rPr>
      </w:pPr>
      <w:r w:rsidRPr="00E520EE">
        <w:rPr>
          <w:rFonts w:cs="MyriadPro-Regular"/>
          <w:color w:val="231F20"/>
          <w:lang w:val="es-MX"/>
        </w:rPr>
        <w:t xml:space="preserve">La CEPAL ha propuesto en los últimos años una agenda de desarrollo para la región que apunta precisamente a la reducción de las desigualdades mediante la adopción de políticas públicas. Estas deberían estar destinadas especialmente a poner fin a las tendencias a la concentración, </w:t>
      </w:r>
      <w:r w:rsidRPr="00E520EE">
        <w:rPr>
          <w:rFonts w:cs="MyriadPro-Regular"/>
          <w:color w:val="000000"/>
          <w:lang w:val="es-MX"/>
        </w:rPr>
        <w:t xml:space="preserve">que </w:t>
      </w:r>
      <w:r w:rsidRPr="00E520EE">
        <w:rPr>
          <w:rFonts w:cs="MyriadPro-Regular"/>
          <w:color w:val="231F20"/>
          <w:lang w:val="es-MX"/>
        </w:rPr>
        <w:t xml:space="preserve">acentúan las brechas, y a lograr cambios estructurales virtuosos, es decir que conducen a una transformación cualitativa de la estructura productiva e institucional y que impulsan y fortalecen actividades y sectores intensivos en conocimiento, de alta productividad y </w:t>
      </w:r>
      <w:r w:rsidRPr="00E520EE">
        <w:rPr>
          <w:rFonts w:cs="MyriadPro-Regular"/>
          <w:color w:val="000000"/>
          <w:lang w:val="es-MX"/>
        </w:rPr>
        <w:t xml:space="preserve">que </w:t>
      </w:r>
      <w:r w:rsidRPr="00E520EE">
        <w:rPr>
          <w:rFonts w:cs="MyriadPro-Regular"/>
          <w:color w:val="231F20"/>
          <w:lang w:val="es-MX"/>
        </w:rPr>
        <w:t>gozan de un rápido crecimiento de la demanda y, a la vez, generan más y mejores empleo, llave maestra para la consecución de la igualdad.</w:t>
      </w:r>
    </w:p>
    <w:p w:rsidR="004927F3" w:rsidRPr="00E520EE" w:rsidRDefault="00345E55" w:rsidP="004927F3">
      <w:pPr>
        <w:pStyle w:val="NormalWeb"/>
        <w:shd w:val="clear" w:color="auto" w:fill="FFFFFF"/>
        <w:spacing w:line="300" w:lineRule="atLeast"/>
        <w:rPr>
          <w:rStyle w:val="Textoennegrita"/>
          <w:rFonts w:asciiTheme="minorHAnsi" w:hAnsiTheme="minorHAnsi" w:cs="Arial"/>
          <w:color w:val="222222"/>
          <w:sz w:val="22"/>
          <w:szCs w:val="22"/>
        </w:rPr>
      </w:pPr>
      <w:r w:rsidRPr="00E520EE">
        <w:rPr>
          <w:rStyle w:val="Textoennegrita"/>
          <w:rFonts w:asciiTheme="minorHAnsi" w:hAnsiTheme="minorHAnsi" w:cs="Arial"/>
          <w:color w:val="222222"/>
          <w:sz w:val="22"/>
          <w:szCs w:val="22"/>
        </w:rPr>
        <w:t xml:space="preserve">II.- </w:t>
      </w:r>
      <w:r w:rsidR="004927F3" w:rsidRPr="00E520EE">
        <w:rPr>
          <w:rStyle w:val="Textoennegrita"/>
          <w:rFonts w:asciiTheme="minorHAnsi" w:hAnsiTheme="minorHAnsi" w:cs="Arial"/>
          <w:color w:val="222222"/>
          <w:sz w:val="22"/>
          <w:szCs w:val="22"/>
        </w:rPr>
        <w:t>La Economía Regional en México (Antecedentes)</w:t>
      </w:r>
    </w:p>
    <w:p w:rsidR="004927F3" w:rsidRPr="00E520EE" w:rsidRDefault="004927F3" w:rsidP="004927F3">
      <w:pPr>
        <w:autoSpaceDE w:val="0"/>
        <w:autoSpaceDN w:val="0"/>
        <w:adjustRightInd w:val="0"/>
        <w:spacing w:after="0" w:line="240" w:lineRule="auto"/>
        <w:jc w:val="both"/>
        <w:rPr>
          <w:rFonts w:cs="GillSansMT"/>
          <w:lang w:val="es-MX"/>
        </w:rPr>
      </w:pPr>
      <w:r w:rsidRPr="00E520EE">
        <w:rPr>
          <w:rFonts w:cs="GillSansMT"/>
          <w:lang w:val="es-MX"/>
        </w:rPr>
        <w:t>Gracias a este enfoque se atiende en lo político el tema de la sustentabilidad económica regional, así como la visión de dar inicio a la organización del territorio, más allá de la organización económica. Siendo este eje medular de organización con base a los sectores productivos desde el enfoque evolutivo y natural el territorio, como una heredad social económica para fortalecer sectorial dicho sector.</w:t>
      </w:r>
    </w:p>
    <w:p w:rsidR="004927F3" w:rsidRPr="00E520EE" w:rsidRDefault="004927F3" w:rsidP="004927F3">
      <w:pPr>
        <w:autoSpaceDE w:val="0"/>
        <w:autoSpaceDN w:val="0"/>
        <w:adjustRightInd w:val="0"/>
        <w:spacing w:after="0" w:line="240" w:lineRule="auto"/>
        <w:jc w:val="both"/>
        <w:rPr>
          <w:rFonts w:cs="GillSansMT"/>
          <w:lang w:val="es-MX"/>
        </w:rPr>
      </w:pPr>
    </w:p>
    <w:p w:rsidR="004927F3" w:rsidRPr="00E520EE" w:rsidRDefault="004927F3" w:rsidP="004927F3">
      <w:pPr>
        <w:autoSpaceDE w:val="0"/>
        <w:autoSpaceDN w:val="0"/>
        <w:adjustRightInd w:val="0"/>
        <w:spacing w:after="0" w:line="240" w:lineRule="auto"/>
        <w:jc w:val="both"/>
        <w:rPr>
          <w:rFonts w:cs="GillSansMT"/>
          <w:lang w:val="es-MX"/>
        </w:rPr>
      </w:pPr>
      <w:r w:rsidRPr="00E520EE">
        <w:rPr>
          <w:rFonts w:cs="GillSansMT"/>
          <w:lang w:val="es-MX"/>
        </w:rPr>
        <w:t>La planeación en México, de 1946 (bajo la influencia de la CEPAL) a los años 70 aproximadamente, tiene un abierto enfoque de fomento por sectores económicos. Ajenas al territorio, las decisiones se dan respecto a las actividades que se suponen estratégicas para incentivar el desarrollo nacional.</w:t>
      </w:r>
    </w:p>
    <w:p w:rsidR="004927F3" w:rsidRPr="00E520EE" w:rsidRDefault="004927F3" w:rsidP="004927F3">
      <w:pPr>
        <w:autoSpaceDE w:val="0"/>
        <w:autoSpaceDN w:val="0"/>
        <w:adjustRightInd w:val="0"/>
        <w:spacing w:after="0" w:line="240" w:lineRule="auto"/>
        <w:jc w:val="both"/>
        <w:rPr>
          <w:rFonts w:cs="GillSansMT"/>
          <w:lang w:val="es-MX"/>
        </w:rPr>
      </w:pPr>
    </w:p>
    <w:p w:rsidR="004927F3" w:rsidRPr="00E520EE" w:rsidRDefault="004927F3" w:rsidP="004927F3">
      <w:pPr>
        <w:autoSpaceDE w:val="0"/>
        <w:autoSpaceDN w:val="0"/>
        <w:adjustRightInd w:val="0"/>
        <w:spacing w:after="0" w:line="240" w:lineRule="auto"/>
        <w:jc w:val="both"/>
        <w:rPr>
          <w:rFonts w:cs="GillSansMT"/>
          <w:lang w:val="es-MX"/>
        </w:rPr>
      </w:pPr>
      <w:r w:rsidRPr="00E520EE">
        <w:rPr>
          <w:rFonts w:cs="GillSansMT"/>
          <w:lang w:val="es-MX"/>
        </w:rPr>
        <w:t>Científicos mexicanos que abren el tema del desarrollo al territorio, donde las condiciones del bienestar social basadas en la justicia, la equidad, la igualdad y la sustentabilidad, son los criterios que rigen el ordenamiento territorial.</w:t>
      </w:r>
    </w:p>
    <w:p w:rsidR="004927F3" w:rsidRPr="00E520EE" w:rsidRDefault="004927F3" w:rsidP="004927F3">
      <w:pPr>
        <w:autoSpaceDE w:val="0"/>
        <w:autoSpaceDN w:val="0"/>
        <w:adjustRightInd w:val="0"/>
        <w:spacing w:after="0" w:line="240" w:lineRule="auto"/>
        <w:jc w:val="both"/>
        <w:rPr>
          <w:rFonts w:cs="GillSansMT"/>
          <w:lang w:val="es-MX"/>
        </w:rPr>
      </w:pPr>
    </w:p>
    <w:p w:rsidR="004927F3" w:rsidRPr="00E520EE" w:rsidRDefault="004927F3" w:rsidP="004927F3">
      <w:pPr>
        <w:autoSpaceDE w:val="0"/>
        <w:autoSpaceDN w:val="0"/>
        <w:adjustRightInd w:val="0"/>
        <w:spacing w:after="0" w:line="240" w:lineRule="auto"/>
        <w:jc w:val="both"/>
        <w:rPr>
          <w:rFonts w:cs="GillSansMT"/>
          <w:lang w:val="es-MX"/>
        </w:rPr>
      </w:pPr>
      <w:r w:rsidRPr="00E520EE">
        <w:rPr>
          <w:rFonts w:cs="GillSansMT"/>
          <w:lang w:val="es-MX"/>
        </w:rPr>
        <w:t>El enfoque sociológico implícito en la escuela mexicana permite comprender los causales, orígenes, evolución y dimensión de problemas sociales relevantes en materia de justicia, equidad, igualdad, y sustentabilidad tales como son la pobreza, la exclusión, la desigualdad, el deterioro ambiental, la exploración, la explotación, el hambre, la desnutrición, la migración, la expresión territorial en la distribución de variables demográficas como económicas, por citar algunos (Delgadillo y Torres; 2005)</w:t>
      </w:r>
    </w:p>
    <w:p w:rsidR="004927F3" w:rsidRPr="00E520EE" w:rsidRDefault="004927F3" w:rsidP="004927F3">
      <w:pPr>
        <w:pStyle w:val="NormalWeb"/>
        <w:shd w:val="clear" w:color="auto" w:fill="FFFFFF"/>
        <w:spacing w:line="300" w:lineRule="atLeast"/>
        <w:jc w:val="both"/>
        <w:rPr>
          <w:rFonts w:asciiTheme="minorHAnsi" w:hAnsiTheme="minorHAnsi" w:cs="GillSansMT"/>
          <w:sz w:val="22"/>
          <w:szCs w:val="22"/>
        </w:rPr>
      </w:pPr>
      <w:r w:rsidRPr="00E520EE">
        <w:rPr>
          <w:rFonts w:asciiTheme="minorHAnsi" w:hAnsiTheme="minorHAnsi" w:cs="GillSansMT"/>
          <w:sz w:val="22"/>
          <w:szCs w:val="22"/>
        </w:rPr>
        <w:t>Sin embargo, este último su condición incidió mucho por las políticas públicas que rigieron desde ese entonces la vida económica de México, dado que su ordenamiento fue también influenciado a los intereses de económicas centralizadas y elitistas, desconociendo los orígenes y el ideal de una condición evolutiva natural social.</w:t>
      </w:r>
    </w:p>
    <w:p w:rsidR="0021783E" w:rsidRDefault="0021783E" w:rsidP="004927F3">
      <w:pPr>
        <w:pStyle w:val="NormalWeb"/>
        <w:shd w:val="clear" w:color="auto" w:fill="FFFFFF"/>
        <w:spacing w:line="300" w:lineRule="atLeast"/>
        <w:jc w:val="both"/>
        <w:rPr>
          <w:rFonts w:asciiTheme="majorHAnsi" w:hAnsiTheme="majorHAnsi" w:cs="GillSansMT"/>
          <w:szCs w:val="20"/>
        </w:rPr>
      </w:pPr>
    </w:p>
    <w:p w:rsidR="00345E55" w:rsidRDefault="00345E55" w:rsidP="007D12DB">
      <w:pPr>
        <w:pStyle w:val="NormalWeb"/>
        <w:shd w:val="clear" w:color="auto" w:fill="FFFFFF"/>
        <w:spacing w:line="300" w:lineRule="atLeast"/>
        <w:jc w:val="both"/>
        <w:rPr>
          <w:rStyle w:val="Textoennegrita"/>
          <w:rFonts w:asciiTheme="majorHAnsi" w:hAnsiTheme="majorHAnsi" w:cs="Arial"/>
          <w:color w:val="222222"/>
          <w:sz w:val="22"/>
          <w:szCs w:val="27"/>
        </w:rPr>
      </w:pPr>
    </w:p>
    <w:p w:rsidR="007D12DB" w:rsidRPr="00E520EE" w:rsidRDefault="007D12DB" w:rsidP="00E520EE">
      <w:pPr>
        <w:pStyle w:val="Ttulo2"/>
        <w:numPr>
          <w:ilvl w:val="0"/>
          <w:numId w:val="9"/>
        </w:numPr>
        <w:rPr>
          <w:szCs w:val="18"/>
          <w:lang w:val="es-MX"/>
        </w:rPr>
      </w:pPr>
      <w:bookmarkStart w:id="15" w:name="_Toc447480135"/>
      <w:r w:rsidRPr="00E520EE">
        <w:rPr>
          <w:rStyle w:val="Textoennegrita"/>
          <w:b/>
          <w:bCs/>
          <w:szCs w:val="27"/>
          <w:lang w:val="es-MX"/>
        </w:rPr>
        <w:t>¿Por qué son importantes los gobiernos locales para el desarrollo?</w:t>
      </w:r>
      <w:bookmarkEnd w:id="15"/>
    </w:p>
    <w:p w:rsidR="007D12DB" w:rsidRPr="00E520EE" w:rsidRDefault="007D12DB" w:rsidP="007D12DB">
      <w:pPr>
        <w:pStyle w:val="NormalWeb"/>
        <w:shd w:val="clear" w:color="auto" w:fill="FFFFFF"/>
        <w:tabs>
          <w:tab w:val="num" w:pos="0"/>
        </w:tabs>
        <w:spacing w:line="300" w:lineRule="atLeast"/>
        <w:jc w:val="both"/>
        <w:rPr>
          <w:rFonts w:asciiTheme="minorHAnsi" w:hAnsiTheme="minorHAnsi" w:cs="Arial"/>
          <w:color w:val="222222"/>
          <w:sz w:val="16"/>
          <w:szCs w:val="18"/>
        </w:rPr>
      </w:pPr>
      <w:r w:rsidRPr="00E520EE">
        <w:rPr>
          <w:rFonts w:asciiTheme="minorHAnsi" w:hAnsiTheme="minorHAnsi" w:cs="Arial"/>
          <w:color w:val="222222"/>
          <w:sz w:val="22"/>
          <w:szCs w:val="27"/>
        </w:rPr>
        <w:t>La descentralización de las funciones del Estado nacional es una tendencia relacionada a los cambios en “el modo de acumulación, a la revolución científica y tecnológica, a la reestructuración del Estado y a las demandas por espacios de autonomía planteadas por la sociedad, esto implica una reingeniería de las instituciones orientada al logro de una mayor eficiencia, y una participación más equitativa en los procesos de desarrollo regional y local, de tal forma que los resultados contribuyan a lograr tasas de mayor igualdad mediante las condiciones socioculturales de los gobiernos, considerando a los municipios al orden de gobierno más aterrizado a las demandas de una sociedad.</w:t>
      </w:r>
    </w:p>
    <w:p w:rsidR="007D12DB" w:rsidRPr="00E520EE" w:rsidRDefault="007D12DB" w:rsidP="007D12DB">
      <w:pPr>
        <w:pStyle w:val="NormalWeb"/>
        <w:shd w:val="clear" w:color="auto" w:fill="FFFFFF"/>
        <w:tabs>
          <w:tab w:val="num" w:pos="0"/>
        </w:tabs>
        <w:spacing w:line="300" w:lineRule="atLeast"/>
        <w:jc w:val="both"/>
        <w:rPr>
          <w:rFonts w:asciiTheme="minorHAnsi" w:hAnsiTheme="minorHAnsi" w:cs="Arial"/>
          <w:color w:val="222222"/>
          <w:sz w:val="16"/>
          <w:szCs w:val="18"/>
        </w:rPr>
      </w:pPr>
      <w:r w:rsidRPr="00E520EE">
        <w:rPr>
          <w:rFonts w:asciiTheme="minorHAnsi" w:hAnsiTheme="minorHAnsi" w:cs="Arial"/>
          <w:color w:val="222222"/>
          <w:sz w:val="22"/>
          <w:szCs w:val="27"/>
        </w:rPr>
        <w:t>Por lo anterior su importancia en la participación social legalizada e institucionalizada que refuerza la gobernabilidad democrática y la descentralización política en el contexto de los gobiernos locales en los gobiernos locales. La introducción de la descentralización política orientó la descentralización administrativa hacia la persecución de la gobernabilidad democrática, el combate a la corrupción institucionalizada, reducir la brecha de las inequidades, facilitar la participación ciudadana, etc. Por lo tanto, el aliento a la participación ciudadana mediante procesos de descentralización política y de reordenamiento territorial, pueden crear las condiciones para impulsar el desarrollo regional o local.</w:t>
      </w:r>
      <w:r w:rsidRPr="00E520EE">
        <w:rPr>
          <w:rFonts w:asciiTheme="minorHAnsi" w:hAnsiTheme="minorHAnsi" w:cs="Arial"/>
          <w:color w:val="222222"/>
          <w:sz w:val="22"/>
          <w:szCs w:val="27"/>
        </w:rPr>
        <w:br/>
      </w:r>
      <w:r w:rsidRPr="00E520EE">
        <w:rPr>
          <w:rFonts w:asciiTheme="minorHAnsi" w:hAnsiTheme="minorHAnsi" w:cs="Arial"/>
          <w:color w:val="222222"/>
          <w:sz w:val="22"/>
          <w:szCs w:val="27"/>
        </w:rPr>
        <w:br/>
        <w:t>Lamentablemente, este tipo de descentralización de los órdenes de gobierno introduce externalidades y crea fuertes disparidades debido a las diferenciaciones regionales y sociales en la asignación y provisión de bienes y servicios públicos. Para abatir estas disparidades, se requiere la transferencia de recursos desde el centro, mediante mecanismos de compensación al desarrollo regional. Las transferencias de recursos para lograr una mejor redistribución territorial pueden efectuarse mediante fondos financieros no condicionados a aportaciones específicas y de libre disponibilidad, así como aquellas transferencias que si están condicionadas.</w:t>
      </w:r>
    </w:p>
    <w:p w:rsidR="00345E55" w:rsidRPr="00E520EE" w:rsidRDefault="007D12DB" w:rsidP="007D12DB">
      <w:pPr>
        <w:pStyle w:val="NormalWeb"/>
        <w:shd w:val="clear" w:color="auto" w:fill="FFFFFF"/>
        <w:tabs>
          <w:tab w:val="num" w:pos="0"/>
        </w:tabs>
        <w:spacing w:line="300" w:lineRule="atLeast"/>
        <w:jc w:val="both"/>
        <w:rPr>
          <w:rFonts w:asciiTheme="minorHAnsi" w:hAnsiTheme="minorHAnsi" w:cs="Arial"/>
          <w:color w:val="222222"/>
          <w:sz w:val="22"/>
          <w:szCs w:val="27"/>
        </w:rPr>
      </w:pPr>
      <w:r w:rsidRPr="00E520EE">
        <w:rPr>
          <w:rFonts w:asciiTheme="minorHAnsi" w:hAnsiTheme="minorHAnsi" w:cs="Arial"/>
          <w:color w:val="222222"/>
          <w:sz w:val="22"/>
          <w:szCs w:val="27"/>
        </w:rPr>
        <w:t> </w:t>
      </w:r>
    </w:p>
    <w:p w:rsidR="00BE2C42" w:rsidRPr="00E520EE" w:rsidRDefault="00BE2C42" w:rsidP="007D12DB">
      <w:pPr>
        <w:pStyle w:val="NormalWeb"/>
        <w:shd w:val="clear" w:color="auto" w:fill="FFFFFF"/>
        <w:tabs>
          <w:tab w:val="num" w:pos="0"/>
        </w:tabs>
        <w:spacing w:line="300" w:lineRule="atLeast"/>
        <w:jc w:val="both"/>
        <w:rPr>
          <w:rFonts w:asciiTheme="minorHAnsi" w:hAnsiTheme="minorHAnsi" w:cs="Arial"/>
          <w:color w:val="222222"/>
          <w:sz w:val="22"/>
          <w:szCs w:val="27"/>
        </w:rPr>
      </w:pPr>
    </w:p>
    <w:p w:rsidR="00BE2C42" w:rsidRPr="00E520EE" w:rsidRDefault="00BE2C42" w:rsidP="007D12DB">
      <w:pPr>
        <w:pStyle w:val="NormalWeb"/>
        <w:shd w:val="clear" w:color="auto" w:fill="FFFFFF"/>
        <w:tabs>
          <w:tab w:val="num" w:pos="0"/>
        </w:tabs>
        <w:spacing w:line="300" w:lineRule="atLeast"/>
        <w:jc w:val="both"/>
        <w:rPr>
          <w:rFonts w:asciiTheme="minorHAnsi" w:hAnsiTheme="minorHAnsi" w:cs="Arial"/>
          <w:color w:val="222222"/>
          <w:sz w:val="22"/>
          <w:szCs w:val="27"/>
        </w:rPr>
      </w:pPr>
    </w:p>
    <w:p w:rsidR="00BE2C42" w:rsidRPr="00E520EE" w:rsidRDefault="00BE2C42" w:rsidP="007D12DB">
      <w:pPr>
        <w:pStyle w:val="NormalWeb"/>
        <w:shd w:val="clear" w:color="auto" w:fill="FFFFFF"/>
        <w:tabs>
          <w:tab w:val="num" w:pos="0"/>
        </w:tabs>
        <w:spacing w:line="300" w:lineRule="atLeast"/>
        <w:jc w:val="both"/>
        <w:rPr>
          <w:rFonts w:asciiTheme="minorHAnsi" w:hAnsiTheme="minorHAnsi" w:cs="Arial"/>
          <w:color w:val="222222"/>
          <w:sz w:val="22"/>
          <w:szCs w:val="27"/>
        </w:rPr>
      </w:pPr>
    </w:p>
    <w:p w:rsidR="00BE2C42" w:rsidRPr="00E520EE" w:rsidRDefault="00BE2C42" w:rsidP="007D12DB">
      <w:pPr>
        <w:pStyle w:val="NormalWeb"/>
        <w:shd w:val="clear" w:color="auto" w:fill="FFFFFF"/>
        <w:tabs>
          <w:tab w:val="num" w:pos="0"/>
        </w:tabs>
        <w:spacing w:line="300" w:lineRule="atLeast"/>
        <w:jc w:val="both"/>
        <w:rPr>
          <w:rFonts w:asciiTheme="minorHAnsi" w:hAnsiTheme="minorHAnsi" w:cs="Arial"/>
          <w:color w:val="222222"/>
          <w:sz w:val="22"/>
          <w:szCs w:val="27"/>
        </w:rPr>
      </w:pPr>
    </w:p>
    <w:p w:rsidR="00BE2C42" w:rsidRPr="00E520EE" w:rsidRDefault="00BE2C42" w:rsidP="007D12DB">
      <w:pPr>
        <w:pStyle w:val="NormalWeb"/>
        <w:shd w:val="clear" w:color="auto" w:fill="FFFFFF"/>
        <w:tabs>
          <w:tab w:val="num" w:pos="0"/>
        </w:tabs>
        <w:spacing w:line="300" w:lineRule="atLeast"/>
        <w:jc w:val="both"/>
        <w:rPr>
          <w:rFonts w:asciiTheme="minorHAnsi" w:hAnsiTheme="minorHAnsi" w:cs="Arial"/>
          <w:color w:val="222222"/>
          <w:sz w:val="22"/>
          <w:szCs w:val="27"/>
        </w:rPr>
      </w:pPr>
    </w:p>
    <w:p w:rsidR="00E520EE" w:rsidRPr="00E520EE" w:rsidRDefault="00E520EE" w:rsidP="007D12DB">
      <w:pPr>
        <w:pStyle w:val="NormalWeb"/>
        <w:shd w:val="clear" w:color="auto" w:fill="FFFFFF"/>
        <w:tabs>
          <w:tab w:val="num" w:pos="0"/>
        </w:tabs>
        <w:spacing w:line="300" w:lineRule="atLeast"/>
        <w:jc w:val="both"/>
        <w:rPr>
          <w:rFonts w:asciiTheme="minorHAnsi" w:hAnsiTheme="minorHAnsi" w:cs="Arial"/>
          <w:color w:val="222222"/>
          <w:sz w:val="22"/>
          <w:szCs w:val="27"/>
        </w:rPr>
      </w:pPr>
    </w:p>
    <w:p w:rsidR="00E520EE" w:rsidRPr="00E520EE" w:rsidRDefault="00E520EE" w:rsidP="00E520EE">
      <w:pPr>
        <w:jc w:val="both"/>
        <w:rPr>
          <w:lang w:val="es-MX"/>
        </w:rPr>
      </w:pPr>
      <w:r w:rsidRPr="00E520EE">
        <w:rPr>
          <w:lang w:val="es-MX"/>
        </w:rPr>
        <w:t>Los  gobiernos locales es el nivel básico  más cercano al individuo con atribuciones de manejo de recursos y rendición de cuentas, su competencia política y desarrollo económico se basan en los recursos federales y estatales, ya que se encuentran canalizados en las instituciones básicas para mejorar los servicios públicos, pero no es suficiente  para el Municipio, ya que en la actualidad  presenta carencias de tipo financiero, así como debilidad política y jurídica en relación con los órganos federales y de las entidades federativas, han impedido su funcionamiento autónomo y libre,  lo cual existe un estudio donde  indica una desproporcionada carga de normatividad que restringe la capacidad de acción autónoma de los gobiernos locales y les impone enormes demandas de tiempo y recursos, es importante  remarcar que el municipio es la célula básica de organización política, social, territorial y administrativa en nuestro país y se encuentran en una situación vulnerable en todos los aspectos por qué no cubre totalmente sus demandas ni las necesidades básicas del municipio solamente tiene funciones de lineamientos políticos para cumplir cabalmente con los servicios públicos pero no podrá construirlos, su único ingreso es el impuesto predial y las participaciones federales,  tal vez cuando exista una verdadera inversión por parte de la estatal, federal y municipal, y buena recaudación fiscal se logre obtener un desarrollo sustentable en los municipios.  En cuanto a las fuentes de financiamiento, los cambios más relevantes se han dado en el ámbito de las participaciones federales, cuya evolución es fundamental para entender el acceso de los municipios a recursos para ejercer su acción local,  a través de los años han existido reformas constitucionales en la descentralización de varias instituciones  a través de ello ha tenido ciertos incentivos los municipios pero no lo suficiente, los municipios no tienen avance ni autonomía en sus recursos ya que lo consideran poca capacidad administrativa ni tecnología, a consecuencia de ello  los municipios  toman el papel de gestores y ejecutores de los recursos federales, sin embargo no son suficientes para cubrir las necesidades básicas del municipio como son seguridad pública, salud y educación, por ello es importante considerar  la modernización tecnológica de la administración municipal, tener su propios recursos y recaudación fiscal, buena profesionalización personal y transparencia en el manejo de los recursos, impactarían seriamente a la autonomía financiera de los gobiernos locales mexicanos, para así tener mejores servicios públicos.</w:t>
      </w:r>
    </w:p>
    <w:p w:rsidR="00E520EE" w:rsidRPr="00E520EE" w:rsidRDefault="00E520EE" w:rsidP="00E520EE">
      <w:pPr>
        <w:jc w:val="both"/>
        <w:rPr>
          <w:lang w:val="es-MX"/>
        </w:rPr>
      </w:pPr>
      <w:r w:rsidRPr="00E520EE">
        <w:rPr>
          <w:lang w:val="es-MX"/>
        </w:rPr>
        <w:t>Las acciones municipales orientados al bienestar social y el desarrollo humano ocupan un lugar importante en la agenda de políticas públicas locales de acuerdo a sus finanzas dada la importancia de sus recursos son sumamente precarios y han iniciado crear proyectos dirigidos a jóvenes  en busca de nuevas oportunidades pero los recursos son insuficientes para iniciar una actividad, en México ya existen organizaciones sociales y gracias a ello han implementado un interés en el manejo de los recursos, del problema de incentivos se suma otra posible explicación que se basa en la incapacidad de gestión local.</w:t>
      </w:r>
    </w:p>
    <w:p w:rsidR="00E520EE" w:rsidRPr="00E520EE" w:rsidRDefault="00E520EE" w:rsidP="00E520EE">
      <w:pPr>
        <w:jc w:val="both"/>
        <w:rPr>
          <w:lang w:val="es-MX"/>
        </w:rPr>
      </w:pPr>
      <w:r w:rsidRPr="00E520EE">
        <w:rPr>
          <w:lang w:val="es-MX"/>
        </w:rPr>
        <w:t>Uno de los principales factores es, la premisa de la democracia, donde los gobiernos locales son cercano a la sociedad, con una autonomía tanto en lo económico como político, los cuales tiene la facultad de proponer formas concretas de acción con iniciativas que globalicen el desarrollo, donde se pueda identificar el potencial, promoviendo el crecimiento día con día que necesitan los agentes locales, promoviendo con ello los vínculos entre el sector público y privado para una plena evolución regional.</w:t>
      </w:r>
    </w:p>
    <w:p w:rsidR="00E520EE" w:rsidRPr="00E520EE" w:rsidRDefault="00E520EE" w:rsidP="00E520EE">
      <w:pPr>
        <w:jc w:val="both"/>
        <w:rPr>
          <w:lang w:val="es-MX"/>
        </w:rPr>
      </w:pPr>
    </w:p>
    <w:p w:rsidR="00E520EE" w:rsidRPr="00E520EE" w:rsidRDefault="00E520EE" w:rsidP="00E520EE">
      <w:pPr>
        <w:jc w:val="both"/>
        <w:rPr>
          <w:lang w:val="es-MX"/>
        </w:rPr>
      </w:pPr>
      <w:r w:rsidRPr="00E520EE">
        <w:rPr>
          <w:lang w:val="es-MX"/>
        </w:rPr>
        <w:t xml:space="preserve"> Si bien es cierto la importancia, a través de la historia y opiniones de los autores se desprende el recuento de los grados de centralización y descentralización gubernamental, por ello los gobiernos centrales se caracterizaban por tendría a su cargo la mayoría de las funciones públicas donde únicamente los servicios urbanos corresponderían a los gobiernos locales, en tanto, en un estado descentralizado corresponden a una administración central que conserva pocas pero vitales funciones públicas, donde con singularidad la tendencia dominante en la década pasada hacia la descentralización donde armónicamente concluyen </w:t>
      </w:r>
      <w:proofErr w:type="spellStart"/>
      <w:r w:rsidRPr="00E520EE">
        <w:rPr>
          <w:lang w:val="es-MX"/>
        </w:rPr>
        <w:t>crozier</w:t>
      </w:r>
      <w:proofErr w:type="spellEnd"/>
      <w:r w:rsidRPr="00E520EE">
        <w:rPr>
          <w:lang w:val="es-MX"/>
        </w:rPr>
        <w:t xml:space="preserve"> que el sistema centralista es incapaz de conocer la realidad de las relaciones humanas y de movilizar las buenas voluntades. </w:t>
      </w:r>
    </w:p>
    <w:p w:rsidR="00E520EE" w:rsidRPr="00E520EE" w:rsidRDefault="00E520EE" w:rsidP="00E520EE">
      <w:pPr>
        <w:jc w:val="both"/>
        <w:rPr>
          <w:lang w:val="es-MX"/>
        </w:rPr>
      </w:pPr>
      <w:r w:rsidRPr="00E520EE">
        <w:rPr>
          <w:lang w:val="es-MX"/>
        </w:rPr>
        <w:t>Desde la promulgación del acta constitutiva de la federación mexicana a partir de 1824 hasta en nuestros días el federalismo mexicano ha pasado alternadamente por periodos de descentralización y centralización en los recursos federales por lo tanto la descentralización del gasto puede tener efectos positivos cuantificables en las comunidades con incentivos correctos, rendición de cuentas efectivas y competitiva en la participación local, y  si refuerzan su recaudación tendrán mayores probabilidades de éxito. Por ello es importante fortalecer la trasparencia y entrega a la información pública es un elemento que refuerza la ciudadanía para los mejores gobiernos, como también la reelección de las autoridades municipales es indispensable para tener un sistema democrático funcional. Es necesario la complementariedad las acciones públicas federales y estatales para tener un buen desarrollo humano en las instituciones de salud, educación básica, en los municipios para tener mejores beneficios y oportunidades para los individuos.</w:t>
      </w:r>
    </w:p>
    <w:p w:rsidR="00E520EE" w:rsidRPr="00E520EE" w:rsidRDefault="00E520EE" w:rsidP="00E520EE">
      <w:pPr>
        <w:jc w:val="both"/>
        <w:rPr>
          <w:lang w:val="es-MX"/>
        </w:rPr>
      </w:pPr>
      <w:r w:rsidRPr="00E520EE">
        <w:rPr>
          <w:lang w:val="es-MX"/>
        </w:rPr>
        <w:t>Es necesario tener una participación social para saber cuáles son los problemas básico del municipio como están distribuidos, que actividades prevalecen, como funcionan sus gobiernos municipales , que produce el municipio, como están los servicios públicos y que planes, proyectos, programas estratégicos,  acciones hay que utilizar, todo dependerá de los recursos que no transfieren y administrar lo que le corresponda a cada institución, para tener buenas decisiones, identificando las priorizadas para el desarrollo del municipio, y tener mejores condiciones de viva a la población.</w:t>
      </w:r>
    </w:p>
    <w:p w:rsidR="00E520EE" w:rsidRDefault="00E520EE" w:rsidP="007D12DB">
      <w:pPr>
        <w:pStyle w:val="NormalWeb"/>
        <w:shd w:val="clear" w:color="auto" w:fill="FFFFFF"/>
        <w:tabs>
          <w:tab w:val="num" w:pos="0"/>
        </w:tabs>
        <w:spacing w:line="300" w:lineRule="atLeast"/>
        <w:jc w:val="both"/>
        <w:rPr>
          <w:rFonts w:asciiTheme="majorHAnsi" w:hAnsiTheme="majorHAnsi" w:cs="Arial"/>
          <w:color w:val="222222"/>
          <w:sz w:val="22"/>
          <w:szCs w:val="27"/>
        </w:rPr>
      </w:pPr>
    </w:p>
    <w:p w:rsidR="00BE2C42" w:rsidRDefault="00BE2C42" w:rsidP="007D12DB">
      <w:pPr>
        <w:pStyle w:val="NormalWeb"/>
        <w:shd w:val="clear" w:color="auto" w:fill="FFFFFF"/>
        <w:tabs>
          <w:tab w:val="num" w:pos="0"/>
        </w:tabs>
        <w:spacing w:line="300" w:lineRule="atLeast"/>
        <w:jc w:val="both"/>
        <w:rPr>
          <w:rFonts w:asciiTheme="majorHAnsi" w:hAnsiTheme="majorHAnsi" w:cs="Arial"/>
          <w:color w:val="222222"/>
          <w:sz w:val="22"/>
          <w:szCs w:val="27"/>
        </w:rPr>
      </w:pPr>
    </w:p>
    <w:p w:rsidR="00BE2C42" w:rsidRDefault="00BE2C42" w:rsidP="007D12DB">
      <w:pPr>
        <w:pStyle w:val="NormalWeb"/>
        <w:shd w:val="clear" w:color="auto" w:fill="FFFFFF"/>
        <w:tabs>
          <w:tab w:val="num" w:pos="0"/>
        </w:tabs>
        <w:spacing w:line="300" w:lineRule="atLeast"/>
        <w:jc w:val="both"/>
        <w:rPr>
          <w:rFonts w:asciiTheme="majorHAnsi" w:hAnsiTheme="majorHAnsi" w:cs="Arial"/>
          <w:color w:val="222222"/>
          <w:sz w:val="22"/>
          <w:szCs w:val="27"/>
        </w:rPr>
      </w:pPr>
    </w:p>
    <w:p w:rsidR="00E520EE" w:rsidRDefault="00E520EE" w:rsidP="00E520EE">
      <w:pPr>
        <w:pStyle w:val="NormalWeb"/>
        <w:shd w:val="clear" w:color="auto" w:fill="FFFFFF"/>
        <w:spacing w:line="300" w:lineRule="atLeast"/>
        <w:jc w:val="both"/>
        <w:rPr>
          <w:rStyle w:val="Textoennegrita"/>
          <w:rFonts w:asciiTheme="majorHAnsi" w:hAnsiTheme="majorHAnsi" w:cs="Arial"/>
          <w:color w:val="222222"/>
          <w:sz w:val="22"/>
          <w:szCs w:val="27"/>
        </w:rPr>
      </w:pPr>
    </w:p>
    <w:p w:rsidR="00E520EE" w:rsidRDefault="00E520EE" w:rsidP="00E520EE">
      <w:pPr>
        <w:pStyle w:val="NormalWeb"/>
        <w:shd w:val="clear" w:color="auto" w:fill="FFFFFF"/>
        <w:spacing w:line="300" w:lineRule="atLeast"/>
        <w:jc w:val="both"/>
        <w:rPr>
          <w:rStyle w:val="Textoennegrita"/>
          <w:rFonts w:asciiTheme="majorHAnsi" w:hAnsiTheme="majorHAnsi" w:cs="Arial"/>
          <w:color w:val="222222"/>
          <w:sz w:val="22"/>
          <w:szCs w:val="27"/>
        </w:rPr>
      </w:pPr>
    </w:p>
    <w:p w:rsidR="00E520EE" w:rsidRDefault="00E520EE" w:rsidP="00E520EE">
      <w:pPr>
        <w:pStyle w:val="NormalWeb"/>
        <w:shd w:val="clear" w:color="auto" w:fill="FFFFFF"/>
        <w:spacing w:line="300" w:lineRule="atLeast"/>
        <w:jc w:val="both"/>
        <w:rPr>
          <w:rStyle w:val="Textoennegrita"/>
          <w:rFonts w:asciiTheme="majorHAnsi" w:hAnsiTheme="majorHAnsi" w:cs="Arial"/>
          <w:color w:val="222222"/>
          <w:sz w:val="22"/>
          <w:szCs w:val="27"/>
        </w:rPr>
      </w:pPr>
    </w:p>
    <w:p w:rsidR="00E520EE" w:rsidRDefault="00E520EE" w:rsidP="00E520EE">
      <w:pPr>
        <w:pStyle w:val="NormalWeb"/>
        <w:shd w:val="clear" w:color="auto" w:fill="FFFFFF"/>
        <w:spacing w:line="300" w:lineRule="atLeast"/>
        <w:jc w:val="both"/>
        <w:rPr>
          <w:rStyle w:val="Textoennegrita"/>
          <w:rFonts w:asciiTheme="majorHAnsi" w:hAnsiTheme="majorHAnsi" w:cs="Arial"/>
          <w:color w:val="222222"/>
          <w:sz w:val="22"/>
          <w:szCs w:val="27"/>
        </w:rPr>
      </w:pPr>
    </w:p>
    <w:p w:rsidR="00E520EE" w:rsidRDefault="00E520EE" w:rsidP="00E520EE">
      <w:pPr>
        <w:pStyle w:val="NormalWeb"/>
        <w:shd w:val="clear" w:color="auto" w:fill="FFFFFF"/>
        <w:spacing w:line="300" w:lineRule="atLeast"/>
        <w:jc w:val="both"/>
        <w:rPr>
          <w:rStyle w:val="Textoennegrita"/>
          <w:rFonts w:asciiTheme="majorHAnsi" w:hAnsiTheme="majorHAnsi" w:cs="Arial"/>
          <w:color w:val="222222"/>
          <w:sz w:val="22"/>
          <w:szCs w:val="27"/>
        </w:rPr>
      </w:pPr>
    </w:p>
    <w:p w:rsidR="00E520EE" w:rsidRDefault="00E520EE" w:rsidP="00E520EE">
      <w:pPr>
        <w:pStyle w:val="NormalWeb"/>
        <w:shd w:val="clear" w:color="auto" w:fill="FFFFFF"/>
        <w:spacing w:line="300" w:lineRule="atLeast"/>
        <w:jc w:val="both"/>
        <w:rPr>
          <w:rStyle w:val="Textoennegrita"/>
          <w:rFonts w:asciiTheme="majorHAnsi" w:hAnsiTheme="majorHAnsi" w:cs="Arial"/>
          <w:color w:val="222222"/>
          <w:sz w:val="22"/>
          <w:szCs w:val="27"/>
        </w:rPr>
      </w:pPr>
    </w:p>
    <w:p w:rsidR="007D12DB" w:rsidRPr="00E520EE" w:rsidRDefault="007D12DB" w:rsidP="00E520EE">
      <w:pPr>
        <w:pStyle w:val="Ttulo2"/>
        <w:numPr>
          <w:ilvl w:val="0"/>
          <w:numId w:val="9"/>
        </w:numPr>
        <w:rPr>
          <w:szCs w:val="18"/>
          <w:lang w:val="es-MX"/>
        </w:rPr>
      </w:pPr>
      <w:bookmarkStart w:id="16" w:name="_Toc447480136"/>
      <w:r w:rsidRPr="00E520EE">
        <w:rPr>
          <w:rStyle w:val="Textoennegrita"/>
          <w:b/>
          <w:bCs/>
          <w:szCs w:val="27"/>
          <w:lang w:val="es-MX"/>
        </w:rPr>
        <w:t>¿Cuáles son a grandes rasgos las reflexiones sobre el desarrollo?</w:t>
      </w:r>
      <w:bookmarkEnd w:id="16"/>
    </w:p>
    <w:p w:rsidR="007D12DB" w:rsidRPr="00E520EE" w:rsidRDefault="007D12DB" w:rsidP="007D12DB">
      <w:pPr>
        <w:pStyle w:val="NormalWeb"/>
        <w:shd w:val="clear" w:color="auto" w:fill="FFFFFF"/>
        <w:tabs>
          <w:tab w:val="num" w:pos="0"/>
        </w:tabs>
        <w:spacing w:line="300" w:lineRule="atLeast"/>
        <w:jc w:val="both"/>
        <w:rPr>
          <w:rFonts w:asciiTheme="minorHAnsi" w:hAnsiTheme="minorHAnsi" w:cs="Arial"/>
          <w:color w:val="222222"/>
          <w:sz w:val="16"/>
          <w:szCs w:val="18"/>
        </w:rPr>
      </w:pPr>
      <w:r w:rsidRPr="00E520EE">
        <w:rPr>
          <w:rFonts w:asciiTheme="minorHAnsi" w:hAnsiTheme="minorHAnsi" w:cs="Arial"/>
          <w:color w:val="222222"/>
          <w:sz w:val="22"/>
          <w:szCs w:val="27"/>
        </w:rPr>
        <w:t> En vez de ajustar el desarrollo local y nacional a las tendencias y patrones globales, una estrategia de desarrollo nacional debe tomar en cuenta las necesidades locales y nacionales, sus particularidades y potencialidades, sus ámbitos económicos, políticos, sociales y culturales, como la base para una más articulada integración en los procesos de globalización. En este caso el desarrollo nacional que promueve el desarrollo local y regional, debe avanzar en doble sentido. Esfuerzos para un desarrollo estructural con una amplia cobertura de arriba hacia abajo y esfuerzos de abajo hacia arriba que enfatizan las particularidades de las diferentes localidades y regiones</w:t>
      </w:r>
    </w:p>
    <w:p w:rsidR="007D12DB" w:rsidRPr="00E520EE" w:rsidRDefault="007D12DB" w:rsidP="007D12DB">
      <w:pPr>
        <w:pStyle w:val="NormalWeb"/>
        <w:shd w:val="clear" w:color="auto" w:fill="FFFFFF"/>
        <w:tabs>
          <w:tab w:val="num" w:pos="0"/>
        </w:tabs>
        <w:spacing w:line="300" w:lineRule="atLeast"/>
        <w:jc w:val="both"/>
        <w:rPr>
          <w:rFonts w:asciiTheme="minorHAnsi" w:hAnsiTheme="minorHAnsi" w:cs="Arial"/>
          <w:color w:val="222222"/>
          <w:sz w:val="22"/>
          <w:szCs w:val="27"/>
        </w:rPr>
      </w:pPr>
      <w:r w:rsidRPr="00E520EE">
        <w:rPr>
          <w:rFonts w:asciiTheme="minorHAnsi" w:hAnsiTheme="minorHAnsi" w:cs="Arial"/>
          <w:color w:val="222222"/>
          <w:sz w:val="22"/>
          <w:szCs w:val="27"/>
        </w:rPr>
        <w:t> Los proyectos de desarrollo local deben tener como fundamento la reconstrucción de su propia realidad y no ser elaborado desde el escritorio de una oficina del gobierno central, de tal forma que tome en consideración las necesidades de desarrollo locales, los recursos y capacidades locales existentes, las áreas prioritarias y el involucramiento de los principales agentes económicos y actores políticos y sociales. Estos agentes y actores son el Estado y gobierno mismo, sociedad civil, empresas privadas, etc. Por lo tanto, no existe un modelo único de desarrollo local sino distintas propuestas de proyectos.</w:t>
      </w:r>
    </w:p>
    <w:p w:rsidR="00E520EE" w:rsidRPr="00E520EE" w:rsidRDefault="00E520EE" w:rsidP="00E520EE">
      <w:pPr>
        <w:jc w:val="both"/>
        <w:rPr>
          <w:lang w:val="es-MX"/>
        </w:rPr>
      </w:pPr>
      <w:r w:rsidRPr="00E520EE">
        <w:rPr>
          <w:lang w:val="es-MX"/>
        </w:rPr>
        <w:t xml:space="preserve">En el ámbito de la economía de los países externos en la política neoliberal ha fracturado seriamente las economías de  los países desarrollados y subdesarrollados,  también  afecta  la nacional, estados y municipios de México, ya que existe un círculo vicioso financiero en el mundo , por medio de los países industriales y tecnológicos que tienen una extrema concentración de riqueza mundial, industrializados y por otro lado el empobrecimiento de los países de las bajas economías, por ello es indispensable lograr un cambio estructural en los países generando la igualdad y equidad en lo económico, social, cultural y política  para enfrentar  la crisis mundial como la globalización que es un descontrol económico sin responsabilidades sociales y distribución de las riquezas desigualitarias y un medio de transferencias computarizadas, acumulación económica, no existiendo reglas de funcionamiento económico mundial y a consecuencia afecta a México. </w:t>
      </w:r>
    </w:p>
    <w:p w:rsidR="00E520EE" w:rsidRPr="00E520EE" w:rsidRDefault="00E520EE" w:rsidP="00E520EE">
      <w:pPr>
        <w:jc w:val="both"/>
        <w:rPr>
          <w:lang w:val="es-MX"/>
        </w:rPr>
      </w:pPr>
      <w:r w:rsidRPr="00E520EE">
        <w:rPr>
          <w:lang w:val="es-MX"/>
        </w:rPr>
        <w:t xml:space="preserve">La situación del endeudamiento que continua México y se perpetúe, los municipios estarán también endeudados y resistiendo la falta de recursos financieros, mientras que exista una gran hegemonía económica de estados unidos, siempre estaremos afectados por sus bajos costos del mercado y desequilibra totalmente nuestra economía en nuestros mercados sobre todo el petróleo, aumentando el desempleo, inflación en los precios básicos, inexistentes empresas y altos impuestos. </w:t>
      </w:r>
    </w:p>
    <w:p w:rsidR="00E520EE" w:rsidRPr="00E520EE" w:rsidRDefault="00E520EE" w:rsidP="00E520EE">
      <w:pPr>
        <w:jc w:val="both"/>
        <w:rPr>
          <w:lang w:val="es-MX"/>
        </w:rPr>
      </w:pPr>
    </w:p>
    <w:p w:rsidR="00E520EE" w:rsidRPr="00E520EE" w:rsidRDefault="00E520EE" w:rsidP="00E520EE">
      <w:pPr>
        <w:jc w:val="both"/>
        <w:rPr>
          <w:lang w:val="es-MX"/>
        </w:rPr>
      </w:pPr>
      <w:r w:rsidRPr="00E520EE">
        <w:rPr>
          <w:lang w:val="es-MX"/>
        </w:rPr>
        <w:lastRenderedPageBreak/>
        <w:t>La política económica de México está estabilizada gracias a los bienes y servicios y la empresa automotriz y con ello mantenemos la situación económica del petróleo por la situación que prevalece, pero también afecta ya que tiene que arriesgar recursos para solventar la empresa pero deja sin recursos a las demás instituciones como el imss y pensionistas, es importante mencionar que dentro de la administración pública federal y estatal existen descontroles en el manejo de recursos y la gran impunidad que prevalece, al no existir ninguna regulación de responsabilidades de funcionarios y como también el nepotismo que continua hoy en día, es necesario un cambio de gabinete financiero y una reforma legal que castigue a los funcionarios, con el fin de tener una buena administración federal y transparencia en los recursos, así como también un buen manejo de forma igualitaria y equitativa de los recursos para así tener una estabilidad financiera, para erradicar la pobreza y una transformación productiva en los sectores. Por ello es necesario una inversión pública y privada (extranjero), para aumentar los niveles de financiamiento a las empresas públicas y privadas, con el fin de tener empleos de calidad y bienestar social en la sociedad, un punto muy importante es que debemos vigilar nuestros funcionarios que no exista la corrupción ni la impunidad para así lograr un crecimiento económico adecuado en nuestras instituciones.</w:t>
      </w:r>
    </w:p>
    <w:p w:rsidR="00E520EE" w:rsidRPr="00E520EE" w:rsidRDefault="00E520EE" w:rsidP="00E520EE">
      <w:pPr>
        <w:jc w:val="both"/>
        <w:rPr>
          <w:lang w:val="es-MX"/>
        </w:rPr>
      </w:pPr>
      <w:r w:rsidRPr="00E520EE">
        <w:rPr>
          <w:lang w:val="es-MX"/>
        </w:rPr>
        <w:t>Sin duda alguna los gobiernos locales se descentralizan con el fin de alcanzar el pleno desarrollo, esto se basa a través de una gestión más democrática de los asuntos públicos que permitirán una mayor participación social, donde se contemplaran un buen crecimiento local sostenido, mismos que partirán con base a las formas de cómo administran sus recursos y fortalecer sus finanzas, donde tienen la retórica de crear nuevas formas de financiamientos, implicando a nuevas iniciativas y  alternativas tanto del sector público y privado, que tendrán que adecuarse a la determinación clara de las posibilidades reales que tiene un territorio para evitar, a mayor medida posible, la pérdida de recursos en iniciativas imposibles.</w:t>
      </w:r>
    </w:p>
    <w:p w:rsidR="00E520EE" w:rsidRPr="00E520EE" w:rsidRDefault="00E520EE" w:rsidP="00E520EE">
      <w:pPr>
        <w:jc w:val="both"/>
        <w:rPr>
          <w:lang w:val="es-MX"/>
        </w:rPr>
      </w:pPr>
      <w:r w:rsidRPr="00E520EE">
        <w:rPr>
          <w:lang w:val="es-MX"/>
        </w:rPr>
        <w:t xml:space="preserve"> Donde el auge, no solo es la gestión social de los diferentes servicios públicos si no de promover el pleno desarrollo, emanando de ella la capacidad de implementar sus estrategias para poder manejar las incertidumbres en lugar de limitarse a la elaboración y aplicación de nomas que las rigen. Por ende para el cumplimiento de sus atribuciones que les corresponden, los gobiernos locales deben fortalecer sus finanzas, para otorgar mejores servicios a beneficio del sector social. </w:t>
      </w:r>
    </w:p>
    <w:p w:rsidR="00E520EE" w:rsidRPr="00E520EE" w:rsidRDefault="00E520EE" w:rsidP="00E520EE">
      <w:pPr>
        <w:pStyle w:val="NormalWeb"/>
        <w:shd w:val="clear" w:color="auto" w:fill="FFFFFF"/>
        <w:tabs>
          <w:tab w:val="num" w:pos="0"/>
        </w:tabs>
        <w:spacing w:line="300" w:lineRule="atLeast"/>
        <w:jc w:val="both"/>
        <w:rPr>
          <w:rFonts w:asciiTheme="minorHAnsi" w:hAnsiTheme="minorHAnsi" w:cs="Arial"/>
          <w:color w:val="222222"/>
          <w:sz w:val="16"/>
          <w:szCs w:val="18"/>
        </w:rPr>
      </w:pPr>
      <w:r w:rsidRPr="00E520EE">
        <w:rPr>
          <w:rFonts w:asciiTheme="minorHAnsi" w:hAnsiTheme="minorHAnsi"/>
        </w:rPr>
        <w:t>Aunado, de las interpretaciones anteriores se describe las dos limitaciones del desarrollo potencial tendientes a una experiencia exitosa ligadas al medio ambiente y territorio en que se desenvuelve, dando una de las características ligadas a los modelos de los gobiernos que son “el medio ambiente”, en tanto que la segunda es vinculada por un proceso a prueba y error. En consecuencia se deslumbra que las contradicciones que asuman los gobiernos locales pueden atribuirle un éxito con el pleno desarrollo o, por el contrario llevarlos al fracaso, que sin lugar es la tendencia a que hoy en día muchos gobiernos van por ese camino. Reflejando la mala planeación de sus iniciativas y propuestas para otorgar servicios públicos que estén adecuados a la sociedad en general.</w:t>
      </w:r>
    </w:p>
    <w:p w:rsidR="002879DC" w:rsidRPr="00971476" w:rsidRDefault="002879DC" w:rsidP="007D12DB">
      <w:pPr>
        <w:tabs>
          <w:tab w:val="num" w:pos="0"/>
        </w:tabs>
        <w:rPr>
          <w:rFonts w:asciiTheme="majorHAnsi" w:hAnsiTheme="majorHAnsi"/>
          <w:sz w:val="20"/>
          <w:lang w:val="es-MX"/>
        </w:rPr>
      </w:pPr>
    </w:p>
    <w:p w:rsidR="00540151" w:rsidRDefault="00540151">
      <w:pPr>
        <w:rPr>
          <w:rFonts w:asciiTheme="majorHAnsi" w:hAnsiTheme="majorHAnsi"/>
          <w:sz w:val="20"/>
          <w:lang w:val="es-MX"/>
        </w:rPr>
      </w:pPr>
      <w:r>
        <w:rPr>
          <w:rFonts w:asciiTheme="majorHAnsi" w:hAnsiTheme="majorHAnsi"/>
          <w:sz w:val="20"/>
          <w:lang w:val="es-MX"/>
        </w:rPr>
        <w:br w:type="page"/>
      </w:r>
    </w:p>
    <w:p w:rsidR="007A67CA" w:rsidRPr="00971476" w:rsidRDefault="007A67CA" w:rsidP="007D12DB">
      <w:pPr>
        <w:tabs>
          <w:tab w:val="num" w:pos="0"/>
        </w:tabs>
        <w:rPr>
          <w:rFonts w:asciiTheme="majorHAnsi" w:hAnsiTheme="majorHAnsi"/>
          <w:sz w:val="20"/>
          <w:lang w:val="es-MX"/>
        </w:rPr>
      </w:pPr>
    </w:p>
    <w:p w:rsidR="007A67CA" w:rsidRPr="00971476" w:rsidRDefault="007A67CA" w:rsidP="005272FB">
      <w:pPr>
        <w:pStyle w:val="Ttulo1"/>
        <w:rPr>
          <w:lang w:val="es-MX"/>
        </w:rPr>
      </w:pPr>
      <w:bookmarkStart w:id="17" w:name="_Toc447479194"/>
      <w:bookmarkStart w:id="18" w:name="_Toc447480137"/>
      <w:r w:rsidRPr="00971476">
        <w:rPr>
          <w:lang w:val="es-MX"/>
        </w:rPr>
        <w:t>Bibliografía</w:t>
      </w:r>
      <w:bookmarkEnd w:id="17"/>
      <w:bookmarkEnd w:id="18"/>
    </w:p>
    <w:p w:rsidR="007A67CA" w:rsidRPr="00971476" w:rsidRDefault="007A67CA" w:rsidP="007A67CA">
      <w:pPr>
        <w:autoSpaceDE w:val="0"/>
        <w:autoSpaceDN w:val="0"/>
        <w:adjustRightInd w:val="0"/>
        <w:spacing w:after="0" w:line="240" w:lineRule="auto"/>
        <w:jc w:val="both"/>
        <w:rPr>
          <w:rFonts w:asciiTheme="majorHAnsi" w:hAnsiTheme="majorHAnsi" w:cs="Arial"/>
          <w:b/>
          <w:bCs/>
          <w:szCs w:val="20"/>
          <w:lang w:val="es-MX"/>
        </w:rPr>
      </w:pPr>
    </w:p>
    <w:p w:rsidR="007C15B9" w:rsidRDefault="007C15B9" w:rsidP="007A67CA">
      <w:pPr>
        <w:autoSpaceDE w:val="0"/>
        <w:autoSpaceDN w:val="0"/>
        <w:adjustRightInd w:val="0"/>
        <w:spacing w:after="0" w:line="240" w:lineRule="auto"/>
        <w:rPr>
          <w:rFonts w:asciiTheme="majorHAnsi" w:hAnsiTheme="majorHAnsi" w:cs="Arial"/>
          <w:lang w:val="es-MX"/>
        </w:rPr>
      </w:pPr>
    </w:p>
    <w:p w:rsidR="007C15B9" w:rsidRPr="007C15B9" w:rsidRDefault="007C15B9" w:rsidP="007C15B9">
      <w:pPr>
        <w:autoSpaceDE w:val="0"/>
        <w:autoSpaceDN w:val="0"/>
        <w:adjustRightInd w:val="0"/>
        <w:spacing w:after="0" w:line="240" w:lineRule="auto"/>
        <w:jc w:val="both"/>
        <w:rPr>
          <w:rFonts w:asciiTheme="majorHAnsi" w:hAnsiTheme="majorHAnsi" w:cs="Arial"/>
          <w:lang w:val="es-MX"/>
        </w:rPr>
      </w:pPr>
      <w:r w:rsidRPr="007C15B9">
        <w:rPr>
          <w:rFonts w:asciiTheme="majorHAnsi" w:hAnsiTheme="majorHAnsi" w:cs="Arial"/>
          <w:lang w:val="es-MX"/>
        </w:rPr>
        <w:t>Federalismo fiscal: diagnostico y propuestas</w:t>
      </w:r>
    </w:p>
    <w:p w:rsidR="007C15B9" w:rsidRPr="007C15B9" w:rsidRDefault="007C15B9" w:rsidP="007C15B9">
      <w:pPr>
        <w:autoSpaceDE w:val="0"/>
        <w:autoSpaceDN w:val="0"/>
        <w:adjustRightInd w:val="0"/>
        <w:spacing w:after="0" w:line="240" w:lineRule="auto"/>
        <w:jc w:val="both"/>
        <w:rPr>
          <w:rFonts w:asciiTheme="majorHAnsi" w:hAnsiTheme="majorHAnsi" w:cs="Arial"/>
          <w:lang w:val="es-MX"/>
        </w:rPr>
      </w:pPr>
      <w:r w:rsidRPr="007C15B9">
        <w:rPr>
          <w:rFonts w:asciiTheme="majorHAnsi" w:hAnsiTheme="majorHAnsi" w:cs="Arial"/>
          <w:lang w:val="es-MX"/>
        </w:rPr>
        <w:t>Gustavo Merino</w:t>
      </w:r>
    </w:p>
    <w:p w:rsidR="007C15B9" w:rsidRPr="007C15B9" w:rsidRDefault="007C15B9" w:rsidP="007C15B9">
      <w:pPr>
        <w:autoSpaceDE w:val="0"/>
        <w:autoSpaceDN w:val="0"/>
        <w:adjustRightInd w:val="0"/>
        <w:spacing w:after="0" w:line="240" w:lineRule="auto"/>
        <w:jc w:val="both"/>
        <w:rPr>
          <w:rFonts w:asciiTheme="majorHAnsi" w:hAnsiTheme="majorHAnsi" w:cs="Arial"/>
          <w:lang w:val="es-MX"/>
        </w:rPr>
      </w:pPr>
    </w:p>
    <w:p w:rsidR="007C15B9" w:rsidRPr="007C15B9" w:rsidRDefault="007C15B9" w:rsidP="007C15B9">
      <w:pPr>
        <w:autoSpaceDE w:val="0"/>
        <w:autoSpaceDN w:val="0"/>
        <w:adjustRightInd w:val="0"/>
        <w:spacing w:after="0" w:line="240" w:lineRule="auto"/>
        <w:jc w:val="both"/>
        <w:rPr>
          <w:rFonts w:asciiTheme="majorHAnsi" w:hAnsiTheme="majorHAnsi" w:cs="Arial"/>
          <w:lang w:val="es-MX"/>
        </w:rPr>
      </w:pPr>
      <w:r w:rsidRPr="007C15B9">
        <w:rPr>
          <w:rFonts w:asciiTheme="majorHAnsi" w:hAnsiTheme="majorHAnsi" w:cs="Arial"/>
          <w:lang w:val="es-MX"/>
        </w:rPr>
        <w:t>Política monetaria y desarrollo económico en México desde 1995</w:t>
      </w:r>
    </w:p>
    <w:p w:rsidR="007C15B9" w:rsidRPr="007C15B9" w:rsidRDefault="007C15B9" w:rsidP="007C15B9">
      <w:pPr>
        <w:autoSpaceDE w:val="0"/>
        <w:autoSpaceDN w:val="0"/>
        <w:adjustRightInd w:val="0"/>
        <w:spacing w:after="0" w:line="240" w:lineRule="auto"/>
        <w:jc w:val="both"/>
        <w:rPr>
          <w:rFonts w:asciiTheme="majorHAnsi" w:hAnsiTheme="majorHAnsi" w:cs="Arial"/>
          <w:lang w:val="es-MX"/>
        </w:rPr>
      </w:pPr>
      <w:r w:rsidRPr="007C15B9">
        <w:rPr>
          <w:rFonts w:asciiTheme="majorHAnsi" w:hAnsiTheme="majorHAnsi" w:cs="Arial"/>
          <w:lang w:val="es-MX"/>
        </w:rPr>
        <w:t>El Cotidiano, vol. 20, núm. 126, julio-agosto, 2004, p. 0,</w:t>
      </w:r>
    </w:p>
    <w:p w:rsidR="007C15B9" w:rsidRPr="007C15B9" w:rsidRDefault="007C15B9" w:rsidP="007C15B9">
      <w:pPr>
        <w:autoSpaceDE w:val="0"/>
        <w:autoSpaceDN w:val="0"/>
        <w:adjustRightInd w:val="0"/>
        <w:spacing w:after="0" w:line="240" w:lineRule="auto"/>
        <w:jc w:val="both"/>
        <w:rPr>
          <w:rFonts w:asciiTheme="majorHAnsi" w:hAnsiTheme="majorHAnsi" w:cs="Arial"/>
          <w:lang w:val="es-MX"/>
        </w:rPr>
      </w:pPr>
      <w:r w:rsidRPr="007C15B9">
        <w:rPr>
          <w:rFonts w:asciiTheme="majorHAnsi" w:hAnsiTheme="majorHAnsi" w:cs="Arial"/>
          <w:lang w:val="es-MX"/>
        </w:rPr>
        <w:t xml:space="preserve">Universidad Autónoma Metropolitana </w:t>
      </w:r>
      <w:proofErr w:type="spellStart"/>
      <w:r w:rsidRPr="007C15B9">
        <w:rPr>
          <w:rFonts w:asciiTheme="majorHAnsi" w:hAnsiTheme="majorHAnsi" w:cs="Arial"/>
          <w:lang w:val="es-MX"/>
        </w:rPr>
        <w:t>Azcapotzalco</w:t>
      </w:r>
      <w:proofErr w:type="spellEnd"/>
    </w:p>
    <w:p w:rsidR="007C15B9" w:rsidRDefault="007C15B9" w:rsidP="007C15B9">
      <w:pPr>
        <w:autoSpaceDE w:val="0"/>
        <w:autoSpaceDN w:val="0"/>
        <w:adjustRightInd w:val="0"/>
        <w:spacing w:after="0" w:line="240" w:lineRule="auto"/>
        <w:jc w:val="both"/>
        <w:rPr>
          <w:rFonts w:asciiTheme="majorHAnsi" w:hAnsiTheme="majorHAnsi" w:cs="Arial"/>
          <w:lang w:val="es-MX"/>
        </w:rPr>
      </w:pPr>
      <w:r w:rsidRPr="007C15B9">
        <w:rPr>
          <w:rFonts w:asciiTheme="majorHAnsi" w:hAnsiTheme="majorHAnsi" w:cs="Arial"/>
          <w:lang w:val="es-MX"/>
        </w:rPr>
        <w:t>México</w:t>
      </w:r>
    </w:p>
    <w:p w:rsidR="007C15B9" w:rsidRDefault="007C15B9" w:rsidP="007C15B9">
      <w:pPr>
        <w:autoSpaceDE w:val="0"/>
        <w:autoSpaceDN w:val="0"/>
        <w:adjustRightInd w:val="0"/>
        <w:spacing w:after="0" w:line="240" w:lineRule="auto"/>
        <w:jc w:val="both"/>
        <w:rPr>
          <w:rFonts w:asciiTheme="majorHAnsi" w:hAnsiTheme="majorHAnsi" w:cs="Arial"/>
          <w:lang w:val="es-MX"/>
        </w:rPr>
      </w:pPr>
    </w:p>
    <w:p w:rsidR="007C15B9" w:rsidRPr="007C15B9" w:rsidRDefault="007C15B9" w:rsidP="007C15B9">
      <w:pPr>
        <w:autoSpaceDE w:val="0"/>
        <w:autoSpaceDN w:val="0"/>
        <w:adjustRightInd w:val="0"/>
        <w:spacing w:after="0" w:line="240" w:lineRule="auto"/>
        <w:rPr>
          <w:rFonts w:asciiTheme="majorHAnsi" w:hAnsiTheme="majorHAnsi" w:cs="Optima"/>
          <w:color w:val="1A181C"/>
          <w:lang w:val="es-MX"/>
        </w:rPr>
      </w:pPr>
      <w:r w:rsidRPr="007C15B9">
        <w:rPr>
          <w:rFonts w:asciiTheme="majorHAnsi" w:hAnsiTheme="majorHAnsi" w:cs="Optima"/>
          <w:color w:val="1A181C"/>
          <w:lang w:val="es-MX"/>
        </w:rPr>
        <w:t>Reflexiones sobre el desarrollo en América Latina y el Caribe</w:t>
      </w:r>
    </w:p>
    <w:p w:rsidR="007C15B9" w:rsidRPr="007C15B9" w:rsidRDefault="007C15B9" w:rsidP="007C15B9">
      <w:pPr>
        <w:autoSpaceDE w:val="0"/>
        <w:autoSpaceDN w:val="0"/>
        <w:adjustRightInd w:val="0"/>
        <w:spacing w:after="0" w:line="240" w:lineRule="auto"/>
        <w:rPr>
          <w:rFonts w:asciiTheme="majorHAnsi" w:hAnsiTheme="majorHAnsi" w:cs="Optima"/>
          <w:color w:val="1A181C"/>
          <w:lang w:val="es-MX"/>
        </w:rPr>
      </w:pPr>
      <w:r w:rsidRPr="007C15B9">
        <w:rPr>
          <w:rFonts w:asciiTheme="majorHAnsi" w:hAnsiTheme="majorHAnsi" w:cs="Optima"/>
          <w:color w:val="1A181C"/>
          <w:lang w:val="es-MX"/>
        </w:rPr>
        <w:t>Conferencias Magistrales 2011-2012</w:t>
      </w:r>
    </w:p>
    <w:p w:rsidR="007C15B9" w:rsidRPr="007C15B9" w:rsidRDefault="007C15B9" w:rsidP="007C15B9">
      <w:pPr>
        <w:autoSpaceDE w:val="0"/>
        <w:autoSpaceDN w:val="0"/>
        <w:adjustRightInd w:val="0"/>
        <w:spacing w:after="0" w:line="240" w:lineRule="auto"/>
        <w:rPr>
          <w:rFonts w:asciiTheme="majorHAnsi" w:hAnsiTheme="majorHAnsi" w:cs="Optima"/>
          <w:color w:val="1A181C"/>
          <w:lang w:val="es-MX"/>
        </w:rPr>
      </w:pPr>
      <w:r w:rsidRPr="007C15B9">
        <w:rPr>
          <w:rFonts w:asciiTheme="majorHAnsi" w:hAnsiTheme="majorHAnsi" w:cs="Optima"/>
          <w:color w:val="1A181C"/>
          <w:lang w:val="es-MX"/>
        </w:rPr>
        <w:t>Publicación de las Naciones Unidas</w:t>
      </w:r>
    </w:p>
    <w:p w:rsidR="007C15B9" w:rsidRPr="007C15B9" w:rsidRDefault="007C15B9" w:rsidP="007C15B9">
      <w:pPr>
        <w:autoSpaceDE w:val="0"/>
        <w:autoSpaceDN w:val="0"/>
        <w:adjustRightInd w:val="0"/>
        <w:spacing w:after="0" w:line="240" w:lineRule="auto"/>
        <w:rPr>
          <w:rFonts w:asciiTheme="majorHAnsi" w:hAnsiTheme="majorHAnsi" w:cs="Optima"/>
          <w:color w:val="1A181C"/>
          <w:lang w:val="es-MX"/>
        </w:rPr>
      </w:pPr>
      <w:r w:rsidRPr="007C15B9">
        <w:rPr>
          <w:rFonts w:asciiTheme="majorHAnsi" w:hAnsiTheme="majorHAnsi" w:cs="Optima"/>
          <w:color w:val="1A181C"/>
          <w:lang w:val="es-MX"/>
        </w:rPr>
        <w:t>LC/G. 2563</w:t>
      </w:r>
    </w:p>
    <w:p w:rsidR="007C15B9" w:rsidRPr="007C15B9" w:rsidRDefault="007C15B9" w:rsidP="007C15B9">
      <w:pPr>
        <w:autoSpaceDE w:val="0"/>
        <w:autoSpaceDN w:val="0"/>
        <w:adjustRightInd w:val="0"/>
        <w:spacing w:after="0" w:line="240" w:lineRule="auto"/>
        <w:rPr>
          <w:rFonts w:asciiTheme="majorHAnsi" w:hAnsiTheme="majorHAnsi" w:cs="Optima"/>
          <w:color w:val="1A181C"/>
          <w:lang w:val="es-MX"/>
        </w:rPr>
      </w:pPr>
      <w:r w:rsidRPr="007C15B9">
        <w:rPr>
          <w:rFonts w:asciiTheme="majorHAnsi" w:hAnsiTheme="majorHAnsi" w:cs="Optima"/>
          <w:color w:val="1A181C"/>
          <w:lang w:val="es-MX"/>
        </w:rPr>
        <w:t>Copyright © Naciones Unidas, enero de 2013. Todos los derechos reservados</w:t>
      </w:r>
    </w:p>
    <w:p w:rsidR="007C15B9" w:rsidRPr="007C15B9" w:rsidRDefault="007C15B9" w:rsidP="007C15B9">
      <w:pPr>
        <w:autoSpaceDE w:val="0"/>
        <w:autoSpaceDN w:val="0"/>
        <w:adjustRightInd w:val="0"/>
        <w:spacing w:after="0" w:line="240" w:lineRule="auto"/>
        <w:jc w:val="both"/>
        <w:rPr>
          <w:rFonts w:asciiTheme="majorHAnsi" w:hAnsiTheme="majorHAnsi" w:cs="Arial"/>
          <w:lang w:val="es-MX"/>
        </w:rPr>
      </w:pPr>
      <w:r w:rsidRPr="007C15B9">
        <w:rPr>
          <w:rFonts w:asciiTheme="majorHAnsi" w:hAnsiTheme="majorHAnsi" w:cs="Optima"/>
          <w:color w:val="1A181C"/>
          <w:lang w:val="es-MX"/>
        </w:rPr>
        <w:t>Impreso en Naciones Unidas, Santiago de Chile</w:t>
      </w:r>
    </w:p>
    <w:p w:rsidR="007C15B9" w:rsidRPr="007C15B9" w:rsidRDefault="007C15B9" w:rsidP="007A67CA">
      <w:pPr>
        <w:autoSpaceDE w:val="0"/>
        <w:autoSpaceDN w:val="0"/>
        <w:adjustRightInd w:val="0"/>
        <w:spacing w:after="0" w:line="240" w:lineRule="auto"/>
        <w:rPr>
          <w:rFonts w:asciiTheme="majorHAnsi" w:hAnsiTheme="majorHAnsi" w:cs="Arial"/>
          <w:lang w:val="es-MX"/>
        </w:rPr>
      </w:pPr>
    </w:p>
    <w:p w:rsidR="007A67CA" w:rsidRPr="00971476" w:rsidRDefault="007A67CA" w:rsidP="007A67CA">
      <w:pPr>
        <w:autoSpaceDE w:val="0"/>
        <w:autoSpaceDN w:val="0"/>
        <w:adjustRightInd w:val="0"/>
        <w:spacing w:after="0" w:line="240" w:lineRule="auto"/>
        <w:rPr>
          <w:rFonts w:asciiTheme="majorHAnsi" w:hAnsiTheme="majorHAnsi" w:cs="Arial"/>
          <w:lang w:val="es-MX"/>
        </w:rPr>
      </w:pPr>
      <w:r w:rsidRPr="00971476">
        <w:rPr>
          <w:rFonts w:asciiTheme="majorHAnsi" w:hAnsiTheme="majorHAnsi" w:cs="Arial"/>
          <w:lang w:val="es-MX"/>
        </w:rPr>
        <w:t xml:space="preserve">Jorge Isauro </w:t>
      </w:r>
      <w:proofErr w:type="spellStart"/>
      <w:r w:rsidRPr="00971476">
        <w:rPr>
          <w:rFonts w:asciiTheme="majorHAnsi" w:hAnsiTheme="majorHAnsi" w:cs="Arial"/>
          <w:lang w:val="es-MX"/>
        </w:rPr>
        <w:t>Rionda</w:t>
      </w:r>
      <w:proofErr w:type="spellEnd"/>
      <w:r w:rsidRPr="00971476">
        <w:rPr>
          <w:rFonts w:asciiTheme="majorHAnsi" w:hAnsiTheme="majorHAnsi" w:cs="Arial"/>
          <w:lang w:val="es-MX"/>
        </w:rPr>
        <w:t xml:space="preserve"> Ramírez</w:t>
      </w:r>
    </w:p>
    <w:p w:rsidR="007A67CA" w:rsidRPr="00971476" w:rsidRDefault="007A67CA" w:rsidP="007A67CA">
      <w:pPr>
        <w:autoSpaceDE w:val="0"/>
        <w:autoSpaceDN w:val="0"/>
        <w:adjustRightInd w:val="0"/>
        <w:spacing w:after="0" w:line="240" w:lineRule="auto"/>
        <w:rPr>
          <w:rFonts w:asciiTheme="majorHAnsi" w:hAnsiTheme="majorHAnsi" w:cs="Arial"/>
          <w:lang w:val="es-MX"/>
        </w:rPr>
      </w:pPr>
      <w:r w:rsidRPr="00971476">
        <w:rPr>
          <w:rFonts w:asciiTheme="majorHAnsi" w:hAnsiTheme="majorHAnsi" w:cs="Arial"/>
          <w:lang w:val="es-MX"/>
        </w:rPr>
        <w:t>La economía regional en México: antecedentes</w:t>
      </w:r>
    </w:p>
    <w:p w:rsidR="007A67CA" w:rsidRPr="00971476" w:rsidRDefault="007A67CA" w:rsidP="007A67CA">
      <w:pPr>
        <w:autoSpaceDE w:val="0"/>
        <w:autoSpaceDN w:val="0"/>
        <w:adjustRightInd w:val="0"/>
        <w:spacing w:after="0" w:line="240" w:lineRule="auto"/>
        <w:rPr>
          <w:rFonts w:asciiTheme="majorHAnsi" w:hAnsiTheme="majorHAnsi" w:cs="Arial"/>
          <w:lang w:val="es-MX"/>
        </w:rPr>
      </w:pPr>
      <w:r w:rsidRPr="00971476">
        <w:rPr>
          <w:rFonts w:asciiTheme="majorHAnsi" w:hAnsiTheme="majorHAnsi" w:cs="Arial"/>
          <w:lang w:val="es-MX"/>
        </w:rPr>
        <w:t>El Cotidiano, núm. 151, septiembre-octubre, 2008, pp. 103-106,</w:t>
      </w:r>
    </w:p>
    <w:p w:rsidR="007A67CA" w:rsidRPr="00971476" w:rsidRDefault="007A67CA" w:rsidP="007A67CA">
      <w:pPr>
        <w:autoSpaceDE w:val="0"/>
        <w:autoSpaceDN w:val="0"/>
        <w:adjustRightInd w:val="0"/>
        <w:spacing w:after="0" w:line="240" w:lineRule="auto"/>
        <w:rPr>
          <w:rFonts w:asciiTheme="majorHAnsi" w:hAnsiTheme="majorHAnsi" w:cs="Arial"/>
          <w:lang w:val="es-MX"/>
        </w:rPr>
      </w:pPr>
      <w:r w:rsidRPr="00971476">
        <w:rPr>
          <w:rFonts w:asciiTheme="majorHAnsi" w:hAnsiTheme="majorHAnsi" w:cs="Arial"/>
          <w:lang w:val="es-MX"/>
        </w:rPr>
        <w:t xml:space="preserve">Universidad Autónoma Metropolitana </w:t>
      </w:r>
      <w:proofErr w:type="spellStart"/>
      <w:r w:rsidRPr="00971476">
        <w:rPr>
          <w:rFonts w:asciiTheme="majorHAnsi" w:hAnsiTheme="majorHAnsi" w:cs="Arial"/>
          <w:lang w:val="es-MX"/>
        </w:rPr>
        <w:t>Azcapotzalco</w:t>
      </w:r>
      <w:proofErr w:type="spellEnd"/>
    </w:p>
    <w:p w:rsidR="007A67CA" w:rsidRPr="00971476" w:rsidRDefault="007A67CA" w:rsidP="007A67CA">
      <w:pPr>
        <w:autoSpaceDE w:val="0"/>
        <w:autoSpaceDN w:val="0"/>
        <w:adjustRightInd w:val="0"/>
        <w:spacing w:after="0" w:line="240" w:lineRule="auto"/>
        <w:rPr>
          <w:rFonts w:asciiTheme="majorHAnsi" w:hAnsiTheme="majorHAnsi" w:cs="Arial"/>
          <w:lang w:val="es-MX"/>
        </w:rPr>
      </w:pPr>
      <w:r w:rsidRPr="00971476">
        <w:rPr>
          <w:rFonts w:asciiTheme="majorHAnsi" w:hAnsiTheme="majorHAnsi" w:cs="Arial"/>
          <w:lang w:val="es-MX"/>
        </w:rPr>
        <w:t>México</w:t>
      </w:r>
    </w:p>
    <w:p w:rsidR="007A67CA" w:rsidRPr="00971476" w:rsidRDefault="007A67CA" w:rsidP="007D12DB">
      <w:pPr>
        <w:tabs>
          <w:tab w:val="num" w:pos="0"/>
        </w:tabs>
        <w:rPr>
          <w:rFonts w:asciiTheme="majorHAnsi" w:hAnsiTheme="majorHAnsi"/>
          <w:sz w:val="24"/>
          <w:lang w:val="es-MX"/>
        </w:rPr>
      </w:pPr>
    </w:p>
    <w:p w:rsidR="007A67CA" w:rsidRPr="00971476" w:rsidRDefault="007A67CA" w:rsidP="007A67CA">
      <w:pPr>
        <w:autoSpaceDE w:val="0"/>
        <w:autoSpaceDN w:val="0"/>
        <w:adjustRightInd w:val="0"/>
        <w:spacing w:after="0" w:line="240" w:lineRule="auto"/>
        <w:rPr>
          <w:rFonts w:asciiTheme="majorHAnsi" w:hAnsiTheme="majorHAnsi" w:cs="Arial"/>
          <w:lang w:val="es-MX"/>
        </w:rPr>
      </w:pPr>
      <w:r w:rsidRPr="00971476">
        <w:rPr>
          <w:rFonts w:asciiTheme="majorHAnsi" w:hAnsiTheme="majorHAnsi" w:cs="Arial"/>
          <w:lang w:val="es-MX"/>
        </w:rPr>
        <w:t xml:space="preserve">Naciones Unidas CEPAL. - Colección “La hora de la igualdad”  </w:t>
      </w:r>
    </w:p>
    <w:p w:rsidR="007A67CA" w:rsidRPr="006E3012" w:rsidRDefault="007A67CA" w:rsidP="007A67CA">
      <w:pPr>
        <w:autoSpaceDE w:val="0"/>
        <w:autoSpaceDN w:val="0"/>
        <w:adjustRightInd w:val="0"/>
        <w:spacing w:after="0" w:line="240" w:lineRule="auto"/>
        <w:rPr>
          <w:rFonts w:asciiTheme="majorHAnsi" w:hAnsiTheme="majorHAnsi" w:cs="GillSansMT"/>
          <w:i/>
          <w:szCs w:val="18"/>
          <w:lang w:val="es-MX"/>
        </w:rPr>
      </w:pPr>
      <w:r w:rsidRPr="006E3012">
        <w:rPr>
          <w:rFonts w:asciiTheme="majorHAnsi" w:hAnsiTheme="majorHAnsi" w:cs="GillSansMT"/>
          <w:szCs w:val="18"/>
          <w:lang w:val="es-MX"/>
        </w:rPr>
        <w:t xml:space="preserve">Prospectivas y Desarrollo. - </w:t>
      </w:r>
      <w:r w:rsidRPr="006E3012">
        <w:rPr>
          <w:rFonts w:asciiTheme="majorHAnsi" w:hAnsiTheme="majorHAnsi" w:cs="GillSansMT"/>
          <w:i/>
          <w:szCs w:val="18"/>
          <w:lang w:val="es-MX"/>
        </w:rPr>
        <w:t>El Clima de la igualdad de América Latina y el Caribe a 2020</w:t>
      </w:r>
    </w:p>
    <w:p w:rsidR="007A67CA" w:rsidRPr="006E3012" w:rsidRDefault="007A67CA" w:rsidP="007A67CA">
      <w:pPr>
        <w:autoSpaceDE w:val="0"/>
        <w:autoSpaceDN w:val="0"/>
        <w:adjustRightInd w:val="0"/>
        <w:spacing w:after="0" w:line="240" w:lineRule="auto"/>
        <w:rPr>
          <w:rFonts w:asciiTheme="majorHAnsi" w:hAnsiTheme="majorHAnsi" w:cs="MyriadPro-Regular"/>
          <w:szCs w:val="16"/>
          <w:lang w:val="es-MX"/>
        </w:rPr>
      </w:pPr>
      <w:r w:rsidRPr="006E3012">
        <w:rPr>
          <w:rFonts w:asciiTheme="majorHAnsi" w:hAnsiTheme="majorHAnsi" w:cs="MyriadPro-Regular"/>
          <w:szCs w:val="16"/>
          <w:lang w:val="es-MX"/>
        </w:rPr>
        <w:t>Comisión Económica para América Latina y el Caribe (CEPAL)</w:t>
      </w:r>
    </w:p>
    <w:p w:rsidR="007A67CA" w:rsidRPr="006E3012" w:rsidRDefault="007A67CA" w:rsidP="007A67CA">
      <w:pPr>
        <w:autoSpaceDE w:val="0"/>
        <w:autoSpaceDN w:val="0"/>
        <w:adjustRightInd w:val="0"/>
        <w:spacing w:after="0" w:line="240" w:lineRule="auto"/>
        <w:jc w:val="both"/>
        <w:rPr>
          <w:rFonts w:asciiTheme="majorHAnsi" w:hAnsiTheme="majorHAnsi" w:cs="MyriadPro-Regular"/>
          <w:szCs w:val="16"/>
          <w:lang w:val="es-MX"/>
        </w:rPr>
      </w:pPr>
      <w:r w:rsidRPr="006E3012">
        <w:rPr>
          <w:rFonts w:asciiTheme="majorHAnsi" w:hAnsiTheme="majorHAnsi" w:cs="MyriadPro-Regular"/>
          <w:szCs w:val="16"/>
          <w:lang w:val="es-MX"/>
        </w:rPr>
        <w:t>Santiago de Chile, octubre de 2013</w:t>
      </w:r>
    </w:p>
    <w:p w:rsidR="007A67CA" w:rsidRDefault="007A67CA" w:rsidP="007A67CA">
      <w:pPr>
        <w:autoSpaceDE w:val="0"/>
        <w:autoSpaceDN w:val="0"/>
        <w:adjustRightInd w:val="0"/>
        <w:spacing w:after="0" w:line="240" w:lineRule="auto"/>
        <w:rPr>
          <w:rFonts w:asciiTheme="majorHAnsi" w:hAnsiTheme="majorHAnsi" w:cs="MyriadPro-Regular"/>
          <w:szCs w:val="18"/>
          <w:lang w:val="es-MX"/>
        </w:rPr>
      </w:pPr>
      <w:r w:rsidRPr="006E3012">
        <w:rPr>
          <w:rFonts w:asciiTheme="majorHAnsi" w:hAnsiTheme="majorHAnsi" w:cs="MyriadPro-Semibold"/>
          <w:bCs/>
          <w:szCs w:val="18"/>
          <w:lang w:val="es-MX"/>
        </w:rPr>
        <w:t xml:space="preserve">Jorge </w:t>
      </w:r>
      <w:proofErr w:type="spellStart"/>
      <w:r w:rsidRPr="006E3012">
        <w:rPr>
          <w:rFonts w:asciiTheme="majorHAnsi" w:hAnsiTheme="majorHAnsi" w:cs="MyriadPro-Semibold"/>
          <w:bCs/>
          <w:szCs w:val="18"/>
          <w:lang w:val="es-MX"/>
        </w:rPr>
        <w:t>Máttar</w:t>
      </w:r>
      <w:proofErr w:type="spellEnd"/>
      <w:r w:rsidRPr="006E3012">
        <w:rPr>
          <w:rFonts w:asciiTheme="majorHAnsi" w:hAnsiTheme="majorHAnsi" w:cs="MyriadPro-Semibold"/>
          <w:bCs/>
          <w:szCs w:val="18"/>
          <w:lang w:val="es-MX"/>
        </w:rPr>
        <w:t xml:space="preserve"> </w:t>
      </w:r>
      <w:r w:rsidRPr="006E3012">
        <w:rPr>
          <w:rFonts w:asciiTheme="majorHAnsi" w:hAnsiTheme="majorHAnsi" w:cs="MyriadPro-Regular"/>
          <w:szCs w:val="18"/>
          <w:lang w:val="es-MX"/>
        </w:rPr>
        <w:t>Director; Instituto Latinoamericano y del Caribe de Planificación Económica y Social</w:t>
      </w:r>
    </w:p>
    <w:p w:rsidR="000C3CA0" w:rsidRDefault="000C3CA0" w:rsidP="007A67CA">
      <w:pPr>
        <w:autoSpaceDE w:val="0"/>
        <w:autoSpaceDN w:val="0"/>
        <w:adjustRightInd w:val="0"/>
        <w:spacing w:after="0" w:line="240" w:lineRule="auto"/>
        <w:rPr>
          <w:rFonts w:asciiTheme="majorHAnsi" w:hAnsiTheme="majorHAnsi" w:cs="MyriadPro-Regular"/>
          <w:szCs w:val="18"/>
          <w:lang w:val="es-MX"/>
        </w:rPr>
      </w:pPr>
    </w:p>
    <w:p w:rsidR="000C3CA0" w:rsidRPr="000C3CA0" w:rsidRDefault="000C3CA0" w:rsidP="000C3CA0">
      <w:pPr>
        <w:jc w:val="both"/>
        <w:rPr>
          <w:rFonts w:asciiTheme="majorHAnsi" w:hAnsiTheme="majorHAnsi" w:cs="Times New Roman"/>
          <w:szCs w:val="24"/>
          <w:lang w:val="es-MX"/>
        </w:rPr>
      </w:pPr>
      <w:r w:rsidRPr="000C3CA0">
        <w:rPr>
          <w:rFonts w:asciiTheme="majorHAnsi" w:hAnsiTheme="majorHAnsi" w:cs="Times New Roman"/>
          <w:szCs w:val="24"/>
          <w:lang w:val="es-MX"/>
        </w:rPr>
        <w:t xml:space="preserve">Gutiérrez, Manuel y  Martínez </w:t>
      </w:r>
      <w:proofErr w:type="spellStart"/>
      <w:r w:rsidRPr="000C3CA0">
        <w:rPr>
          <w:rFonts w:asciiTheme="majorHAnsi" w:hAnsiTheme="majorHAnsi" w:cs="Times New Roman"/>
          <w:szCs w:val="24"/>
          <w:lang w:val="es-MX"/>
        </w:rPr>
        <w:t>sarah</w:t>
      </w:r>
      <w:proofErr w:type="spellEnd"/>
      <w:r w:rsidRPr="000C3CA0">
        <w:rPr>
          <w:rFonts w:asciiTheme="majorHAnsi" w:hAnsiTheme="majorHAnsi" w:cs="Times New Roman"/>
          <w:szCs w:val="24"/>
          <w:lang w:val="es-MX"/>
        </w:rPr>
        <w:t>. (1993).El Papel de los Gobiernos Locales en el Desarrollo Regional, Madrid.</w:t>
      </w:r>
    </w:p>
    <w:p w:rsidR="000C3CA0" w:rsidRPr="000C3CA0" w:rsidRDefault="000C3CA0" w:rsidP="000C3CA0">
      <w:pPr>
        <w:jc w:val="both"/>
        <w:rPr>
          <w:rFonts w:asciiTheme="majorHAnsi" w:hAnsiTheme="majorHAnsi" w:cs="Times New Roman"/>
          <w:szCs w:val="24"/>
          <w:lang w:val="es-MX"/>
        </w:rPr>
      </w:pPr>
      <w:r w:rsidRPr="000C3CA0">
        <w:rPr>
          <w:rFonts w:asciiTheme="majorHAnsi" w:hAnsiTheme="majorHAnsi" w:cs="Times New Roman"/>
          <w:szCs w:val="24"/>
          <w:lang w:val="es-MX"/>
        </w:rPr>
        <w:t>Informe de Desarrollo Humano</w:t>
      </w:r>
      <w:proofErr w:type="gramStart"/>
      <w:r w:rsidRPr="000C3CA0">
        <w:rPr>
          <w:rFonts w:asciiTheme="majorHAnsi" w:hAnsiTheme="majorHAnsi" w:cs="Times New Roman"/>
          <w:szCs w:val="24"/>
          <w:lang w:val="es-MX"/>
        </w:rPr>
        <w:t>,(</w:t>
      </w:r>
      <w:proofErr w:type="gramEnd"/>
      <w:r w:rsidRPr="000C3CA0">
        <w:rPr>
          <w:rFonts w:asciiTheme="majorHAnsi" w:hAnsiTheme="majorHAnsi" w:cs="Times New Roman"/>
          <w:szCs w:val="24"/>
          <w:lang w:val="es-MX"/>
        </w:rPr>
        <w:t xml:space="preserve"> 2004), La Acción Publica en el ámbito Local ¿Es posible el desarrollo humano desde el municipio?</w:t>
      </w:r>
    </w:p>
    <w:p w:rsidR="000C3CA0" w:rsidRPr="006E3012" w:rsidRDefault="000C3CA0" w:rsidP="007A67CA">
      <w:pPr>
        <w:autoSpaceDE w:val="0"/>
        <w:autoSpaceDN w:val="0"/>
        <w:adjustRightInd w:val="0"/>
        <w:spacing w:after="0" w:line="240" w:lineRule="auto"/>
        <w:rPr>
          <w:rFonts w:asciiTheme="majorHAnsi" w:hAnsiTheme="majorHAnsi" w:cs="GillSansMT"/>
          <w:szCs w:val="18"/>
          <w:lang w:val="es-MX"/>
        </w:rPr>
      </w:pPr>
    </w:p>
    <w:p w:rsidR="007A67CA" w:rsidRPr="006E3012" w:rsidRDefault="007A67CA" w:rsidP="007D12DB">
      <w:pPr>
        <w:tabs>
          <w:tab w:val="num" w:pos="0"/>
        </w:tabs>
        <w:rPr>
          <w:rFonts w:asciiTheme="majorHAnsi" w:hAnsiTheme="majorHAnsi"/>
          <w:sz w:val="20"/>
          <w:lang w:val="es-MX"/>
        </w:rPr>
      </w:pPr>
      <w:bookmarkStart w:id="19" w:name="_GoBack"/>
      <w:bookmarkEnd w:id="19"/>
    </w:p>
    <w:sectPr w:rsidR="007A67CA" w:rsidRPr="006E3012" w:rsidSect="00784F59">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1260" w:rsidRDefault="00681260" w:rsidP="006C1904">
      <w:pPr>
        <w:spacing w:after="0" w:line="240" w:lineRule="auto"/>
      </w:pPr>
      <w:r>
        <w:separator/>
      </w:r>
    </w:p>
  </w:endnote>
  <w:endnote w:type="continuationSeparator" w:id="0">
    <w:p w:rsidR="00681260" w:rsidRDefault="00681260" w:rsidP="006C190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illSansMT">
    <w:panose1 w:val="00000000000000000000"/>
    <w:charset w:val="00"/>
    <w:family w:val="auto"/>
    <w:notTrueType/>
    <w:pitch w:val="default"/>
    <w:sig w:usb0="00000003" w:usb1="00000000" w:usb2="00000000" w:usb3="00000000" w:csb0="00000001" w:csb1="00000000"/>
  </w:font>
  <w:font w:name="MyriadPro-Regular">
    <w:panose1 w:val="00000000000000000000"/>
    <w:charset w:val="00"/>
    <w:family w:val="auto"/>
    <w:notTrueType/>
    <w:pitch w:val="default"/>
    <w:sig w:usb0="00000003" w:usb1="00000000" w:usb2="00000000" w:usb3="00000000" w:csb0="00000001" w:csb1="00000000"/>
  </w:font>
  <w:font w:name="MyriadPro-It">
    <w:panose1 w:val="00000000000000000000"/>
    <w:charset w:val="00"/>
    <w:family w:val="auto"/>
    <w:notTrueType/>
    <w:pitch w:val="default"/>
    <w:sig w:usb0="00000003" w:usb1="00000000" w:usb2="00000000" w:usb3="00000000" w:csb0="00000001" w:csb1="00000000"/>
  </w:font>
  <w:font w:name="Optima">
    <w:panose1 w:val="00000000000000000000"/>
    <w:charset w:val="00"/>
    <w:family w:val="swiss"/>
    <w:notTrueType/>
    <w:pitch w:val="default"/>
    <w:sig w:usb0="00000003" w:usb1="00000000" w:usb2="00000000" w:usb3="00000000" w:csb0="00000001" w:csb1="00000000"/>
  </w:font>
  <w:font w:name="MyriadPro-Semibold">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39A9" w:rsidRDefault="00784F59">
    <w:pPr>
      <w:rPr>
        <w:rFonts w:asciiTheme="majorHAnsi" w:eastAsiaTheme="majorEastAsia" w:hAnsiTheme="majorHAnsi" w:cstheme="majorBidi"/>
      </w:rPr>
    </w:pPr>
    <w:r>
      <w:rPr>
        <w:rFonts w:asciiTheme="majorHAnsi" w:eastAsiaTheme="majorEastAsia" w:hAnsiTheme="majorHAnsi" w:cstheme="majorBidi"/>
        <w:noProof/>
        <w:lang w:val="es-MX" w:eastAsia="es-MX"/>
      </w:rPr>
      <w:pict>
        <v:oval id="Elipse 4" o:spid="_x0000_s4097" style="position:absolute;margin-left:216.45pt;margin-top:20.3pt;width:39.75pt;height:23.85pt;z-index:251661312;visibility:visible;mso-position-horizontal-relative:margin;mso-position-vertical-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" fillcolor="#538135 [2409]" stroked="f">
          <v:textbox>
            <w:txbxContent>
              <w:p w:rsidR="001439A9" w:rsidRPr="001439A9" w:rsidRDefault="00784F59">
                <w:pPr>
                  <w:pStyle w:val="Piedepgina"/>
                  <w:jc w:val="center"/>
                  <w:rPr>
                    <w:b/>
                    <w:bCs/>
                    <w:color w:val="FFFFFF" w:themeColor="background1"/>
                    <w:sz w:val="16"/>
                    <w:szCs w:val="32"/>
                  </w:rPr>
                </w:pPr>
                <w:r w:rsidRPr="00784F59">
                  <w:rPr>
                    <w:sz w:val="10"/>
                  </w:rPr>
                  <w:fldChar w:fldCharType="begin"/>
                </w:r>
                <w:r w:rsidR="001439A9" w:rsidRPr="001439A9">
                  <w:rPr>
                    <w:sz w:val="10"/>
                  </w:rPr>
                  <w:instrText>PAGE    \* MERGEFORMAT</w:instrText>
                </w:r>
                <w:r w:rsidRPr="00784F59">
                  <w:rPr>
                    <w:sz w:val="10"/>
                  </w:rPr>
                  <w:fldChar w:fldCharType="separate"/>
                </w:r>
                <w:r w:rsidR="00E520EE" w:rsidRPr="00E520EE">
                  <w:rPr>
                    <w:b/>
                    <w:bCs/>
                    <w:noProof/>
                    <w:color w:val="FFFFFF" w:themeColor="background1"/>
                    <w:sz w:val="16"/>
                    <w:szCs w:val="32"/>
                    <w:lang w:val="es-ES"/>
                  </w:rPr>
                  <w:t>1</w:t>
                </w:r>
                <w:r w:rsidRPr="001439A9">
                  <w:rPr>
                    <w:b/>
                    <w:bCs/>
                    <w:color w:val="FFFFFF" w:themeColor="background1"/>
                    <w:sz w:val="16"/>
                    <w:szCs w:val="32"/>
                  </w:rPr>
                  <w:fldChar w:fldCharType="end"/>
                </w:r>
              </w:p>
            </w:txbxContent>
          </v:textbox>
          <w10:wrap anchorx="margin" anchory="margin"/>
        </v:oval>
      </w:pict>
    </w:r>
  </w:p>
  <w:p w:rsidR="001439A9" w:rsidRDefault="001439A9">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1260" w:rsidRDefault="00681260" w:rsidP="006C1904">
      <w:pPr>
        <w:spacing w:after="0" w:line="240" w:lineRule="auto"/>
      </w:pPr>
      <w:r>
        <w:separator/>
      </w:r>
    </w:p>
  </w:footnote>
  <w:footnote w:type="continuationSeparator" w:id="0">
    <w:p w:rsidR="00681260" w:rsidRDefault="00681260" w:rsidP="006C190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1904" w:rsidRPr="00F07471" w:rsidRDefault="00F07471" w:rsidP="00F07471">
    <w:pPr>
      <w:pStyle w:val="Encabezado"/>
    </w:pPr>
    <w:r>
      <w:rPr>
        <w:rFonts w:ascii="Helvetica" w:hAnsi="Helvetica" w:cs="Helvetica"/>
        <w:noProof/>
        <w:color w:val="222222"/>
        <w:lang w:val="es-MX" w:eastAsia="es-MX"/>
      </w:rPr>
      <w:drawing>
        <wp:anchor distT="0" distB="0" distL="114300" distR="114300" simplePos="0" relativeHeight="251659264" behindDoc="1" locked="0" layoutInCell="1" allowOverlap="1">
          <wp:simplePos x="0" y="0"/>
          <wp:positionH relativeFrom="column">
            <wp:posOffset>3968115</wp:posOffset>
          </wp:positionH>
          <wp:positionV relativeFrom="paragraph">
            <wp:posOffset>-182245</wp:posOffset>
          </wp:positionV>
          <wp:extent cx="1577787" cy="609600"/>
          <wp:effectExtent l="0" t="0" r="3810" b="0"/>
          <wp:wrapNone/>
          <wp:docPr id="3" name="Imagen 3" descr="http://iapchiapas.org.mx/img/maest-linea-admon/mtria_linea_a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apchiapas.org.mx/img/maest-linea-admon/mtria_linea_app.jpg"/>
                  <pic:cNvPicPr>
                    <a:picLocks noChangeAspect="1" noChangeArrowheads="1"/>
                  </pic:cNvPicPr>
                </pic:nvPicPr>
                <pic:blipFill rotWithShape="1">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b="16883"/>
                  <a:stretch/>
                </pic:blipFill>
                <pic:spPr bwMode="auto">
                  <a:xfrm>
                    <a:off x="0" y="0"/>
                    <a:ext cx="1577787" cy="60960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r>
      <w:rPr>
        <w:rFonts w:ascii="Helvetica" w:hAnsi="Helvetica" w:cs="Helvetica"/>
        <w:noProof/>
        <w:color w:val="008CBA"/>
        <w:lang w:val="es-MX" w:eastAsia="es-MX"/>
      </w:rPr>
      <w:drawing>
        <wp:anchor distT="0" distB="0" distL="114300" distR="114300" simplePos="0" relativeHeight="251658240" behindDoc="1" locked="0" layoutInCell="1" allowOverlap="1">
          <wp:simplePos x="0" y="0"/>
          <wp:positionH relativeFrom="column">
            <wp:posOffset>-635</wp:posOffset>
          </wp:positionH>
          <wp:positionV relativeFrom="paragraph">
            <wp:posOffset>-106680</wp:posOffset>
          </wp:positionV>
          <wp:extent cx="1308100" cy="488357"/>
          <wp:effectExtent l="0" t="0" r="6350" b="6985"/>
          <wp:wrapNone/>
          <wp:docPr id="1" name="Imagen 1" descr="IAP Chiapas">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AP Chiapas">
                    <a:hlinkClick r:id="rId2"/>
                  </pic:cNvPr>
                  <pic:cNvPicPr>
                    <a:picLocks noChangeAspect="1" noChangeArrowheads="1"/>
                  </pic:cNvPicPr>
                </pic:nvPicPr>
                <pic:blipFill>
                  <a:blip r:embed="rId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08100" cy="488357"/>
                  </a:xfrm>
                  <a:prstGeom prst="rect">
                    <a:avLst/>
                  </a:prstGeom>
                  <a:noFill/>
                  <a:ln>
                    <a:noFill/>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C6657C"/>
    <w:multiLevelType w:val="hybridMultilevel"/>
    <w:tmpl w:val="CCC66604"/>
    <w:lvl w:ilvl="0" w:tplc="080A000B">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nsid w:val="255555C7"/>
    <w:multiLevelType w:val="hybridMultilevel"/>
    <w:tmpl w:val="74E29D72"/>
    <w:lvl w:ilvl="0" w:tplc="008668D0">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34D461E3"/>
    <w:multiLevelType w:val="hybridMultilevel"/>
    <w:tmpl w:val="3CAAD27C"/>
    <w:lvl w:ilvl="0" w:tplc="FBE2939C">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3E3E0B95"/>
    <w:multiLevelType w:val="hybridMultilevel"/>
    <w:tmpl w:val="FC68AB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41C57009"/>
    <w:multiLevelType w:val="multilevel"/>
    <w:tmpl w:val="8F0EA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D1283A"/>
    <w:multiLevelType w:val="hybridMultilevel"/>
    <w:tmpl w:val="C550257A"/>
    <w:lvl w:ilvl="0" w:tplc="334E8F3E">
      <w:start w:val="1"/>
      <w:numFmt w:val="upperRoman"/>
      <w:lvlText w:val="%1."/>
      <w:lvlJc w:val="left"/>
      <w:pPr>
        <w:ind w:left="1080" w:hanging="720"/>
      </w:pPr>
      <w:rPr>
        <w:rFonts w:hint="default"/>
        <w:b/>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55A202D9"/>
    <w:multiLevelType w:val="multilevel"/>
    <w:tmpl w:val="FAE00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6C62787"/>
    <w:multiLevelType w:val="hybridMultilevel"/>
    <w:tmpl w:val="20FE0588"/>
    <w:lvl w:ilvl="0" w:tplc="B14AEDEC">
      <w:start w:val="1"/>
      <w:numFmt w:val="decimal"/>
      <w:lvlText w:val="%1."/>
      <w:lvlJc w:val="left"/>
      <w:pPr>
        <w:ind w:left="720" w:hanging="360"/>
      </w:pPr>
      <w:rPr>
        <w:rFonts w:hint="default"/>
        <w:b/>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74801DE1"/>
    <w:multiLevelType w:val="hybridMultilevel"/>
    <w:tmpl w:val="D13EBC0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6"/>
  </w:num>
  <w:num w:numId="2">
    <w:abstractNumId w:val="4"/>
  </w:num>
  <w:num w:numId="3">
    <w:abstractNumId w:val="3"/>
  </w:num>
  <w:num w:numId="4">
    <w:abstractNumId w:val="1"/>
  </w:num>
  <w:num w:numId="5">
    <w:abstractNumId w:val="7"/>
  </w:num>
  <w:num w:numId="6">
    <w:abstractNumId w:val="2"/>
  </w:num>
  <w:num w:numId="7">
    <w:abstractNumId w:val="5"/>
  </w:num>
  <w:num w:numId="8">
    <w:abstractNumId w:val="8"/>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FD1433"/>
    <w:rsid w:val="000440DD"/>
    <w:rsid w:val="00094DA8"/>
    <w:rsid w:val="000C3CA0"/>
    <w:rsid w:val="001439A9"/>
    <w:rsid w:val="00143E89"/>
    <w:rsid w:val="001B1518"/>
    <w:rsid w:val="001C3D79"/>
    <w:rsid w:val="00211E01"/>
    <w:rsid w:val="0021783E"/>
    <w:rsid w:val="00244845"/>
    <w:rsid w:val="002508C9"/>
    <w:rsid w:val="00262E51"/>
    <w:rsid w:val="002879DC"/>
    <w:rsid w:val="002A059F"/>
    <w:rsid w:val="00345E55"/>
    <w:rsid w:val="00360079"/>
    <w:rsid w:val="00360816"/>
    <w:rsid w:val="00391574"/>
    <w:rsid w:val="00437AED"/>
    <w:rsid w:val="00443E06"/>
    <w:rsid w:val="004927F3"/>
    <w:rsid w:val="00507ABD"/>
    <w:rsid w:val="00516C14"/>
    <w:rsid w:val="00517E4B"/>
    <w:rsid w:val="005272FB"/>
    <w:rsid w:val="00540151"/>
    <w:rsid w:val="005D1297"/>
    <w:rsid w:val="005F24BF"/>
    <w:rsid w:val="00634A51"/>
    <w:rsid w:val="006479CA"/>
    <w:rsid w:val="00681260"/>
    <w:rsid w:val="006A1141"/>
    <w:rsid w:val="006C1904"/>
    <w:rsid w:val="006E3012"/>
    <w:rsid w:val="00713CE9"/>
    <w:rsid w:val="0071611F"/>
    <w:rsid w:val="007238A5"/>
    <w:rsid w:val="00725A0F"/>
    <w:rsid w:val="00784F59"/>
    <w:rsid w:val="007A3098"/>
    <w:rsid w:val="007A67CA"/>
    <w:rsid w:val="007C15B9"/>
    <w:rsid w:val="007D12DB"/>
    <w:rsid w:val="00800FA3"/>
    <w:rsid w:val="00924623"/>
    <w:rsid w:val="00953CA4"/>
    <w:rsid w:val="00971476"/>
    <w:rsid w:val="00A21C8D"/>
    <w:rsid w:val="00A36320"/>
    <w:rsid w:val="00AB56AF"/>
    <w:rsid w:val="00B1125D"/>
    <w:rsid w:val="00B60E71"/>
    <w:rsid w:val="00BE2C42"/>
    <w:rsid w:val="00CB4E74"/>
    <w:rsid w:val="00CE147D"/>
    <w:rsid w:val="00D35362"/>
    <w:rsid w:val="00DD48AE"/>
    <w:rsid w:val="00E35AA0"/>
    <w:rsid w:val="00E520EE"/>
    <w:rsid w:val="00EF445C"/>
    <w:rsid w:val="00F07471"/>
    <w:rsid w:val="00FA5AD9"/>
    <w:rsid w:val="00FD1433"/>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4F59"/>
  </w:style>
  <w:style w:type="paragraph" w:styleId="Ttulo1">
    <w:name w:val="heading 1"/>
    <w:basedOn w:val="Normal"/>
    <w:next w:val="Normal"/>
    <w:link w:val="Ttulo1Car"/>
    <w:uiPriority w:val="9"/>
    <w:qFormat/>
    <w:rsid w:val="005272F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5272FB"/>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5272FB"/>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unhideWhenUsed/>
    <w:qFormat/>
    <w:rsid w:val="005272FB"/>
    <w:pPr>
      <w:keepNext/>
      <w:keepLines/>
      <w:spacing w:before="200" w:after="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ar"/>
    <w:uiPriority w:val="9"/>
    <w:unhideWhenUsed/>
    <w:qFormat/>
    <w:rsid w:val="005272FB"/>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D1433"/>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styleId="Textoennegrita">
    <w:name w:val="Strong"/>
    <w:basedOn w:val="Fuentedeprrafopredeter"/>
    <w:uiPriority w:val="22"/>
    <w:qFormat/>
    <w:rsid w:val="00FD1433"/>
    <w:rPr>
      <w:b/>
      <w:bCs/>
    </w:rPr>
  </w:style>
  <w:style w:type="paragraph" w:styleId="Encabezado">
    <w:name w:val="header"/>
    <w:basedOn w:val="Normal"/>
    <w:link w:val="EncabezadoCar"/>
    <w:uiPriority w:val="99"/>
    <w:unhideWhenUsed/>
    <w:rsid w:val="006C190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C1904"/>
  </w:style>
  <w:style w:type="paragraph" w:styleId="Piedepgina">
    <w:name w:val="footer"/>
    <w:basedOn w:val="Normal"/>
    <w:link w:val="PiedepginaCar"/>
    <w:uiPriority w:val="99"/>
    <w:unhideWhenUsed/>
    <w:rsid w:val="006C190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C1904"/>
  </w:style>
  <w:style w:type="table" w:styleId="Tablaconcuadrcula">
    <w:name w:val="Table Grid"/>
    <w:basedOn w:val="Tablanormal"/>
    <w:uiPriority w:val="39"/>
    <w:rsid w:val="001B15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6479CA"/>
    <w:pPr>
      <w:ind w:left="720"/>
      <w:contextualSpacing/>
    </w:pPr>
  </w:style>
  <w:style w:type="paragraph" w:styleId="Textodeglobo">
    <w:name w:val="Balloon Text"/>
    <w:basedOn w:val="Normal"/>
    <w:link w:val="TextodegloboCar"/>
    <w:uiPriority w:val="99"/>
    <w:semiHidden/>
    <w:unhideWhenUsed/>
    <w:rsid w:val="00517E4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17E4B"/>
    <w:rPr>
      <w:rFonts w:ascii="Tahoma" w:hAnsi="Tahoma" w:cs="Tahoma"/>
      <w:sz w:val="16"/>
      <w:szCs w:val="16"/>
    </w:rPr>
  </w:style>
  <w:style w:type="paragraph" w:styleId="Ttulo">
    <w:name w:val="Title"/>
    <w:basedOn w:val="Normal"/>
    <w:next w:val="Normal"/>
    <w:link w:val="TtuloCar"/>
    <w:uiPriority w:val="10"/>
    <w:qFormat/>
    <w:rsid w:val="00517E4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517E4B"/>
    <w:rPr>
      <w:rFonts w:asciiTheme="majorHAnsi" w:eastAsiaTheme="majorEastAsia" w:hAnsiTheme="majorHAnsi" w:cstheme="majorBidi"/>
      <w:color w:val="323E4F" w:themeColor="text2" w:themeShade="BF"/>
      <w:spacing w:val="5"/>
      <w:kern w:val="28"/>
      <w:sz w:val="52"/>
      <w:szCs w:val="52"/>
    </w:rPr>
  </w:style>
  <w:style w:type="character" w:customStyle="1" w:styleId="Ttulo1Car">
    <w:name w:val="Título 1 Car"/>
    <w:basedOn w:val="Fuentedeprrafopredeter"/>
    <w:link w:val="Ttulo1"/>
    <w:uiPriority w:val="9"/>
    <w:rsid w:val="005272FB"/>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rsid w:val="005272FB"/>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rsid w:val="005272FB"/>
    <w:rPr>
      <w:rFonts w:asciiTheme="majorHAnsi" w:eastAsiaTheme="majorEastAsia" w:hAnsiTheme="majorHAnsi" w:cstheme="majorBidi"/>
      <w:b/>
      <w:bCs/>
      <w:color w:val="5B9BD5" w:themeColor="accent1"/>
    </w:rPr>
  </w:style>
  <w:style w:type="character" w:customStyle="1" w:styleId="Ttulo4Car">
    <w:name w:val="Título 4 Car"/>
    <w:basedOn w:val="Fuentedeprrafopredeter"/>
    <w:link w:val="Ttulo4"/>
    <w:uiPriority w:val="9"/>
    <w:rsid w:val="005272FB"/>
    <w:rPr>
      <w:rFonts w:asciiTheme="majorHAnsi" w:eastAsiaTheme="majorEastAsia" w:hAnsiTheme="majorHAnsi" w:cstheme="majorBidi"/>
      <w:b/>
      <w:bCs/>
      <w:i/>
      <w:iCs/>
      <w:color w:val="5B9BD5" w:themeColor="accent1"/>
    </w:rPr>
  </w:style>
  <w:style w:type="character" w:customStyle="1" w:styleId="Ttulo5Car">
    <w:name w:val="Título 5 Car"/>
    <w:basedOn w:val="Fuentedeprrafopredeter"/>
    <w:link w:val="Ttulo5"/>
    <w:uiPriority w:val="9"/>
    <w:rsid w:val="005272FB"/>
    <w:rPr>
      <w:rFonts w:asciiTheme="majorHAnsi" w:eastAsiaTheme="majorEastAsia" w:hAnsiTheme="majorHAnsi" w:cstheme="majorBidi"/>
      <w:color w:val="1F4D78" w:themeColor="accent1" w:themeShade="7F"/>
    </w:rPr>
  </w:style>
  <w:style w:type="paragraph" w:styleId="TtulodeTDC">
    <w:name w:val="TOC Heading"/>
    <w:basedOn w:val="Ttulo1"/>
    <w:next w:val="Normal"/>
    <w:uiPriority w:val="39"/>
    <w:unhideWhenUsed/>
    <w:qFormat/>
    <w:rsid w:val="005272FB"/>
    <w:pPr>
      <w:spacing w:line="276" w:lineRule="auto"/>
      <w:outlineLvl w:val="9"/>
    </w:pPr>
    <w:rPr>
      <w:lang w:val="es-ES"/>
    </w:rPr>
  </w:style>
  <w:style w:type="paragraph" w:styleId="TDC1">
    <w:name w:val="toc 1"/>
    <w:basedOn w:val="Normal"/>
    <w:next w:val="Normal"/>
    <w:autoRedefine/>
    <w:uiPriority w:val="39"/>
    <w:unhideWhenUsed/>
    <w:rsid w:val="005272FB"/>
    <w:pPr>
      <w:spacing w:after="100"/>
    </w:pPr>
  </w:style>
  <w:style w:type="character" w:styleId="Hipervnculo">
    <w:name w:val="Hyperlink"/>
    <w:basedOn w:val="Fuentedeprrafopredeter"/>
    <w:uiPriority w:val="99"/>
    <w:unhideWhenUsed/>
    <w:rsid w:val="005272FB"/>
    <w:rPr>
      <w:color w:val="0563C1" w:themeColor="hyperlink"/>
      <w:u w:val="single"/>
    </w:rPr>
  </w:style>
  <w:style w:type="paragraph" w:styleId="TDC2">
    <w:name w:val="toc 2"/>
    <w:basedOn w:val="Normal"/>
    <w:next w:val="Normal"/>
    <w:autoRedefine/>
    <w:uiPriority w:val="39"/>
    <w:unhideWhenUsed/>
    <w:rsid w:val="00E520EE"/>
    <w:pPr>
      <w:spacing w:after="100"/>
      <w:ind w:left="220"/>
    </w:pPr>
  </w:style>
</w:styles>
</file>

<file path=word/webSettings.xml><?xml version="1.0" encoding="utf-8"?>
<w:webSettings xmlns:r="http://schemas.openxmlformats.org/officeDocument/2006/relationships" xmlns:w="http://schemas.openxmlformats.org/wordprocessingml/2006/main">
  <w:divs>
    <w:div w:id="305549422">
      <w:bodyDiv w:val="1"/>
      <w:marLeft w:val="0"/>
      <w:marRight w:val="0"/>
      <w:marTop w:val="0"/>
      <w:marBottom w:val="0"/>
      <w:divBdr>
        <w:top w:val="none" w:sz="0" w:space="0" w:color="auto"/>
        <w:left w:val="none" w:sz="0" w:space="0" w:color="auto"/>
        <w:bottom w:val="none" w:sz="0" w:space="0" w:color="auto"/>
        <w:right w:val="none" w:sz="0" w:space="0" w:color="auto"/>
      </w:divBdr>
      <w:divsChild>
        <w:div w:id="1741828076">
          <w:marLeft w:val="0"/>
          <w:marRight w:val="0"/>
          <w:marTop w:val="0"/>
          <w:marBottom w:val="0"/>
          <w:divBdr>
            <w:top w:val="none" w:sz="0" w:space="0" w:color="auto"/>
            <w:left w:val="none" w:sz="0" w:space="0" w:color="auto"/>
            <w:bottom w:val="none" w:sz="0" w:space="0" w:color="auto"/>
            <w:right w:val="none" w:sz="0" w:space="0" w:color="auto"/>
          </w:divBdr>
          <w:divsChild>
            <w:div w:id="1186602299">
              <w:marLeft w:val="0"/>
              <w:marRight w:val="0"/>
              <w:marTop w:val="0"/>
              <w:marBottom w:val="0"/>
              <w:divBdr>
                <w:top w:val="none" w:sz="0" w:space="0" w:color="auto"/>
                <w:left w:val="none" w:sz="0" w:space="0" w:color="auto"/>
                <w:bottom w:val="none" w:sz="0" w:space="0" w:color="auto"/>
                <w:right w:val="none" w:sz="0" w:space="0" w:color="auto"/>
              </w:divBdr>
              <w:divsChild>
                <w:div w:id="1234468171">
                  <w:marLeft w:val="165"/>
                  <w:marRight w:val="0"/>
                  <w:marTop w:val="0"/>
                  <w:marBottom w:val="0"/>
                  <w:divBdr>
                    <w:top w:val="none" w:sz="0" w:space="0" w:color="auto"/>
                    <w:left w:val="none" w:sz="0" w:space="0" w:color="auto"/>
                    <w:bottom w:val="none" w:sz="0" w:space="0" w:color="auto"/>
                    <w:right w:val="none" w:sz="0" w:space="0" w:color="auto"/>
                  </w:divBdr>
                  <w:divsChild>
                    <w:div w:id="1761829343">
                      <w:marLeft w:val="0"/>
                      <w:marRight w:val="0"/>
                      <w:marTop w:val="0"/>
                      <w:marBottom w:val="0"/>
                      <w:divBdr>
                        <w:top w:val="none" w:sz="0" w:space="0" w:color="auto"/>
                        <w:left w:val="none" w:sz="0" w:space="0" w:color="auto"/>
                        <w:bottom w:val="none" w:sz="0" w:space="0" w:color="auto"/>
                        <w:right w:val="none" w:sz="0" w:space="0" w:color="auto"/>
                      </w:divBdr>
                      <w:divsChild>
                        <w:div w:id="69815190">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Child>
            </w:div>
          </w:divsChild>
        </w:div>
      </w:divsChild>
    </w:div>
    <w:div w:id="948659093">
      <w:bodyDiv w:val="1"/>
      <w:marLeft w:val="0"/>
      <w:marRight w:val="0"/>
      <w:marTop w:val="0"/>
      <w:marBottom w:val="0"/>
      <w:divBdr>
        <w:top w:val="none" w:sz="0" w:space="0" w:color="auto"/>
        <w:left w:val="none" w:sz="0" w:space="0" w:color="auto"/>
        <w:bottom w:val="none" w:sz="0" w:space="0" w:color="auto"/>
        <w:right w:val="none" w:sz="0" w:space="0" w:color="auto"/>
      </w:divBdr>
      <w:divsChild>
        <w:div w:id="894664130">
          <w:marLeft w:val="0"/>
          <w:marRight w:val="0"/>
          <w:marTop w:val="0"/>
          <w:marBottom w:val="0"/>
          <w:divBdr>
            <w:top w:val="none" w:sz="0" w:space="0" w:color="auto"/>
            <w:left w:val="none" w:sz="0" w:space="0" w:color="auto"/>
            <w:bottom w:val="none" w:sz="0" w:space="0" w:color="auto"/>
            <w:right w:val="none" w:sz="0" w:space="0" w:color="auto"/>
          </w:divBdr>
          <w:divsChild>
            <w:div w:id="1942491649">
              <w:marLeft w:val="0"/>
              <w:marRight w:val="0"/>
              <w:marTop w:val="0"/>
              <w:marBottom w:val="0"/>
              <w:divBdr>
                <w:top w:val="none" w:sz="0" w:space="0" w:color="auto"/>
                <w:left w:val="none" w:sz="0" w:space="0" w:color="auto"/>
                <w:bottom w:val="none" w:sz="0" w:space="0" w:color="auto"/>
                <w:right w:val="none" w:sz="0" w:space="0" w:color="auto"/>
              </w:divBdr>
              <w:divsChild>
                <w:div w:id="1481724329">
                  <w:marLeft w:val="0"/>
                  <w:marRight w:val="0"/>
                  <w:marTop w:val="0"/>
                  <w:marBottom w:val="0"/>
                  <w:divBdr>
                    <w:top w:val="none" w:sz="0" w:space="0" w:color="auto"/>
                    <w:left w:val="none" w:sz="0" w:space="0" w:color="auto"/>
                    <w:bottom w:val="none" w:sz="0" w:space="0" w:color="auto"/>
                    <w:right w:val="none" w:sz="0" w:space="0" w:color="auto"/>
                  </w:divBdr>
                  <w:divsChild>
                    <w:div w:id="1599025308">
                      <w:marLeft w:val="0"/>
                      <w:marRight w:val="0"/>
                      <w:marTop w:val="0"/>
                      <w:marBottom w:val="0"/>
                      <w:divBdr>
                        <w:top w:val="single" w:sz="6" w:space="8" w:color="FFFFFF"/>
                        <w:left w:val="single" w:sz="6" w:space="8" w:color="DBDBDB"/>
                        <w:bottom w:val="single" w:sz="6" w:space="8" w:color="DBDBDB"/>
                        <w:right w:val="single" w:sz="6" w:space="8" w:color="DBDBDB"/>
                      </w:divBdr>
                      <w:divsChild>
                        <w:div w:id="92097690">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hyperlink" Target="http://iapchiapas.org.mx/" TargetMode="External"/><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6F8660E-490F-4CE7-9412-41B2D59EC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15</Pages>
  <Words>4589</Words>
  <Characters>25241</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29771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LOPEZ JUAN</dc:creator>
  <cp:lastModifiedBy>Usuario</cp:lastModifiedBy>
  <cp:revision>2</cp:revision>
  <dcterms:created xsi:type="dcterms:W3CDTF">2016-04-04T01:59:00Z</dcterms:created>
  <dcterms:modified xsi:type="dcterms:W3CDTF">2016-04-04T01:59:00Z</dcterms:modified>
</cp:coreProperties>
</file>