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0F" w:rsidRDefault="004E1E0F" w:rsidP="004E1E0F">
      <w:pPr>
        <w:jc w:val="center"/>
      </w:pPr>
    </w:p>
    <w:p w:rsidR="004E1E0F" w:rsidRDefault="004E1E0F" w:rsidP="004E1E0F">
      <w:pPr>
        <w:jc w:val="center"/>
      </w:pPr>
    </w:p>
    <w:p w:rsidR="004E1E0F" w:rsidRDefault="004E1E0F" w:rsidP="004E1E0F">
      <w:pPr>
        <w:jc w:val="center"/>
      </w:pP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INSTITUTO DE ADMINISTRACIÓN PÚBLICA DEL ESTADO DE CHIAPAS</w:t>
      </w: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 xml:space="preserve">MODULO: </w:t>
      </w: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PLANEACIÓN ESTRATÉGICA</w:t>
      </w:r>
    </w:p>
    <w:p w:rsidR="00FC3808" w:rsidRPr="00FC3808" w:rsidRDefault="00FC3808" w:rsidP="00FC3808">
      <w:pPr>
        <w:spacing w:after="200" w:line="360" w:lineRule="auto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CATEDRÁTICO</w:t>
      </w: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PROF.  ANTONIO PEREZ</w:t>
      </w: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TEMA:</w:t>
      </w:r>
      <w:bookmarkStart w:id="0" w:name="_GoBack"/>
    </w:p>
    <w:p w:rsid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ADMINISTRACION ESTRATEGICA</w:t>
      </w:r>
    </w:p>
    <w:bookmarkEnd w:id="0"/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CAPITULO CUATRO</w:t>
      </w: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</w:p>
    <w:p w:rsidR="00FC3808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NOMBRE:</w:t>
      </w:r>
    </w:p>
    <w:p w:rsidR="004E1E0F" w:rsidRPr="00FC3808" w:rsidRDefault="00FC3808" w:rsidP="00FC3808">
      <w:pPr>
        <w:spacing w:after="200" w:line="360" w:lineRule="auto"/>
        <w:jc w:val="center"/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</w:pPr>
      <w:r w:rsidRPr="00FC3808">
        <w:rPr>
          <w:rFonts w:ascii="Arial" w:eastAsia="Calibri" w:hAnsi="Arial" w:cs="Arial"/>
          <w:b/>
          <w:bCs/>
          <w:color w:val="9BBB59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rgbClr w14:val="1F497D">
                <w14:tint w14:val="1000"/>
              </w14:srgbClr>
            </w14:solidFill>
            <w14:prstDash w14:val="solid"/>
            <w14:round/>
          </w14:textOutline>
        </w:rPr>
        <w:t>OMARA TRUJILLO RODRIGUEZ</w:t>
      </w:r>
    </w:p>
    <w:p w:rsidR="004E1E0F" w:rsidRPr="00FC3808" w:rsidRDefault="004E1E0F" w:rsidP="00FC3808">
      <w:pPr>
        <w:spacing w:line="360" w:lineRule="auto"/>
        <w:jc w:val="center"/>
        <w:rPr>
          <w:rFonts w:ascii="Arial" w:hAnsi="Arial" w:cs="Arial"/>
        </w:rPr>
      </w:pPr>
      <w:r w:rsidRPr="00FC3808">
        <w:rPr>
          <w:rFonts w:ascii="Arial" w:hAnsi="Arial" w:cs="Arial"/>
        </w:rPr>
        <w:lastRenderedPageBreak/>
        <w:t>FUERZAS Y HABILIDADES INTERNAS</w:t>
      </w:r>
    </w:p>
    <w:p w:rsidR="004E1E0F" w:rsidRPr="00FC3808" w:rsidRDefault="004E1E0F" w:rsidP="00FC3808">
      <w:pPr>
        <w:spacing w:line="360" w:lineRule="auto"/>
        <w:jc w:val="center"/>
        <w:rPr>
          <w:rFonts w:ascii="Arial" w:hAnsi="Arial" w:cs="Arial"/>
        </w:rPr>
      </w:pPr>
      <w:r w:rsidRPr="00FC3808">
        <w:rPr>
          <w:rFonts w:ascii="Arial" w:hAnsi="Arial" w:cs="Arial"/>
        </w:rPr>
        <w:t>(VENTAJA COMPETITIVA)</w:t>
      </w:r>
    </w:p>
    <w:p w:rsidR="004E1E0F" w:rsidRPr="00FC3808" w:rsidRDefault="004E1E0F" w:rsidP="00FC3808">
      <w:pPr>
        <w:spacing w:line="360" w:lineRule="auto"/>
        <w:jc w:val="both"/>
        <w:rPr>
          <w:rFonts w:ascii="Arial" w:hAnsi="Arial" w:cs="Arial"/>
        </w:rPr>
      </w:pPr>
    </w:p>
    <w:p w:rsidR="00450BBB" w:rsidRPr="00FC3808" w:rsidRDefault="00450BBB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ANALISIS Y DIAGNOSTICO DEL MEDIO AMBIENTE INTERNO DE LA ORGANIZACIÓN</w:t>
      </w:r>
    </w:p>
    <w:p w:rsidR="00450BBB" w:rsidRPr="00FC3808" w:rsidRDefault="003C61C5" w:rsidP="00FC3808">
      <w:pPr>
        <w:spacing w:line="360" w:lineRule="auto"/>
        <w:ind w:firstLine="708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</w:t>
      </w:r>
      <w:r w:rsidR="00450BBB" w:rsidRPr="00FC3808">
        <w:rPr>
          <w:rFonts w:ascii="Arial" w:hAnsi="Arial" w:cs="Arial"/>
        </w:rPr>
        <w:t xml:space="preserve">l objetivo de este </w:t>
      </w:r>
      <w:r w:rsidR="004E1E0F" w:rsidRPr="00FC3808">
        <w:rPr>
          <w:rFonts w:ascii="Arial" w:hAnsi="Arial" w:cs="Arial"/>
        </w:rPr>
        <w:t>capítulo</w:t>
      </w:r>
      <w:r w:rsidR="00450BBB" w:rsidRPr="00FC3808">
        <w:rPr>
          <w:rFonts w:ascii="Arial" w:hAnsi="Arial" w:cs="Arial"/>
        </w:rPr>
        <w:t xml:space="preserve"> es un proceso por el cual las estrategas examinan los factores organizacionales de las finanzas y contabilidad</w:t>
      </w:r>
      <w:r w:rsidR="00224C1D" w:rsidRPr="00FC3808">
        <w:rPr>
          <w:rFonts w:ascii="Arial" w:hAnsi="Arial" w:cs="Arial"/>
        </w:rPr>
        <w:t xml:space="preserve">, mercadotecnia, producción y operaciones de personal y relaciones laborales, </w:t>
      </w:r>
      <w:r w:rsidRPr="00FC3808">
        <w:rPr>
          <w:rFonts w:ascii="Arial" w:hAnsi="Arial" w:cs="Arial"/>
        </w:rPr>
        <w:t>así</w:t>
      </w:r>
      <w:r w:rsidR="00224C1D" w:rsidRPr="00FC3808">
        <w:rPr>
          <w:rFonts w:ascii="Arial" w:hAnsi="Arial" w:cs="Arial"/>
        </w:rPr>
        <w:t xml:space="preserve"> como los recursos corporativos para determinar el cual es la organización tiene fuerzas o debilidades significativas para poder aprovechar las op</w:t>
      </w:r>
      <w:r w:rsidR="00445927" w:rsidRPr="00FC3808">
        <w:rPr>
          <w:rFonts w:ascii="Arial" w:hAnsi="Arial" w:cs="Arial"/>
        </w:rPr>
        <w:t>o</w:t>
      </w:r>
      <w:r w:rsidR="00224C1D" w:rsidRPr="00FC3808">
        <w:rPr>
          <w:rFonts w:ascii="Arial" w:hAnsi="Arial" w:cs="Arial"/>
        </w:rPr>
        <w:t>rtunidades y enfrentar las amenazas ambas en forma efectiva que el medio ambiente presenta a dicho organización.</w:t>
      </w:r>
    </w:p>
    <w:p w:rsidR="00224C1D" w:rsidRPr="00FC3808" w:rsidRDefault="00224C1D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El silogismo de este </w:t>
      </w:r>
      <w:r w:rsidR="004E1E0F" w:rsidRPr="00FC3808">
        <w:rPr>
          <w:rFonts w:ascii="Arial" w:hAnsi="Arial" w:cs="Arial"/>
        </w:rPr>
        <w:t>capítulo</w:t>
      </w:r>
      <w:r w:rsidRPr="00FC3808">
        <w:rPr>
          <w:rFonts w:ascii="Arial" w:hAnsi="Arial" w:cs="Arial"/>
        </w:rPr>
        <w:t xml:space="preserve">: </w:t>
      </w:r>
      <w:proofErr w:type="gramStart"/>
      <w:r w:rsidRPr="00FC3808">
        <w:rPr>
          <w:rFonts w:ascii="Arial" w:hAnsi="Arial" w:cs="Arial"/>
        </w:rPr>
        <w:t>“ Toda</w:t>
      </w:r>
      <w:proofErr w:type="gramEnd"/>
      <w:r w:rsidRPr="00FC3808">
        <w:rPr>
          <w:rFonts w:ascii="Arial" w:hAnsi="Arial" w:cs="Arial"/>
        </w:rPr>
        <w:t xml:space="preserve"> obra humana es perfectible. Las organizaciones son obra Humana”. No puede ser superado en su aspecto técnico ni en su verdad, entonces toda organización tiene aspectos ventajosos y desventajosos.</w:t>
      </w:r>
    </w:p>
    <w:p w:rsidR="00224C1D" w:rsidRPr="00FC3808" w:rsidRDefault="00224C1D" w:rsidP="00FC3808">
      <w:pPr>
        <w:spacing w:line="360" w:lineRule="auto"/>
        <w:ind w:firstLine="708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Bernard apuntaba que en </w:t>
      </w:r>
      <w:r w:rsidR="00B96CC1" w:rsidRPr="00FC3808">
        <w:rPr>
          <w:rFonts w:ascii="Arial" w:hAnsi="Arial" w:cs="Arial"/>
        </w:rPr>
        <w:t>ninguna</w:t>
      </w:r>
      <w:r w:rsidRPr="00FC3808">
        <w:rPr>
          <w:rFonts w:ascii="Arial" w:hAnsi="Arial" w:cs="Arial"/>
        </w:rPr>
        <w:t xml:space="preserve"> empresa es igual que fuerte en todas sus funciones y divisiones, algunas </w:t>
      </w:r>
      <w:proofErr w:type="gramStart"/>
      <w:r w:rsidRPr="00FC3808">
        <w:rPr>
          <w:rFonts w:ascii="Arial" w:hAnsi="Arial" w:cs="Arial"/>
        </w:rPr>
        <w:t xml:space="preserve">empresas </w:t>
      </w:r>
      <w:r w:rsidR="004E1E0F" w:rsidRPr="00FC3808">
        <w:rPr>
          <w:rFonts w:ascii="Arial" w:hAnsi="Arial" w:cs="Arial"/>
        </w:rPr>
        <w:t xml:space="preserve"> </w:t>
      </w:r>
      <w:r w:rsidRPr="00FC3808">
        <w:rPr>
          <w:rFonts w:ascii="Arial" w:hAnsi="Arial" w:cs="Arial"/>
        </w:rPr>
        <w:t>tiene</w:t>
      </w:r>
      <w:proofErr w:type="gramEnd"/>
      <w:r w:rsidRPr="00FC3808">
        <w:rPr>
          <w:rFonts w:ascii="Arial" w:hAnsi="Arial" w:cs="Arial"/>
        </w:rPr>
        <w:t xml:space="preserve"> fortaleza en sus diseño de producción, otra en sus ventas</w:t>
      </w:r>
      <w:r w:rsidR="00B96CC1" w:rsidRPr="00FC3808">
        <w:rPr>
          <w:rFonts w:ascii="Arial" w:hAnsi="Arial" w:cs="Arial"/>
        </w:rPr>
        <w:t xml:space="preserve"> </w:t>
      </w:r>
      <w:r w:rsidRPr="00FC3808">
        <w:rPr>
          <w:rFonts w:ascii="Arial" w:hAnsi="Arial" w:cs="Arial"/>
        </w:rPr>
        <w:t>y aquella en su distribución.</w:t>
      </w:r>
    </w:p>
    <w:p w:rsidR="00224C1D" w:rsidRPr="00FC3808" w:rsidRDefault="00224C1D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El análisis de los factores </w:t>
      </w:r>
      <w:r w:rsidR="00B96CC1" w:rsidRPr="00FC3808">
        <w:rPr>
          <w:rFonts w:ascii="Arial" w:hAnsi="Arial" w:cs="Arial"/>
        </w:rPr>
        <w:t>estratégicos</w:t>
      </w:r>
      <w:r w:rsidRPr="00FC3808">
        <w:rPr>
          <w:rFonts w:ascii="Arial" w:hAnsi="Arial" w:cs="Arial"/>
        </w:rPr>
        <w:t xml:space="preserve"> en forma realista y en diagnostico su significado”.</w:t>
      </w:r>
    </w:p>
    <w:p w:rsidR="00224C1D" w:rsidRPr="00FC3808" w:rsidRDefault="00224C1D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FACTORES ESTRATEGICOS</w:t>
      </w:r>
    </w:p>
    <w:p w:rsidR="00224C1D" w:rsidRPr="00FC3808" w:rsidRDefault="00B96CC1" w:rsidP="00FC3808">
      <w:pPr>
        <w:spacing w:line="360" w:lineRule="auto"/>
        <w:ind w:firstLine="708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Se podrá examinar los factores estratégicos en el seno de la misma organización  y que la </w:t>
      </w:r>
      <w:r w:rsidR="004E1E0F" w:rsidRPr="00FC3808">
        <w:rPr>
          <w:rFonts w:ascii="Arial" w:hAnsi="Arial" w:cs="Arial"/>
        </w:rPr>
        <w:t>administración</w:t>
      </w:r>
      <w:r w:rsidRPr="00FC3808">
        <w:rPr>
          <w:rFonts w:ascii="Arial" w:hAnsi="Arial" w:cs="Arial"/>
        </w:rPr>
        <w:t xml:space="preserve"> deberá analizar y diagnosticar para determinar las fuerzas y debilidades internas con los cuales pueda encarar oportunidades y amenazas del medio ambiente </w:t>
      </w:r>
      <w:proofErr w:type="spellStart"/>
      <w:r w:rsidRPr="00FC3808">
        <w:rPr>
          <w:rFonts w:ascii="Arial" w:hAnsi="Arial" w:cs="Arial"/>
        </w:rPr>
        <w:t>asi</w:t>
      </w:r>
      <w:proofErr w:type="spellEnd"/>
      <w:r w:rsidRPr="00FC3808">
        <w:rPr>
          <w:rFonts w:ascii="Arial" w:hAnsi="Arial" w:cs="Arial"/>
        </w:rPr>
        <w:t xml:space="preserve"> como para establecer estrategias para para a</w:t>
      </w:r>
      <w:r w:rsidR="00102F5B" w:rsidRPr="00FC3808">
        <w:rPr>
          <w:rFonts w:ascii="Arial" w:hAnsi="Arial" w:cs="Arial"/>
        </w:rPr>
        <w:t>lca</w:t>
      </w:r>
      <w:r w:rsidRPr="00FC3808">
        <w:rPr>
          <w:rFonts w:ascii="Arial" w:hAnsi="Arial" w:cs="Arial"/>
        </w:rPr>
        <w:t>nzar metas y objetivos;  p</w:t>
      </w:r>
      <w:r w:rsidR="00224C1D" w:rsidRPr="00FC3808">
        <w:rPr>
          <w:rFonts w:ascii="Arial" w:hAnsi="Arial" w:cs="Arial"/>
        </w:rPr>
        <w:t xml:space="preserve">ara poder analizar y </w:t>
      </w:r>
      <w:r w:rsidRPr="00FC3808">
        <w:rPr>
          <w:rFonts w:ascii="Arial" w:hAnsi="Arial" w:cs="Arial"/>
        </w:rPr>
        <w:t>diagnosticar</w:t>
      </w:r>
      <w:r w:rsidR="00224C1D" w:rsidRPr="00FC3808">
        <w:rPr>
          <w:rFonts w:ascii="Arial" w:hAnsi="Arial" w:cs="Arial"/>
        </w:rPr>
        <w:t xml:space="preserve"> a la </w:t>
      </w:r>
      <w:r w:rsidRPr="00FC3808">
        <w:rPr>
          <w:rFonts w:ascii="Arial" w:hAnsi="Arial" w:cs="Arial"/>
        </w:rPr>
        <w:t>organización</w:t>
      </w:r>
      <w:r w:rsidR="00224C1D" w:rsidRPr="00FC3808">
        <w:rPr>
          <w:rFonts w:ascii="Arial" w:hAnsi="Arial" w:cs="Arial"/>
        </w:rPr>
        <w:t xml:space="preserve"> es muy importante identificar las fuerzas y debilidades de la misma , tratando de evitar todo tipo de subjetividad.</w:t>
      </w:r>
    </w:p>
    <w:p w:rsidR="00224C1D" w:rsidRPr="00FC3808" w:rsidRDefault="00224C1D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Si no se descubre una información fidedigna, </w:t>
      </w:r>
      <w:r w:rsidR="00B96CC1" w:rsidRPr="00FC3808">
        <w:rPr>
          <w:rFonts w:ascii="Arial" w:hAnsi="Arial" w:cs="Arial"/>
        </w:rPr>
        <w:t>tenemos</w:t>
      </w:r>
      <w:r w:rsidRPr="00FC3808">
        <w:rPr>
          <w:rFonts w:ascii="Arial" w:hAnsi="Arial" w:cs="Arial"/>
        </w:rPr>
        <w:t xml:space="preserve"> como </w:t>
      </w:r>
      <w:r w:rsidR="00B96CC1" w:rsidRPr="00FC3808">
        <w:rPr>
          <w:rFonts w:ascii="Arial" w:hAnsi="Arial" w:cs="Arial"/>
        </w:rPr>
        <w:t>entrada</w:t>
      </w:r>
      <w:r w:rsidRPr="00FC3808">
        <w:rPr>
          <w:rFonts w:ascii="Arial" w:hAnsi="Arial" w:cs="Arial"/>
        </w:rPr>
        <w:t xml:space="preserve"> una debilidad.</w:t>
      </w:r>
    </w:p>
    <w:p w:rsidR="00224C1D" w:rsidRPr="00FC3808" w:rsidRDefault="00224C1D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Algunos factores estratégicos que hay que considerar son lo siguiente</w:t>
      </w:r>
      <w:r w:rsidR="00B96CC1" w:rsidRPr="00FC3808">
        <w:rPr>
          <w:rFonts w:ascii="Arial" w:hAnsi="Arial" w:cs="Arial"/>
        </w:rPr>
        <w:t>:</w:t>
      </w:r>
    </w:p>
    <w:p w:rsidR="00B96CC1" w:rsidRPr="00FC3808" w:rsidRDefault="00B96CC1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1.- FACTORES DE PERSONAL Y RESOLUCIONES LABORALES</w:t>
      </w:r>
    </w:p>
    <w:p w:rsidR="00B96CC1" w:rsidRPr="00FC3808" w:rsidRDefault="00B96CC1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2.- FACTORES DE PRODUCCION Y ADMINISTRACION DE OPERACIONES</w:t>
      </w:r>
    </w:p>
    <w:p w:rsidR="00B96CC1" w:rsidRPr="00FC3808" w:rsidRDefault="00B96CC1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lastRenderedPageBreak/>
        <w:t>3.- FACTORES DE FINANZAS Y CONTABILIDAD</w:t>
      </w:r>
    </w:p>
    <w:p w:rsidR="00B96CC1" w:rsidRPr="00FC3808" w:rsidRDefault="00B96CC1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4.- FACTORES DE MERCADOTECNIA</w:t>
      </w:r>
    </w:p>
    <w:p w:rsidR="00B96CC1" w:rsidRPr="00FC3808" w:rsidRDefault="00B96CC1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5.- FACTORES ORGANIZACIONALES</w:t>
      </w:r>
    </w:p>
    <w:p w:rsidR="00B96CC1" w:rsidRPr="00FC3808" w:rsidRDefault="00102F5B" w:rsidP="00FC3808">
      <w:pPr>
        <w:spacing w:line="360" w:lineRule="auto"/>
        <w:jc w:val="both"/>
        <w:rPr>
          <w:rFonts w:ascii="Arial" w:hAnsi="Arial" w:cs="Arial"/>
          <w:b/>
        </w:rPr>
      </w:pPr>
      <w:r w:rsidRPr="00FC3808">
        <w:rPr>
          <w:rFonts w:ascii="Arial" w:hAnsi="Arial" w:cs="Arial"/>
          <w:b/>
        </w:rPr>
        <w:t>FACTORES DE PERSONAL Y RELACIONES LABORALES</w:t>
      </w:r>
    </w:p>
    <w:p w:rsidR="00102F5B" w:rsidRPr="00FC3808" w:rsidRDefault="00A42E2A" w:rsidP="00FC3808">
      <w:pPr>
        <w:spacing w:line="360" w:lineRule="auto"/>
        <w:ind w:firstLine="360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Es el departamento personal o recursos humanos y la cooperación de los gerentes de la línea, algunas organizaciones llaman mucha la atención precisamente por su alta c</w:t>
      </w:r>
      <w:r w:rsidR="004E1E0F" w:rsidRPr="00FC3808">
        <w:rPr>
          <w:rFonts w:ascii="Arial" w:hAnsi="Arial" w:cs="Arial"/>
        </w:rPr>
        <w:t>alidad</w:t>
      </w:r>
      <w:r w:rsidRPr="00FC3808">
        <w:rPr>
          <w:rFonts w:ascii="Arial" w:hAnsi="Arial" w:cs="Arial"/>
        </w:rPr>
        <w:t>, alta productividad</w:t>
      </w:r>
      <w:r w:rsidR="003C61C5" w:rsidRPr="00FC3808">
        <w:rPr>
          <w:rFonts w:ascii="Arial" w:hAnsi="Arial" w:cs="Arial"/>
        </w:rPr>
        <w:t xml:space="preserve"> </w:t>
      </w:r>
      <w:r w:rsidRPr="00FC3808">
        <w:rPr>
          <w:rFonts w:ascii="Arial" w:hAnsi="Arial" w:cs="Arial"/>
        </w:rPr>
        <w:t>y por la lealtad de sus empleados en todos sus niveles; esto es precisamente e</w:t>
      </w:r>
      <w:r w:rsidR="003C61C5" w:rsidRPr="00FC3808">
        <w:rPr>
          <w:rFonts w:ascii="Arial" w:hAnsi="Arial" w:cs="Arial"/>
        </w:rPr>
        <w:t>n</w:t>
      </w:r>
      <w:r w:rsidRPr="00FC3808">
        <w:rPr>
          <w:rFonts w:ascii="Arial" w:hAnsi="Arial" w:cs="Arial"/>
        </w:rPr>
        <w:t xml:space="preserve"> objetivo de estos factores como la siguiente lista:</w:t>
      </w:r>
    </w:p>
    <w:p w:rsidR="00A42E2A" w:rsidRPr="00FC3808" w:rsidRDefault="00A42E2A" w:rsidP="00FC38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Empleados de alta calidad</w:t>
      </w:r>
    </w:p>
    <w:p w:rsidR="00A42E2A" w:rsidRPr="00FC3808" w:rsidRDefault="00A42E2A" w:rsidP="00FC38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Equilibrio entre la experiencia funcional y la preparación y capacitación adecuada requerida para un nuevo puesto</w:t>
      </w:r>
    </w:p>
    <w:p w:rsidR="00A42E2A" w:rsidRPr="00FC3808" w:rsidRDefault="00A42E2A" w:rsidP="00FC38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Relaciones efectivas con los sindicatos</w:t>
      </w:r>
    </w:p>
    <w:p w:rsidR="00A42E2A" w:rsidRPr="00FC3808" w:rsidRDefault="00A42E2A" w:rsidP="00FC38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Efectivas políticas de personal: asesoría, evaluación y </w:t>
      </w:r>
      <w:r w:rsidR="003773B0" w:rsidRPr="00FC3808">
        <w:rPr>
          <w:rFonts w:ascii="Arial" w:hAnsi="Arial" w:cs="Arial"/>
        </w:rPr>
        <w:t xml:space="preserve">promoción, capacitación y adiestramiento, </w:t>
      </w:r>
      <w:r w:rsidR="003C61C5" w:rsidRPr="00FC3808">
        <w:rPr>
          <w:rFonts w:ascii="Arial" w:hAnsi="Arial" w:cs="Arial"/>
        </w:rPr>
        <w:t>compensaciones</w:t>
      </w:r>
      <w:r w:rsidR="003773B0" w:rsidRPr="00FC3808">
        <w:rPr>
          <w:rFonts w:ascii="Arial" w:hAnsi="Arial" w:cs="Arial"/>
        </w:rPr>
        <w:t xml:space="preserve"> y prestaciones.</w:t>
      </w:r>
    </w:p>
    <w:p w:rsidR="003773B0" w:rsidRPr="00FC3808" w:rsidRDefault="003773B0" w:rsidP="00FC38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Menores costos de mano de obra, considerando las </w:t>
      </w:r>
      <w:r w:rsidR="003C61C5" w:rsidRPr="00FC3808">
        <w:rPr>
          <w:rFonts w:ascii="Arial" w:hAnsi="Arial" w:cs="Arial"/>
        </w:rPr>
        <w:t>compensaciones</w:t>
      </w:r>
      <w:r w:rsidRPr="00FC3808">
        <w:rPr>
          <w:rFonts w:ascii="Arial" w:hAnsi="Arial" w:cs="Arial"/>
        </w:rPr>
        <w:t>, la rotación y el ausentismo.</w:t>
      </w:r>
    </w:p>
    <w:p w:rsidR="003773B0" w:rsidRPr="00FC3808" w:rsidRDefault="003773B0" w:rsidP="00FC3808">
      <w:pPr>
        <w:spacing w:line="360" w:lineRule="auto"/>
        <w:jc w:val="both"/>
        <w:rPr>
          <w:rFonts w:ascii="Arial" w:hAnsi="Arial" w:cs="Arial"/>
          <w:b/>
        </w:rPr>
      </w:pPr>
      <w:r w:rsidRPr="00FC3808">
        <w:rPr>
          <w:rFonts w:ascii="Arial" w:hAnsi="Arial" w:cs="Arial"/>
          <w:b/>
        </w:rPr>
        <w:t>FACTORES DE PRODUCCION Y ADMINISTRACION DE OPERACIONES</w:t>
      </w:r>
    </w:p>
    <w:p w:rsidR="003773B0" w:rsidRPr="00FC3808" w:rsidRDefault="003773B0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 </w:t>
      </w:r>
      <w:r w:rsidR="004E1E0F" w:rsidRPr="00FC3808">
        <w:rPr>
          <w:rFonts w:ascii="Arial" w:hAnsi="Arial" w:cs="Arial"/>
        </w:rPr>
        <w:tab/>
      </w:r>
      <w:r w:rsidRPr="00FC3808">
        <w:rPr>
          <w:rFonts w:ascii="Arial" w:hAnsi="Arial" w:cs="Arial"/>
        </w:rPr>
        <w:t>Tener estrategias adecuadas para tener una competitividad dentro del mercado cumpliendo estos requisitos:</w:t>
      </w:r>
    </w:p>
    <w:p w:rsidR="00A42E2A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Menores costos totales de operación en relación con la competencia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Capacidad para conocer las demandas de mercado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Instalaciones efectivas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Menores costos de materiales y componentes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Adecuada disponibilidad de materiales y componentes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Equipo y maquinaria efectivos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Oficinas efectivas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Localización estratégica de instalaciones y oficinas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Efectivos sistemas de control de inventarios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Efectivos procedimientos de diseño y control de calidad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Efectivas políticas de mantenimiento, tanto preventivo como correctivo</w:t>
      </w:r>
    </w:p>
    <w:p w:rsidR="0069003B" w:rsidRPr="00FC3808" w:rsidRDefault="0069003B" w:rsidP="00FC38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Efectiva de integración vertical</w:t>
      </w:r>
    </w:p>
    <w:p w:rsidR="0069003B" w:rsidRPr="00FC3808" w:rsidRDefault="0069003B" w:rsidP="00FC3808">
      <w:pPr>
        <w:spacing w:line="360" w:lineRule="auto"/>
        <w:jc w:val="both"/>
        <w:rPr>
          <w:rFonts w:ascii="Arial" w:hAnsi="Arial" w:cs="Arial"/>
          <w:b/>
        </w:rPr>
      </w:pPr>
      <w:r w:rsidRPr="00FC3808">
        <w:rPr>
          <w:rFonts w:ascii="Arial" w:hAnsi="Arial" w:cs="Arial"/>
          <w:b/>
        </w:rPr>
        <w:lastRenderedPageBreak/>
        <w:t>FACTORES DE FINANZAS Y CONTABILIDAD</w:t>
      </w:r>
    </w:p>
    <w:p w:rsidR="00AE2584" w:rsidRPr="00FC3808" w:rsidRDefault="0069003B" w:rsidP="00FC3808">
      <w:pPr>
        <w:spacing w:line="360" w:lineRule="auto"/>
        <w:ind w:firstLine="708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Ob</w:t>
      </w:r>
      <w:r w:rsidR="00AE2584" w:rsidRPr="00FC3808">
        <w:rPr>
          <w:rFonts w:ascii="Arial" w:hAnsi="Arial" w:cs="Arial"/>
        </w:rPr>
        <w:t xml:space="preserve">servar los valores estratégicos para la empresa: función de asesoría de contabilidad, </w:t>
      </w:r>
      <w:r w:rsidR="003C61C5" w:rsidRPr="00FC3808">
        <w:rPr>
          <w:rFonts w:ascii="Arial" w:hAnsi="Arial" w:cs="Arial"/>
        </w:rPr>
        <w:t>así</w:t>
      </w:r>
      <w:r w:rsidR="00AE2584" w:rsidRPr="00FC3808">
        <w:rPr>
          <w:rFonts w:ascii="Arial" w:hAnsi="Arial" w:cs="Arial"/>
        </w:rPr>
        <w:t xml:space="preserve"> como políticas de esta y aquellas que regulan la valuación de inventarios y la respuesta que dan a la inflación y otros cambios externos. </w:t>
      </w:r>
    </w:p>
    <w:p w:rsidR="00AE2584" w:rsidRPr="00FC3808" w:rsidRDefault="00AE2584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Por ello es necesario cuidar la materia de finanzas y contabilidad por medio de estos factores que </w:t>
      </w:r>
      <w:r w:rsidR="000914D4" w:rsidRPr="00FC3808">
        <w:rPr>
          <w:rFonts w:ascii="Arial" w:hAnsi="Arial" w:cs="Arial"/>
        </w:rPr>
        <w:t>le mencionamos a continuación:</w:t>
      </w:r>
    </w:p>
    <w:p w:rsidR="000914D4" w:rsidRPr="00FC3808" w:rsidRDefault="000914D4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Recursos </w:t>
      </w:r>
      <w:r w:rsidR="003C61C5" w:rsidRPr="00FC3808">
        <w:rPr>
          <w:rFonts w:ascii="Arial" w:hAnsi="Arial" w:cs="Arial"/>
        </w:rPr>
        <w:t>financieros</w:t>
      </w:r>
      <w:r w:rsidRPr="00FC3808">
        <w:rPr>
          <w:rFonts w:ascii="Arial" w:hAnsi="Arial" w:cs="Arial"/>
        </w:rPr>
        <w:t xml:space="preserve"> totales</w:t>
      </w:r>
    </w:p>
    <w:p w:rsidR="000914D4" w:rsidRPr="00FC3808" w:rsidRDefault="000914D4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Menor costo de capital en relación con la competencia </w:t>
      </w:r>
      <w:r w:rsidR="00445927" w:rsidRPr="00FC3808">
        <w:rPr>
          <w:rFonts w:ascii="Arial" w:hAnsi="Arial" w:cs="Arial"/>
        </w:rPr>
        <w:t>debido a una sana política de dividendos y precio de acciones</w:t>
      </w:r>
    </w:p>
    <w:p w:rsidR="00445927" w:rsidRPr="00FC3808" w:rsidRDefault="00445927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Efectiva estructura de capital, que sea lo suficientemente flexible en la consecución de capital adicional necesario; saludable apalancamiento</w:t>
      </w:r>
    </w:p>
    <w:p w:rsidR="00445927" w:rsidRPr="00FC3808" w:rsidRDefault="00445927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Relaciones amistosas con los accionistas</w:t>
      </w:r>
    </w:p>
    <w:p w:rsidR="00445927" w:rsidRPr="00FC3808" w:rsidRDefault="00445927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Ventajosas condiciones tributarias</w:t>
      </w:r>
    </w:p>
    <w:p w:rsidR="00445927" w:rsidRPr="00FC3808" w:rsidRDefault="00445927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Efectivos procedimientos de planeación financiera, </w:t>
      </w:r>
      <w:r w:rsidR="00FC3808" w:rsidRPr="00FC3808">
        <w:rPr>
          <w:rFonts w:ascii="Arial" w:hAnsi="Arial" w:cs="Arial"/>
        </w:rPr>
        <w:t>así</w:t>
      </w:r>
      <w:r w:rsidRPr="00FC3808">
        <w:rPr>
          <w:rFonts w:ascii="Arial" w:hAnsi="Arial" w:cs="Arial"/>
        </w:rPr>
        <w:t xml:space="preserve"> como presupuesto de capital de trabajo.</w:t>
      </w:r>
    </w:p>
    <w:p w:rsidR="00445927" w:rsidRPr="00FC3808" w:rsidRDefault="00445927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Efectivos sistemas contables para costear, presupuestar y planear utilidades, </w:t>
      </w:r>
      <w:r w:rsidR="00FC3808" w:rsidRPr="00FC3808">
        <w:rPr>
          <w:rFonts w:ascii="Arial" w:hAnsi="Arial" w:cs="Arial"/>
        </w:rPr>
        <w:t>así</w:t>
      </w:r>
      <w:r w:rsidRPr="00FC3808">
        <w:rPr>
          <w:rFonts w:ascii="Arial" w:hAnsi="Arial" w:cs="Arial"/>
        </w:rPr>
        <w:t xml:space="preserve"> como procedimientos de auditoria.</w:t>
      </w:r>
    </w:p>
    <w:p w:rsidR="004E1E0F" w:rsidRPr="00FC3808" w:rsidRDefault="00445927" w:rsidP="00FC3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Políticas de valuación de inventarios</w:t>
      </w:r>
    </w:p>
    <w:p w:rsidR="00445927" w:rsidRPr="00FC3808" w:rsidRDefault="00445927" w:rsidP="00FC3808">
      <w:pPr>
        <w:spacing w:line="360" w:lineRule="auto"/>
        <w:jc w:val="both"/>
        <w:rPr>
          <w:rFonts w:ascii="Arial" w:hAnsi="Arial" w:cs="Arial"/>
          <w:b/>
        </w:rPr>
      </w:pPr>
      <w:r w:rsidRPr="00FC3808">
        <w:rPr>
          <w:rFonts w:ascii="Arial" w:hAnsi="Arial" w:cs="Arial"/>
          <w:b/>
        </w:rPr>
        <w:t>FACTORES DE MERCADOTECNICA</w:t>
      </w:r>
    </w:p>
    <w:p w:rsidR="00445927" w:rsidRPr="00FC3808" w:rsidRDefault="00862ADF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Sirve para saber si la empresa es </w:t>
      </w:r>
      <w:r w:rsidR="00FC3808" w:rsidRPr="00FC3808">
        <w:rPr>
          <w:rFonts w:ascii="Arial" w:hAnsi="Arial" w:cs="Arial"/>
        </w:rPr>
        <w:t>más</w:t>
      </w:r>
      <w:r w:rsidRPr="00FC3808">
        <w:rPr>
          <w:rFonts w:ascii="Arial" w:hAnsi="Arial" w:cs="Arial"/>
        </w:rPr>
        <w:t xml:space="preserve"> fuerte en mercadotécnica que en la competencia, existen varios factores que deberán realizarse el análisis de mercadotecnia organizacional:</w:t>
      </w:r>
    </w:p>
    <w:p w:rsidR="00862ADF" w:rsidRPr="00FC3808" w:rsidRDefault="00862ADF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Grado de mercado que pertenece a la organización</w:t>
      </w:r>
    </w:p>
    <w:p w:rsidR="00862ADF" w:rsidRPr="00FC3808" w:rsidRDefault="00862ADF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Efectivo sistema de investigación de mercados </w:t>
      </w:r>
    </w:p>
    <w:p w:rsidR="00862ADF" w:rsidRPr="00FC3808" w:rsidRDefault="00862ADF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La mezcla de productos y servicios: calidad de productos y de los servicios.</w:t>
      </w:r>
    </w:p>
    <w:p w:rsidR="00862ADF" w:rsidRPr="00FC3808" w:rsidRDefault="00862ADF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Línea de productos y servicios</w:t>
      </w:r>
    </w:p>
    <w:p w:rsidR="00862ADF" w:rsidRPr="00FC3808" w:rsidRDefault="00862ADF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Liderazgo fuerte en un nuevo producto o servicio</w:t>
      </w:r>
    </w:p>
    <w:p w:rsidR="00862ADF" w:rsidRPr="00FC3808" w:rsidRDefault="00862ADF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Franquicias y protección de patentes </w:t>
      </w:r>
    </w:p>
    <w:p w:rsidR="00862ADF" w:rsidRPr="00FC3808" w:rsidRDefault="00862ADF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Lealtad del consumidor </w:t>
      </w:r>
    </w:p>
    <w:p w:rsidR="00272DC4" w:rsidRPr="00FC3808" w:rsidRDefault="00272DC4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Efectivo empaque de los productos</w:t>
      </w:r>
    </w:p>
    <w:p w:rsidR="00272DC4" w:rsidRPr="00FC3808" w:rsidRDefault="00272DC4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Estrategia efectiva de precios para productos y servicios</w:t>
      </w:r>
    </w:p>
    <w:p w:rsidR="00272DC4" w:rsidRPr="00FC3808" w:rsidRDefault="00272DC4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Efectiva fuerza de ventas</w:t>
      </w:r>
    </w:p>
    <w:p w:rsidR="00272DC4" w:rsidRPr="00FC3808" w:rsidRDefault="00272DC4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Publicidad efectiva</w:t>
      </w:r>
    </w:p>
    <w:p w:rsidR="00272DC4" w:rsidRPr="00FC3808" w:rsidRDefault="00272DC4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lastRenderedPageBreak/>
        <w:t>Efectivas actividades de promoción</w:t>
      </w:r>
    </w:p>
    <w:p w:rsidR="00272DC4" w:rsidRPr="00FC3808" w:rsidRDefault="00272DC4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Servicio efectico después de la compra</w:t>
      </w:r>
    </w:p>
    <w:p w:rsidR="00272DC4" w:rsidRPr="00FC3808" w:rsidRDefault="00272DC4" w:rsidP="00FC3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Canales de distribución y cobertura geográfica efectivos, incluyendo esfuerzos internacionales.</w:t>
      </w:r>
    </w:p>
    <w:p w:rsidR="00272DC4" w:rsidRPr="00FC3808" w:rsidRDefault="00272DC4" w:rsidP="00FC3808">
      <w:pPr>
        <w:spacing w:line="360" w:lineRule="auto"/>
        <w:jc w:val="both"/>
        <w:rPr>
          <w:rFonts w:ascii="Arial" w:hAnsi="Arial" w:cs="Arial"/>
          <w:b/>
        </w:rPr>
      </w:pPr>
      <w:r w:rsidRPr="00FC3808">
        <w:rPr>
          <w:rFonts w:ascii="Arial" w:hAnsi="Arial" w:cs="Arial"/>
          <w:b/>
        </w:rPr>
        <w:t>FACTORES ORGANIZACIONALES</w:t>
      </w:r>
    </w:p>
    <w:p w:rsidR="00272DC4" w:rsidRPr="00FC3808" w:rsidRDefault="00272DC4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Como objetivo aumentar la habilidad de la organización, para cumplir este objetivo existen varios factores como son:</w:t>
      </w:r>
    </w:p>
    <w:p w:rsidR="00272DC4" w:rsidRPr="00FC3808" w:rsidRDefault="00272DC4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Imagen y prestigio de la organización </w:t>
      </w:r>
    </w:p>
    <w:p w:rsidR="00272DC4" w:rsidRPr="00FC3808" w:rsidRDefault="00272DC4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Estructura y clima organizacionales efectivos</w:t>
      </w:r>
    </w:p>
    <w:p w:rsidR="00272DC4" w:rsidRPr="00FC3808" w:rsidRDefault="00272DC4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Tamaño de la empresa con comparación con el mercado de oferentes.</w:t>
      </w:r>
    </w:p>
    <w:p w:rsidR="00272DC4" w:rsidRPr="00FC3808" w:rsidRDefault="00272DC4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Sistema de </w:t>
      </w:r>
      <w:r w:rsidR="001F05CC" w:rsidRPr="00FC3808">
        <w:rPr>
          <w:rFonts w:ascii="Arial" w:hAnsi="Arial" w:cs="Arial"/>
        </w:rPr>
        <w:t>administración estratégica</w:t>
      </w:r>
    </w:p>
    <w:p w:rsidR="001F05CC" w:rsidRPr="00FC3808" w:rsidRDefault="001F05CC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Registro de la empresa de los logros de sus objetivos </w:t>
      </w:r>
    </w:p>
    <w:p w:rsidR="001F05CC" w:rsidRPr="00FC3808" w:rsidRDefault="001F05CC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Influencia con corporaciones reguladas y gubernamentales</w:t>
      </w:r>
    </w:p>
    <w:p w:rsidR="001F05CC" w:rsidRPr="00FC3808" w:rsidRDefault="001F05CC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Sistemas </w:t>
      </w:r>
      <w:r w:rsidR="003C61C5" w:rsidRPr="00FC3808">
        <w:rPr>
          <w:rFonts w:ascii="Arial" w:hAnsi="Arial" w:cs="Arial"/>
        </w:rPr>
        <w:t xml:space="preserve"> </w:t>
      </w:r>
      <w:r w:rsidR="00FC3808" w:rsidRPr="00FC3808">
        <w:rPr>
          <w:rFonts w:ascii="Arial" w:hAnsi="Arial" w:cs="Arial"/>
        </w:rPr>
        <w:t xml:space="preserve"> </w:t>
      </w:r>
      <w:r w:rsidRPr="00FC3808">
        <w:rPr>
          <w:rFonts w:ascii="Arial" w:hAnsi="Arial" w:cs="Arial"/>
        </w:rPr>
        <w:t>efectivas de apoyo</w:t>
      </w:r>
    </w:p>
    <w:p w:rsidR="001F05CC" w:rsidRPr="00FC3808" w:rsidRDefault="001F05CC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Capacidad efectiva de investigación y desarrollo</w:t>
      </w:r>
    </w:p>
    <w:p w:rsidR="001F05CC" w:rsidRPr="00FC3808" w:rsidRDefault="001F05CC" w:rsidP="00FC3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Sistemas efectivos de información y computo.</w:t>
      </w:r>
    </w:p>
    <w:p w:rsidR="001F05CC" w:rsidRPr="00FC3808" w:rsidRDefault="001F05CC" w:rsidP="00FC3808">
      <w:pPr>
        <w:spacing w:line="360" w:lineRule="auto"/>
        <w:jc w:val="both"/>
        <w:rPr>
          <w:rFonts w:ascii="Arial" w:hAnsi="Arial" w:cs="Arial"/>
        </w:rPr>
      </w:pPr>
    </w:p>
    <w:p w:rsidR="001F05CC" w:rsidRPr="00FC3808" w:rsidRDefault="001F05CC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HERRAMIENTAS Y TECNICAS INTERNAMENTE PARA LA ORGANIZACIÓN</w:t>
      </w:r>
    </w:p>
    <w:p w:rsidR="001F05CC" w:rsidRPr="00FC3808" w:rsidRDefault="001F05CC" w:rsidP="00FC3808">
      <w:pPr>
        <w:spacing w:line="360" w:lineRule="auto"/>
        <w:ind w:firstLine="708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Auditoria Administrativa que es la revisión de la efectividad de los sistemas y procedimientos que se </w:t>
      </w:r>
      <w:r w:rsidR="003C61C5" w:rsidRPr="00FC3808">
        <w:rPr>
          <w:rFonts w:ascii="Arial" w:hAnsi="Arial" w:cs="Arial"/>
        </w:rPr>
        <w:t>realizan</w:t>
      </w:r>
      <w:r w:rsidRPr="00FC3808">
        <w:rPr>
          <w:rFonts w:ascii="Arial" w:hAnsi="Arial" w:cs="Arial"/>
        </w:rPr>
        <w:t xml:space="preserve"> en la organización, las bases de la auditoria administrativa son:</w:t>
      </w:r>
    </w:p>
    <w:p w:rsidR="001F05CC" w:rsidRPr="00FC3808" w:rsidRDefault="001F05CC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1.- </w:t>
      </w:r>
      <w:proofErr w:type="spellStart"/>
      <w:r w:rsidRPr="00FC3808">
        <w:rPr>
          <w:rFonts w:ascii="Arial" w:hAnsi="Arial" w:cs="Arial"/>
        </w:rPr>
        <w:t>Diagnostico</w:t>
      </w:r>
      <w:proofErr w:type="spellEnd"/>
      <w:r w:rsidRPr="00FC3808">
        <w:rPr>
          <w:rFonts w:ascii="Arial" w:hAnsi="Arial" w:cs="Arial"/>
        </w:rPr>
        <w:t xml:space="preserve"> previo, diagnostico profundo y un establecimiento de diagnostico</w:t>
      </w:r>
    </w:p>
    <w:p w:rsidR="001F05CC" w:rsidRPr="00FC3808" w:rsidRDefault="00AD34B1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Se presenta un formato para realizar el </w:t>
      </w:r>
      <w:r w:rsidR="003C61C5" w:rsidRPr="00FC3808">
        <w:rPr>
          <w:rFonts w:ascii="Arial" w:hAnsi="Arial" w:cs="Arial"/>
        </w:rPr>
        <w:t>diagnóstico</w:t>
      </w:r>
      <w:r w:rsidRPr="00FC3808">
        <w:rPr>
          <w:rFonts w:ascii="Arial" w:hAnsi="Arial" w:cs="Arial"/>
        </w:rPr>
        <w:t xml:space="preserve"> previo que es el guion de una entrevista dirigida al principal o principales estrategas de una pequeña o mediana empresa, respecto al quien debe de contestar son los propietarios, el o</w:t>
      </w:r>
      <w:r w:rsidR="003C61C5" w:rsidRPr="00FC3808">
        <w:rPr>
          <w:rFonts w:ascii="Arial" w:hAnsi="Arial" w:cs="Arial"/>
        </w:rPr>
        <w:t xml:space="preserve">bjetivo de este diagnóstico es </w:t>
      </w:r>
      <w:r w:rsidRPr="00FC3808">
        <w:rPr>
          <w:rFonts w:ascii="Arial" w:hAnsi="Arial" w:cs="Arial"/>
        </w:rPr>
        <w:t>saber las fortalezas y las debilidades.</w:t>
      </w:r>
    </w:p>
    <w:p w:rsidR="00AD34B1" w:rsidRPr="00FC3808" w:rsidRDefault="00AD34B1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 PERFIL DE FUERZAS Y DEBILIDADES DE LA ORGANIZACIÓN</w:t>
      </w:r>
    </w:p>
    <w:p w:rsidR="00AD34B1" w:rsidRPr="00FC3808" w:rsidRDefault="00817CC9" w:rsidP="00FC3808">
      <w:pPr>
        <w:spacing w:line="360" w:lineRule="auto"/>
        <w:ind w:firstLine="708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Es el auxiliar en el </w:t>
      </w:r>
      <w:r w:rsidR="003C61C5" w:rsidRPr="00FC3808">
        <w:rPr>
          <w:rFonts w:ascii="Arial" w:hAnsi="Arial" w:cs="Arial"/>
        </w:rPr>
        <w:t>diagnóstico</w:t>
      </w:r>
      <w:r w:rsidRPr="00FC3808">
        <w:rPr>
          <w:rFonts w:ascii="Arial" w:hAnsi="Arial" w:cs="Arial"/>
        </w:rPr>
        <w:t xml:space="preserve"> del ambiente interno para que mediante la observación de </w:t>
      </w:r>
      <w:r w:rsidR="003C61C5" w:rsidRPr="00FC3808">
        <w:rPr>
          <w:rFonts w:ascii="Arial" w:hAnsi="Arial" w:cs="Arial"/>
        </w:rPr>
        <w:t xml:space="preserve">los factores que presente y </w:t>
      </w:r>
      <w:proofErr w:type="spellStart"/>
      <w:r w:rsidR="003C61C5" w:rsidRPr="00FC3808">
        <w:rPr>
          <w:rFonts w:ascii="Arial" w:hAnsi="Arial" w:cs="Arial"/>
        </w:rPr>
        <w:t>mas</w:t>
      </w:r>
      <w:proofErr w:type="spellEnd"/>
      <w:r w:rsidR="003C61C5" w:rsidRPr="00FC3808">
        <w:rPr>
          <w:rFonts w:ascii="Arial" w:hAnsi="Arial" w:cs="Arial"/>
        </w:rPr>
        <w:t xml:space="preserve"> </w:t>
      </w:r>
      <w:r w:rsidRPr="00FC3808">
        <w:rPr>
          <w:rFonts w:ascii="Arial" w:hAnsi="Arial" w:cs="Arial"/>
        </w:rPr>
        <w:t xml:space="preserve">mayores valores positivos que se deduzcan </w:t>
      </w:r>
      <w:r w:rsidRPr="00FC3808">
        <w:rPr>
          <w:rFonts w:ascii="Arial" w:hAnsi="Arial" w:cs="Arial"/>
        </w:rPr>
        <w:lastRenderedPageBreak/>
        <w:t xml:space="preserve">las fuerzas de la organización, esto es de las ventajas competitivas, por ello el factor que representa </w:t>
      </w:r>
      <w:proofErr w:type="spellStart"/>
      <w:r w:rsidRPr="00FC3808">
        <w:rPr>
          <w:rFonts w:ascii="Arial" w:hAnsi="Arial" w:cs="Arial"/>
        </w:rPr>
        <w:t>mas</w:t>
      </w:r>
      <w:proofErr w:type="spellEnd"/>
      <w:r w:rsidRPr="00FC3808">
        <w:rPr>
          <w:rFonts w:ascii="Arial" w:hAnsi="Arial" w:cs="Arial"/>
        </w:rPr>
        <w:t xml:space="preserve"> y mayores valores negativos será el factor que le presenta sus debilidades.</w:t>
      </w:r>
    </w:p>
    <w:p w:rsidR="0089500E" w:rsidRPr="00FC3808" w:rsidRDefault="0089500E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El proceso de </w:t>
      </w:r>
      <w:r w:rsidR="003C61C5" w:rsidRPr="00FC3808">
        <w:rPr>
          <w:rFonts w:ascii="Arial" w:hAnsi="Arial" w:cs="Arial"/>
        </w:rPr>
        <w:t>administración</w:t>
      </w:r>
      <w:r w:rsidRPr="00FC3808">
        <w:rPr>
          <w:rFonts w:ascii="Arial" w:hAnsi="Arial" w:cs="Arial"/>
        </w:rPr>
        <w:t xml:space="preserve"> estratégica sirve para conocer los factores que representa </w:t>
      </w:r>
      <w:r w:rsidR="00FC3808" w:rsidRPr="00FC3808">
        <w:rPr>
          <w:rFonts w:ascii="Arial" w:hAnsi="Arial" w:cs="Arial"/>
        </w:rPr>
        <w:t>fortalezas para</w:t>
      </w:r>
      <w:r w:rsidRPr="00FC3808">
        <w:rPr>
          <w:rFonts w:ascii="Arial" w:hAnsi="Arial" w:cs="Arial"/>
        </w:rPr>
        <w:t xml:space="preserve"> la empresa y poder aprovechar las ventajas y debilidades que tiene la </w:t>
      </w:r>
      <w:proofErr w:type="gramStart"/>
      <w:r w:rsidRPr="00FC3808">
        <w:rPr>
          <w:rFonts w:ascii="Arial" w:hAnsi="Arial" w:cs="Arial"/>
        </w:rPr>
        <w:t>empresa ,</w:t>
      </w:r>
      <w:proofErr w:type="gramEnd"/>
      <w:r w:rsidRPr="00FC3808">
        <w:rPr>
          <w:rFonts w:ascii="Arial" w:hAnsi="Arial" w:cs="Arial"/>
        </w:rPr>
        <w:t xml:space="preserve"> para evitar propuestas </w:t>
      </w:r>
      <w:r w:rsidR="003C61C5" w:rsidRPr="00FC3808">
        <w:rPr>
          <w:rFonts w:ascii="Arial" w:hAnsi="Arial" w:cs="Arial"/>
        </w:rPr>
        <w:t>ambiciosas</w:t>
      </w:r>
      <w:r w:rsidRPr="00FC3808">
        <w:rPr>
          <w:rFonts w:ascii="Arial" w:hAnsi="Arial" w:cs="Arial"/>
        </w:rPr>
        <w:t xml:space="preserve"> y fortalecer las áreas que nos representan , tanto real como potencialmente, acciones problemáticas.</w:t>
      </w:r>
    </w:p>
    <w:p w:rsidR="0089500E" w:rsidRPr="00FC3808" w:rsidRDefault="0089500E" w:rsidP="00FC3808">
      <w:pPr>
        <w:spacing w:line="360" w:lineRule="auto"/>
        <w:jc w:val="both"/>
        <w:rPr>
          <w:rFonts w:ascii="Arial" w:hAnsi="Arial" w:cs="Arial"/>
        </w:rPr>
      </w:pPr>
    </w:p>
    <w:p w:rsidR="0089500E" w:rsidRPr="00FC3808" w:rsidRDefault="0089500E" w:rsidP="00FC3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808">
        <w:rPr>
          <w:rFonts w:ascii="Arial" w:hAnsi="Arial" w:cs="Arial"/>
          <w:b/>
          <w:sz w:val="24"/>
          <w:szCs w:val="24"/>
        </w:rPr>
        <w:t>Conclusión</w:t>
      </w:r>
    </w:p>
    <w:p w:rsidR="0089500E" w:rsidRPr="00FC3808" w:rsidRDefault="0089500E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Ambiente interno incluye también la cult</w:t>
      </w:r>
      <w:r w:rsidR="003C61C5" w:rsidRPr="00FC3808">
        <w:rPr>
          <w:rFonts w:ascii="Arial" w:hAnsi="Arial" w:cs="Arial"/>
        </w:rPr>
        <w:t>ura y otros aspectos</w:t>
      </w:r>
      <w:r w:rsidRPr="00FC3808">
        <w:rPr>
          <w:rFonts w:ascii="Arial" w:hAnsi="Arial" w:cs="Arial"/>
        </w:rPr>
        <w:t xml:space="preserve"> como el trabajo en equipo, la coordinación, el nivel de eficiencia de los empleados, los sueldos de los empleados y costos de monitoreo. La estrategia para la competencia también debe estar en sintonía con los recursos internos en especial el ambiente interno.</w:t>
      </w:r>
    </w:p>
    <w:p w:rsidR="0089500E" w:rsidRPr="00FC3808" w:rsidRDefault="0089500E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Otros elementos que forman parte del </w:t>
      </w:r>
      <w:r w:rsidRPr="00FC3808">
        <w:rPr>
          <w:rFonts w:ascii="Arial" w:hAnsi="Arial" w:cs="Arial"/>
          <w:bCs/>
        </w:rPr>
        <w:t>ambiente interno de una empresa</w:t>
      </w:r>
      <w:r w:rsidRPr="00FC3808">
        <w:rPr>
          <w:rFonts w:ascii="Arial" w:hAnsi="Arial" w:cs="Arial"/>
        </w:rPr>
        <w:t> son:</w:t>
      </w:r>
    </w:p>
    <w:p w:rsidR="0089500E" w:rsidRPr="00FC3808" w:rsidRDefault="0089500E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Los postulados sobre misión y visión. Por qué y para qué existe la empresa. Explica el propósito e incluye los atributos que la distinguen de otras organizaciones.</w:t>
      </w:r>
    </w:p>
    <w:p w:rsidR="0089500E" w:rsidRPr="00FC3808" w:rsidRDefault="0089500E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Las políticas corporativas. Los lineamientos que establecen las directrices a seguir en determinadas situaciones.</w:t>
      </w:r>
    </w:p>
    <w:p w:rsidR="0089500E" w:rsidRPr="00FC3808" w:rsidRDefault="0089500E" w:rsidP="008312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Las estructuras formales. El diseño jerárquico de las tareas de la gente.</w:t>
      </w:r>
    </w:p>
    <w:p w:rsidR="0089500E" w:rsidRPr="00FC3808" w:rsidRDefault="0089500E" w:rsidP="008312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La cultura organizacional. Es la personalidad de la organización. Son los valores, los héroes, ritos y rituales de cada empresa que la distingue de otra.</w:t>
      </w:r>
    </w:p>
    <w:p w:rsidR="0089500E" w:rsidRPr="00FC3808" w:rsidRDefault="0089500E" w:rsidP="008312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El clima organizacional. Actitudes de los trabajadores, las relaciones interpersonales diarias, las interacciones son indicativos del clima interno. </w:t>
      </w:r>
    </w:p>
    <w:p w:rsidR="0089500E" w:rsidRPr="00FC3808" w:rsidRDefault="0089500E" w:rsidP="008312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Los recursos. La gente, la información, la infraestructura, el equipamiento, las instalaciones, los materiales, etc.</w:t>
      </w:r>
    </w:p>
    <w:p w:rsidR="00817CC9" w:rsidRPr="00FC3808" w:rsidRDefault="0089500E" w:rsidP="008312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Las filosof</w:t>
      </w:r>
      <w:r w:rsidR="003C61C5" w:rsidRPr="00FC3808">
        <w:rPr>
          <w:rFonts w:ascii="Arial" w:hAnsi="Arial" w:cs="Arial"/>
        </w:rPr>
        <w:t xml:space="preserve">ías del gerente o contador de </w:t>
      </w:r>
      <w:r w:rsidRPr="00FC3808">
        <w:rPr>
          <w:rFonts w:ascii="Arial" w:hAnsi="Arial" w:cs="Arial"/>
        </w:rPr>
        <w:t>una empresa. Las creencias person</w:t>
      </w:r>
      <w:r w:rsidR="003C61C5" w:rsidRPr="00FC3808">
        <w:rPr>
          <w:rFonts w:ascii="Arial" w:hAnsi="Arial" w:cs="Arial"/>
        </w:rPr>
        <w:t>ales, valores</w:t>
      </w:r>
      <w:r w:rsidRPr="00FC3808">
        <w:rPr>
          <w:rFonts w:ascii="Arial" w:hAnsi="Arial" w:cs="Arial"/>
        </w:rPr>
        <w:t>.</w:t>
      </w:r>
    </w:p>
    <w:p w:rsidR="00DC17C1" w:rsidRPr="00FC3808" w:rsidRDefault="00DC17C1" w:rsidP="00FC3808">
      <w:pPr>
        <w:spacing w:line="360" w:lineRule="auto"/>
        <w:jc w:val="both"/>
        <w:rPr>
          <w:rFonts w:ascii="Arial" w:hAnsi="Arial" w:cs="Arial"/>
        </w:rPr>
      </w:pPr>
    </w:p>
    <w:p w:rsidR="00DC17C1" w:rsidRPr="00FC3808" w:rsidRDefault="00DC17C1" w:rsidP="00FC3808">
      <w:pPr>
        <w:spacing w:line="360" w:lineRule="auto"/>
        <w:ind w:firstLine="360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En </w:t>
      </w:r>
      <w:r w:rsidR="003C61C5" w:rsidRPr="00FC3808">
        <w:rPr>
          <w:rFonts w:ascii="Arial" w:hAnsi="Arial" w:cs="Arial"/>
        </w:rPr>
        <w:t>el</w:t>
      </w:r>
      <w:r w:rsidRPr="00FC3808">
        <w:rPr>
          <w:rFonts w:ascii="Arial" w:hAnsi="Arial" w:cs="Arial"/>
        </w:rPr>
        <w:t xml:space="preserve"> ayuntamiento de Ocosingo, </w:t>
      </w:r>
      <w:r w:rsidR="00FC3808" w:rsidRPr="00FC3808">
        <w:rPr>
          <w:rFonts w:ascii="Arial" w:hAnsi="Arial" w:cs="Arial"/>
        </w:rPr>
        <w:t>Chiapas es</w:t>
      </w:r>
      <w:r w:rsidRPr="00FC3808">
        <w:rPr>
          <w:rFonts w:ascii="Arial" w:hAnsi="Arial" w:cs="Arial"/>
        </w:rPr>
        <w:t xml:space="preserve"> necesario realizar un </w:t>
      </w:r>
      <w:r w:rsidR="001B1494" w:rsidRPr="00FC3808">
        <w:rPr>
          <w:rFonts w:ascii="Arial" w:hAnsi="Arial" w:cs="Arial"/>
        </w:rPr>
        <w:t>diagnóstico</w:t>
      </w:r>
      <w:r w:rsidRPr="00FC3808">
        <w:rPr>
          <w:rFonts w:ascii="Arial" w:hAnsi="Arial" w:cs="Arial"/>
        </w:rPr>
        <w:t xml:space="preserve"> interno para conocer su capacidad y recursos, es necesario la cooperación de los principales </w:t>
      </w:r>
      <w:r w:rsidRPr="00FC3808">
        <w:rPr>
          <w:rFonts w:ascii="Arial" w:hAnsi="Arial" w:cs="Arial"/>
        </w:rPr>
        <w:lastRenderedPageBreak/>
        <w:t xml:space="preserve">agentes económicos y sociales del municipio para tener </w:t>
      </w:r>
      <w:r w:rsidR="003C61C5" w:rsidRPr="00FC3808">
        <w:rPr>
          <w:rFonts w:ascii="Arial" w:hAnsi="Arial" w:cs="Arial"/>
        </w:rPr>
        <w:t xml:space="preserve">una idea en </w:t>
      </w:r>
      <w:r w:rsidR="00FC3808" w:rsidRPr="00FC3808">
        <w:rPr>
          <w:rFonts w:ascii="Arial" w:hAnsi="Arial" w:cs="Arial"/>
        </w:rPr>
        <w:t>cómo</w:t>
      </w:r>
      <w:r w:rsidR="003C61C5" w:rsidRPr="00FC3808">
        <w:rPr>
          <w:rFonts w:ascii="Arial" w:hAnsi="Arial" w:cs="Arial"/>
        </w:rPr>
        <w:t xml:space="preserve"> </w:t>
      </w:r>
      <w:r w:rsidR="001B1494" w:rsidRPr="00FC3808">
        <w:rPr>
          <w:rFonts w:ascii="Arial" w:hAnsi="Arial" w:cs="Arial"/>
        </w:rPr>
        <w:t>está</w:t>
      </w:r>
      <w:r w:rsidR="003C61C5" w:rsidRPr="00FC3808">
        <w:rPr>
          <w:rFonts w:ascii="Arial" w:hAnsi="Arial" w:cs="Arial"/>
        </w:rPr>
        <w:t xml:space="preserve"> situada el municipio.</w:t>
      </w:r>
    </w:p>
    <w:p w:rsidR="000613D8" w:rsidRPr="00FC3808" w:rsidRDefault="000613D8" w:rsidP="00FC38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Los objetivos estratégicos </w:t>
      </w:r>
      <w:proofErr w:type="spellStart"/>
      <w:r w:rsidRPr="00FC3808">
        <w:rPr>
          <w:rFonts w:ascii="Arial" w:hAnsi="Arial" w:cs="Arial"/>
        </w:rPr>
        <w:t>particulizan</w:t>
      </w:r>
      <w:proofErr w:type="spellEnd"/>
      <w:r w:rsidRPr="00FC3808">
        <w:rPr>
          <w:rFonts w:ascii="Arial" w:hAnsi="Arial" w:cs="Arial"/>
        </w:rPr>
        <w:t xml:space="preserve"> el acercamiento entre la realidad inmediata del municipio y la misión municipal a partir de los productos inherentes a las funciones municipales, asociados en las áreas de gestión. Por lo </w:t>
      </w:r>
      <w:r w:rsidR="001B1494" w:rsidRPr="00FC3808">
        <w:rPr>
          <w:rFonts w:ascii="Arial" w:hAnsi="Arial" w:cs="Arial"/>
        </w:rPr>
        <w:t>tanto,</w:t>
      </w:r>
      <w:r w:rsidRPr="00FC3808">
        <w:rPr>
          <w:rFonts w:ascii="Arial" w:hAnsi="Arial" w:cs="Arial"/>
        </w:rPr>
        <w:t xml:space="preserve"> una acertada gestión municipal requiere de un profundo conocimiento de la reali</w:t>
      </w:r>
      <w:r w:rsidR="003C61C5" w:rsidRPr="00FC3808">
        <w:rPr>
          <w:rFonts w:ascii="Arial" w:hAnsi="Arial" w:cs="Arial"/>
        </w:rPr>
        <w:t>dad del municipio, así como una planificación</w:t>
      </w:r>
      <w:r w:rsidRPr="00FC3808">
        <w:rPr>
          <w:rFonts w:ascii="Arial" w:hAnsi="Arial" w:cs="Arial"/>
        </w:rPr>
        <w:t xml:space="preserve"> estratégica que integre la naturaleza de la organización, su cultura y los elementos estructurales.</w:t>
      </w:r>
    </w:p>
    <w:p w:rsidR="00A42E2A" w:rsidRPr="00FC3808" w:rsidRDefault="000613D8" w:rsidP="00FC3808">
      <w:pPr>
        <w:spacing w:line="360" w:lineRule="auto"/>
        <w:ind w:firstLine="708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 xml:space="preserve">A través de la contraloría interna de una </w:t>
      </w:r>
      <w:r w:rsidR="003C61C5" w:rsidRPr="00FC3808">
        <w:rPr>
          <w:rFonts w:ascii="Arial" w:hAnsi="Arial" w:cs="Arial"/>
        </w:rPr>
        <w:t>administración</w:t>
      </w:r>
      <w:r w:rsidRPr="00FC3808">
        <w:rPr>
          <w:rFonts w:ascii="Arial" w:hAnsi="Arial" w:cs="Arial"/>
        </w:rPr>
        <w:t xml:space="preserve"> municipal es necesario conocer las áreas principales para conocer sus fortalezas y debilidades de las áreas de gestión, la grandeza del municipio requiere de decisiones conjuntas entre la sociedad y el gobierno, de una amplia corresponsabilidad social para hacer un frente común a través de las siguientes líneas estratégicas de gobierno: 1.- Seguridad pública, Transito, protección civil y bomberos 2.- Desarrollo económico, empleo y combate a la pobreza. 3.- Salud y Asistencia Social. 4.- Desarrollo Urbano. 5.- Fortalecimiento a la Hacienda Pública 6.- Modernización integral de la Administración Pública. 7.- Fomento Agropecuario, 8.- Educación, Cultura y Apoyo a la Juventud. 9.- Turismo, 10.- Ecología 11.- Deportes 12.- Comunicación Social.</w:t>
      </w:r>
      <w:r w:rsidR="003C61C5" w:rsidRPr="00FC3808">
        <w:rPr>
          <w:rFonts w:ascii="Arial" w:hAnsi="Arial" w:cs="Arial"/>
        </w:rPr>
        <w:t xml:space="preserve"> Es necesario saber un estudio de población política, económica y social, con base a ello realizar gestiones de las áreas principalmente demandas como por ejemplo la seguridad </w:t>
      </w:r>
      <w:r w:rsidR="001B1494" w:rsidRPr="00FC3808">
        <w:rPr>
          <w:rFonts w:ascii="Arial" w:hAnsi="Arial" w:cs="Arial"/>
        </w:rPr>
        <w:t>pública</w:t>
      </w:r>
      <w:r w:rsidR="003C61C5" w:rsidRPr="00FC3808">
        <w:rPr>
          <w:rFonts w:ascii="Arial" w:hAnsi="Arial" w:cs="Arial"/>
        </w:rPr>
        <w:t xml:space="preserve">, </w:t>
      </w:r>
      <w:r w:rsidR="001B1494" w:rsidRPr="00FC3808">
        <w:rPr>
          <w:rFonts w:ascii="Arial" w:hAnsi="Arial" w:cs="Arial"/>
        </w:rPr>
        <w:t xml:space="preserve">para así fomentar el turismo y crear empleos con el fin lograr la paz social del municipio, es necesario fomentar una cultura armoniosa para que exista valores de honestidad, respeto, y responsabilidad tanto en el ayuntamiento como en la sociedad, estudiar las áreas cuáles son sus debilidades, tratar de corregirlas. </w:t>
      </w:r>
    </w:p>
    <w:p w:rsidR="001B1494" w:rsidRPr="00FC3808" w:rsidRDefault="001B1494" w:rsidP="00FC380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831208" w:rsidRPr="00FC3808" w:rsidRDefault="00FC3808" w:rsidP="008312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1B1494" w:rsidRPr="00FC3808" w:rsidRDefault="001B1494" w:rsidP="00831208">
      <w:pPr>
        <w:spacing w:line="360" w:lineRule="auto"/>
        <w:jc w:val="both"/>
        <w:rPr>
          <w:rFonts w:ascii="Arial" w:hAnsi="Arial" w:cs="Arial"/>
        </w:rPr>
      </w:pPr>
      <w:r w:rsidRPr="00FC3808">
        <w:rPr>
          <w:rFonts w:ascii="Arial" w:hAnsi="Arial" w:cs="Arial"/>
        </w:rPr>
        <w:t>http://www.losrecursoshumanos.com/ambiente-interno-de-una-empresa/</w:t>
      </w:r>
    </w:p>
    <w:sectPr w:rsidR="001B1494" w:rsidRPr="00FC3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608"/>
    <w:multiLevelType w:val="hybridMultilevel"/>
    <w:tmpl w:val="98125D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10DD"/>
    <w:multiLevelType w:val="hybridMultilevel"/>
    <w:tmpl w:val="953A5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0393"/>
    <w:multiLevelType w:val="multilevel"/>
    <w:tmpl w:val="B8B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A4958"/>
    <w:multiLevelType w:val="hybridMultilevel"/>
    <w:tmpl w:val="AD1A59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27782"/>
    <w:multiLevelType w:val="hybridMultilevel"/>
    <w:tmpl w:val="B922ED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907E9"/>
    <w:multiLevelType w:val="hybridMultilevel"/>
    <w:tmpl w:val="D8863C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BB"/>
    <w:rsid w:val="00003A57"/>
    <w:rsid w:val="000613D8"/>
    <w:rsid w:val="000914D4"/>
    <w:rsid w:val="00102F5B"/>
    <w:rsid w:val="001B1494"/>
    <w:rsid w:val="001F05CC"/>
    <w:rsid w:val="00224C1D"/>
    <w:rsid w:val="00272DC4"/>
    <w:rsid w:val="003773B0"/>
    <w:rsid w:val="003C0D01"/>
    <w:rsid w:val="003C61C5"/>
    <w:rsid w:val="00445927"/>
    <w:rsid w:val="00450BBB"/>
    <w:rsid w:val="004E1E0F"/>
    <w:rsid w:val="0069003B"/>
    <w:rsid w:val="00817CC9"/>
    <w:rsid w:val="00831208"/>
    <w:rsid w:val="00862ADF"/>
    <w:rsid w:val="0089500E"/>
    <w:rsid w:val="00A42E2A"/>
    <w:rsid w:val="00AD34B1"/>
    <w:rsid w:val="00AE2584"/>
    <w:rsid w:val="00B96CC1"/>
    <w:rsid w:val="00DC17C1"/>
    <w:rsid w:val="00FC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BE12"/>
  <w15:chartTrackingRefBased/>
  <w15:docId w15:val="{9AD4D10F-21B5-4895-96C6-DBB06CBE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1670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2016-04-24T04:09:00Z</dcterms:created>
  <dcterms:modified xsi:type="dcterms:W3CDTF">2016-04-24T04:09:00Z</dcterms:modified>
</cp:coreProperties>
</file>