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2A" w:rsidRDefault="000E5199" w:rsidP="001407CB">
      <w:r>
        <w:rPr>
          <w:rFonts w:ascii="Cambria" w:hAnsi="Cambria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5FCBA" wp14:editId="763D4FD2">
                <wp:simplePos x="0" y="0"/>
                <wp:positionH relativeFrom="column">
                  <wp:posOffset>3798246</wp:posOffset>
                </wp:positionH>
                <wp:positionV relativeFrom="paragraph">
                  <wp:posOffset>270888</wp:posOffset>
                </wp:positionV>
                <wp:extent cx="330740" cy="1536714"/>
                <wp:effectExtent l="38100" t="0" r="12700" b="2540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0" cy="1536714"/>
                        </a:xfrm>
                        <a:prstGeom prst="leftBrace">
                          <a:avLst>
                            <a:gd name="adj1" fmla="val 13632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9D03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8" o:spid="_x0000_s1026" type="#_x0000_t87" style="position:absolute;margin-left:299.05pt;margin-top:21.35pt;width:26.05pt;height:1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" adj="6337" strokecolor="black [3200]" strokeweight=".5pt">
                <v:stroke joinstyle="miter"/>
              </v:shape>
            </w:pict>
          </mc:Fallback>
        </mc:AlternateContent>
      </w:r>
    </w:p>
    <w:p w:rsidR="0061152B" w:rsidRDefault="009C5DC7" w:rsidP="001407CB">
      <w:r>
        <w:rPr>
          <w:rFonts w:ascii="Cambria" w:hAnsi="Cambria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97C54" wp14:editId="4B839634">
                <wp:simplePos x="0" y="0"/>
                <wp:positionH relativeFrom="column">
                  <wp:posOffset>1682750</wp:posOffset>
                </wp:positionH>
                <wp:positionV relativeFrom="paragraph">
                  <wp:posOffset>210334</wp:posOffset>
                </wp:positionV>
                <wp:extent cx="855023" cy="4986655"/>
                <wp:effectExtent l="38100" t="0" r="21590" b="23495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4986655"/>
                        </a:xfrm>
                        <a:prstGeom prst="leftBrace">
                          <a:avLst>
                            <a:gd name="adj1" fmla="val 7167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1068" id="Abrir llave 4" o:spid="_x0000_s1026" type="#_x0000_t87" style="position:absolute;margin-left:132.5pt;margin-top:16.55pt;width:67.3pt;height:3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" adj="2654" strokecolor="black [3200]" strokeweight=".5pt">
                <v:stroke joinstyle="miter"/>
              </v:shape>
            </w:pict>
          </mc:Fallback>
        </mc:AlternateContent>
      </w:r>
    </w:p>
    <w:p w:rsidR="0061152B" w:rsidRDefault="00AA3384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4199478</wp:posOffset>
                </wp:positionH>
                <wp:positionV relativeFrom="paragraph">
                  <wp:posOffset>3766339</wp:posOffset>
                </wp:positionV>
                <wp:extent cx="2360930" cy="1404620"/>
                <wp:effectExtent l="0" t="0" r="22860" b="1143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384" w:rsidRPr="00AA3384" w:rsidRDefault="00AA3384" w:rsidP="00AA338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A3384">
                              <w:rPr>
                                <w:sz w:val="16"/>
                                <w:szCs w:val="16"/>
                              </w:rPr>
                              <w:t>El gobierno municipal tiene como finalidad aplicar, distribuir y manejar los recursos destinados de la federación trabajando en conjunto con gobierno del estado y con los ingresos de derechos, licencias y otros conceptos que genera como municipio.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0.65pt;margin-top:296.5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">
                <v:textbox style="mso-fit-shape-to-text:t">
                  <w:txbxContent>
                    <w:p w:rsidR="00AA3384" w:rsidRPr="00AA3384" w:rsidRDefault="00AA3384" w:rsidP="00AA338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AA3384">
                        <w:rPr>
                          <w:sz w:val="16"/>
                          <w:szCs w:val="16"/>
                        </w:rPr>
                        <w:t>El gobierno municipal tiene como finalidad aplicar, distribuir y manejar los recursos destinados de la federación trabajando en conjunto con gobierno del estado y con los ingresos de derechos, licencias y otros conceptos que genera como municipio.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AF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4084148</wp:posOffset>
                </wp:positionH>
                <wp:positionV relativeFrom="paragraph">
                  <wp:posOffset>1888112</wp:posOffset>
                </wp:positionV>
                <wp:extent cx="2360930" cy="1404620"/>
                <wp:effectExtent l="0" t="0" r="22860" b="114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384" w:rsidRDefault="00294AF9" w:rsidP="00AA3384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A3384">
                              <w:rPr>
                                <w:sz w:val="16"/>
                                <w:szCs w:val="16"/>
                              </w:rPr>
                              <w:t xml:space="preserve">La importancia del federalismo fiscal en el ámbito estatal es saber manejar los recursos destinados </w:t>
                            </w:r>
                            <w:r w:rsidR="00AA3384">
                              <w:rPr>
                                <w:sz w:val="16"/>
                                <w:szCs w:val="16"/>
                              </w:rPr>
                              <w:t xml:space="preserve">por la federación </w:t>
                            </w:r>
                            <w:r w:rsidRPr="00AA3384">
                              <w:rPr>
                                <w:sz w:val="16"/>
                                <w:szCs w:val="16"/>
                              </w:rPr>
                              <w:t xml:space="preserve">y aprovecharlos,  </w:t>
                            </w:r>
                            <w:r w:rsidR="00AA3384" w:rsidRPr="00AA3384">
                              <w:rPr>
                                <w:sz w:val="16"/>
                                <w:szCs w:val="16"/>
                              </w:rPr>
                              <w:t>así mismo generar ganancias por su pro</w:t>
                            </w:r>
                            <w:r w:rsidRPr="00AA3384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="00AA3384" w:rsidRPr="00AA3384">
                              <w:rPr>
                                <w:sz w:val="16"/>
                                <w:szCs w:val="16"/>
                              </w:rPr>
                              <w:t>ia cuenta y realizar un trabajo de la mando c</w:t>
                            </w:r>
                            <w:r w:rsidR="00AA3384">
                              <w:rPr>
                                <w:sz w:val="16"/>
                                <w:szCs w:val="16"/>
                              </w:rPr>
                              <w:t>on el gobierno federal</w:t>
                            </w:r>
                            <w:r w:rsidR="00AA3384" w:rsidRPr="00AA3384">
                              <w:rPr>
                                <w:sz w:val="16"/>
                                <w:szCs w:val="16"/>
                              </w:rPr>
                              <w:t>, u</w:t>
                            </w:r>
                            <w:r w:rsidR="00AA3384">
                              <w:rPr>
                                <w:sz w:val="16"/>
                                <w:szCs w:val="16"/>
                              </w:rPr>
                              <w:t xml:space="preserve">tilizando la mezcla de recursos. </w:t>
                            </w:r>
                          </w:p>
                          <w:p w:rsidR="00294AF9" w:rsidRPr="00AA3384" w:rsidRDefault="00AA3384" w:rsidP="00AA3384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 otro lado tienen la obligación de administrar y trasferir el recurso de la federación a los municipios para que estos lleven a cabo su función.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21.6pt;margin-top:148.6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">
                <v:textbox style="mso-fit-shape-to-text:t">
                  <w:txbxContent>
                    <w:p w:rsidR="00AA3384" w:rsidRDefault="00294AF9" w:rsidP="00AA3384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AA3384">
                        <w:rPr>
                          <w:sz w:val="16"/>
                          <w:szCs w:val="16"/>
                        </w:rPr>
                        <w:t xml:space="preserve">La importancia del federalismo fiscal en el ámbito estatal es saber manejar los recursos destinados </w:t>
                      </w:r>
                      <w:r w:rsidR="00AA3384">
                        <w:rPr>
                          <w:sz w:val="16"/>
                          <w:szCs w:val="16"/>
                        </w:rPr>
                        <w:t xml:space="preserve">por la federación </w:t>
                      </w:r>
                      <w:r w:rsidRPr="00AA3384">
                        <w:rPr>
                          <w:sz w:val="16"/>
                          <w:szCs w:val="16"/>
                        </w:rPr>
                        <w:t xml:space="preserve">y aprovecharlos,  </w:t>
                      </w:r>
                      <w:r w:rsidR="00AA3384" w:rsidRPr="00AA3384">
                        <w:rPr>
                          <w:sz w:val="16"/>
                          <w:szCs w:val="16"/>
                        </w:rPr>
                        <w:t>así mismo generar ganancias por su pro</w:t>
                      </w:r>
                      <w:r w:rsidRPr="00AA3384">
                        <w:rPr>
                          <w:sz w:val="16"/>
                          <w:szCs w:val="16"/>
                        </w:rPr>
                        <w:t>p</w:t>
                      </w:r>
                      <w:r w:rsidR="00AA3384" w:rsidRPr="00AA3384">
                        <w:rPr>
                          <w:sz w:val="16"/>
                          <w:szCs w:val="16"/>
                        </w:rPr>
                        <w:t>ia cuenta y realizar un trabajo de la mando c</w:t>
                      </w:r>
                      <w:r w:rsidR="00AA3384">
                        <w:rPr>
                          <w:sz w:val="16"/>
                          <w:szCs w:val="16"/>
                        </w:rPr>
                        <w:t>on el gobierno federal</w:t>
                      </w:r>
                      <w:r w:rsidR="00AA3384" w:rsidRPr="00AA3384">
                        <w:rPr>
                          <w:sz w:val="16"/>
                          <w:szCs w:val="16"/>
                        </w:rPr>
                        <w:t>, u</w:t>
                      </w:r>
                      <w:r w:rsidR="00AA3384">
                        <w:rPr>
                          <w:sz w:val="16"/>
                          <w:szCs w:val="16"/>
                        </w:rPr>
                        <w:t xml:space="preserve">tilizando la mezcla de recursos. </w:t>
                      </w:r>
                    </w:p>
                    <w:p w:rsidR="00294AF9" w:rsidRPr="00AA3384" w:rsidRDefault="00AA3384" w:rsidP="00AA3384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 otro lado tienen la obligación de administrar y trasferir el recurso de la federación a los municipios para que estos lleven a cabo su función.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CAC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1442</wp:posOffset>
                </wp:positionV>
                <wp:extent cx="2360930" cy="1404620"/>
                <wp:effectExtent l="0" t="0" r="22860" b="1143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CAC" w:rsidRPr="00654CAC" w:rsidRDefault="00654CAC" w:rsidP="00654CA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54CAC">
                              <w:rPr>
                                <w:sz w:val="16"/>
                                <w:szCs w:val="16"/>
                              </w:rPr>
                              <w:t xml:space="preserve">En el ámbito federal la importancia radica en que se debe tener una mejor estrategia para organizar la distribución y mejor </w:t>
                            </w:r>
                            <w:r w:rsidR="00294AF9">
                              <w:rPr>
                                <w:sz w:val="16"/>
                                <w:szCs w:val="16"/>
                              </w:rPr>
                              <w:t>manejo del gasto público, de igual forma aclarar las responsabilidades de cada orden de gobierno en áreas determinadas para tomar el</w:t>
                            </w:r>
                            <w:r w:rsidRPr="00654CAC">
                              <w:rPr>
                                <w:sz w:val="16"/>
                                <w:szCs w:val="16"/>
                              </w:rPr>
                              <w:t xml:space="preserve"> control pero a la vez delegar</w:t>
                            </w:r>
                            <w:r w:rsidR="00294AF9">
                              <w:rPr>
                                <w:sz w:val="16"/>
                                <w:szCs w:val="16"/>
                              </w:rPr>
                              <w:t xml:space="preserve"> funciones</w:t>
                            </w:r>
                            <w:r w:rsidRPr="00654CA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94AF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 w:rsidRPr="00654CAC">
                              <w:rPr>
                                <w:sz w:val="16"/>
                                <w:szCs w:val="16"/>
                              </w:rPr>
                              <w:t xml:space="preserve"> no intervenir en </w:t>
                            </w:r>
                            <w:r w:rsidR="00294AF9">
                              <w:rPr>
                                <w:sz w:val="16"/>
                                <w:szCs w:val="16"/>
                              </w:rPr>
                              <w:t>actividades</w:t>
                            </w:r>
                            <w:r w:rsidRPr="00654CAC">
                              <w:rPr>
                                <w:sz w:val="16"/>
                                <w:szCs w:val="16"/>
                              </w:rPr>
                              <w:t xml:space="preserve"> que le atañen a los gobiernos estatales y municipales.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21.6pt;margin-top:.1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">
                <v:textbox style="mso-fit-shape-to-text:t">
                  <w:txbxContent>
                    <w:p w:rsidR="00654CAC" w:rsidRPr="00654CAC" w:rsidRDefault="00654CAC" w:rsidP="00654CA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654CAC">
                        <w:rPr>
                          <w:sz w:val="16"/>
                          <w:szCs w:val="16"/>
                        </w:rPr>
                        <w:t xml:space="preserve">En el ámbito federal la importancia radica en que se debe tener una mejor estrategia para organizar la distribución y mejor </w:t>
                      </w:r>
                      <w:r w:rsidR="00294AF9">
                        <w:rPr>
                          <w:sz w:val="16"/>
                          <w:szCs w:val="16"/>
                        </w:rPr>
                        <w:t>manejo del gasto público, de igual forma aclarar las responsabilidades de cada orden de gobierno en áreas determinadas para tomar el</w:t>
                      </w:r>
                      <w:r w:rsidRPr="00654CAC">
                        <w:rPr>
                          <w:sz w:val="16"/>
                          <w:szCs w:val="16"/>
                        </w:rPr>
                        <w:t xml:space="preserve"> control pero a la vez delegar</w:t>
                      </w:r>
                      <w:r w:rsidR="00294AF9">
                        <w:rPr>
                          <w:sz w:val="16"/>
                          <w:szCs w:val="16"/>
                        </w:rPr>
                        <w:t xml:space="preserve"> funciones</w:t>
                      </w:r>
                      <w:r w:rsidRPr="00654CA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294AF9">
                        <w:rPr>
                          <w:sz w:val="16"/>
                          <w:szCs w:val="16"/>
                        </w:rPr>
                        <w:t>y</w:t>
                      </w:r>
                      <w:r w:rsidRPr="00654CAC">
                        <w:rPr>
                          <w:sz w:val="16"/>
                          <w:szCs w:val="16"/>
                        </w:rPr>
                        <w:t xml:space="preserve"> no intervenir en </w:t>
                      </w:r>
                      <w:r w:rsidR="00294AF9">
                        <w:rPr>
                          <w:sz w:val="16"/>
                          <w:szCs w:val="16"/>
                        </w:rPr>
                        <w:t>actividades</w:t>
                      </w:r>
                      <w:r w:rsidRPr="00654CAC">
                        <w:rPr>
                          <w:sz w:val="16"/>
                          <w:szCs w:val="16"/>
                        </w:rPr>
                        <w:t xml:space="preserve"> que le atañen a los gobiernos estatales y municipales.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199">
        <w:rPr>
          <w:rFonts w:ascii="Cambria" w:hAnsi="Cambria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9D18A" wp14:editId="6B287EC9">
                <wp:simplePos x="0" y="0"/>
                <wp:positionH relativeFrom="column">
                  <wp:posOffset>3755080</wp:posOffset>
                </wp:positionH>
                <wp:positionV relativeFrom="paragraph">
                  <wp:posOffset>1681048</wp:posOffset>
                </wp:positionV>
                <wp:extent cx="330740" cy="1536714"/>
                <wp:effectExtent l="38100" t="0" r="12700" b="2540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0" cy="1536714"/>
                        </a:xfrm>
                        <a:prstGeom prst="leftBrace">
                          <a:avLst>
                            <a:gd name="adj1" fmla="val 13632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D606" id="Abrir llave 9" o:spid="_x0000_s1026" type="#_x0000_t87" style="position:absolute;margin-left:295.7pt;margin-top:132.35pt;width:26.05pt;height:1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" adj="6337" strokecolor="black [3200]" strokeweight=".5pt">
                <v:stroke joinstyle="miter"/>
              </v:shape>
            </w:pict>
          </mc:Fallback>
        </mc:AlternateContent>
      </w:r>
      <w:r w:rsidR="000E5199">
        <w:rPr>
          <w:rFonts w:ascii="Cambria" w:hAnsi="Cambria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D9648" wp14:editId="5E0AF8DC">
                <wp:simplePos x="0" y="0"/>
                <wp:positionH relativeFrom="margin">
                  <wp:posOffset>3840817</wp:posOffset>
                </wp:positionH>
                <wp:positionV relativeFrom="paragraph">
                  <wp:posOffset>3569335</wp:posOffset>
                </wp:positionV>
                <wp:extent cx="330740" cy="1536714"/>
                <wp:effectExtent l="38100" t="0" r="12700" b="2540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40" cy="1536714"/>
                        </a:xfrm>
                        <a:prstGeom prst="leftBrace">
                          <a:avLst>
                            <a:gd name="adj1" fmla="val 13632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04AC" id="Abrir llave 10" o:spid="_x0000_s1026" type="#_x0000_t87" style="position:absolute;margin-left:302.45pt;margin-top:281.05pt;width:26.05pt;height:1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" adj="633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0E519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F9EC4E" wp14:editId="3FEB6B1D">
                <wp:simplePos x="0" y="0"/>
                <wp:positionH relativeFrom="column">
                  <wp:posOffset>2290445</wp:posOffset>
                </wp:positionH>
                <wp:positionV relativeFrom="paragraph">
                  <wp:posOffset>4233545</wp:posOffset>
                </wp:positionV>
                <wp:extent cx="1497965" cy="262255"/>
                <wp:effectExtent l="0" t="0" r="26035" b="2349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C7" w:rsidRDefault="009C5DC7">
                            <w:r>
                              <w:t>GOBIERNO MUNICIPAL</w:t>
                            </w:r>
                          </w:p>
                          <w:p w:rsidR="009C5DC7" w:rsidRDefault="009C5D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EC4E" id="_x0000_s1029" type="#_x0000_t202" style="position:absolute;margin-left:180.35pt;margin-top:333.35pt;width:117.95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">
                <v:textbox>
                  <w:txbxContent>
                    <w:p w:rsidR="009C5DC7" w:rsidRDefault="009C5DC7">
                      <w:r>
                        <w:t>GOBIERNO MUNICIPAL</w:t>
                      </w:r>
                    </w:p>
                    <w:p w:rsidR="009C5DC7" w:rsidRDefault="009C5DC7"/>
                  </w:txbxContent>
                </v:textbox>
                <w10:wrap type="square"/>
              </v:shape>
            </w:pict>
          </mc:Fallback>
        </mc:AlternateContent>
      </w:r>
      <w:r w:rsidR="000E519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3ACB0D" wp14:editId="168C76BC">
                <wp:simplePos x="0" y="0"/>
                <wp:positionH relativeFrom="column">
                  <wp:posOffset>2271395</wp:posOffset>
                </wp:positionH>
                <wp:positionV relativeFrom="paragraph">
                  <wp:posOffset>361950</wp:posOffset>
                </wp:positionV>
                <wp:extent cx="1381125" cy="262255"/>
                <wp:effectExtent l="0" t="0" r="28575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C7" w:rsidRDefault="009C5DC7">
                            <w:r>
                              <w:t>GOBIERNO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CB0D" id="_x0000_s1030" type="#_x0000_t202" style="position:absolute;margin-left:178.85pt;margin-top:28.5pt;width:108.75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">
                <v:textbox>
                  <w:txbxContent>
                    <w:p w:rsidR="009C5DC7" w:rsidRDefault="009C5DC7">
                      <w:r>
                        <w:t>GOBIERNO 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DC7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12C4CF" wp14:editId="2C1506FA">
                <wp:simplePos x="0" y="0"/>
                <wp:positionH relativeFrom="margin">
                  <wp:posOffset>2183401</wp:posOffset>
                </wp:positionH>
                <wp:positionV relativeFrom="paragraph">
                  <wp:posOffset>2278028</wp:posOffset>
                </wp:positionV>
                <wp:extent cx="1361440" cy="291465"/>
                <wp:effectExtent l="0" t="0" r="10160" b="133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C7" w:rsidRDefault="009C5DC7">
                            <w:r>
                              <w:t>GOBIERNO ESTATAL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C4CF" id="_x0000_s1031" type="#_x0000_t202" style="position:absolute;margin-left:171.9pt;margin-top:179.35pt;width:107.2pt;height:22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">
                <v:textbox>
                  <w:txbxContent>
                    <w:p w:rsidR="009C5DC7" w:rsidRDefault="009C5DC7">
                      <w:r>
                        <w:t>GOBIERNO ESTATAL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52B" w:rsidRPr="001407CB">
        <w:rPr>
          <w:rFonts w:ascii="Cambria" w:hAnsi="Cambria"/>
          <w:noProof/>
          <w:sz w:val="4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96D20" wp14:editId="0D9C4955">
                <wp:simplePos x="0" y="0"/>
                <wp:positionH relativeFrom="column">
                  <wp:posOffset>-306407</wp:posOffset>
                </wp:positionH>
                <wp:positionV relativeFrom="paragraph">
                  <wp:posOffset>2005966</wp:posOffset>
                </wp:positionV>
                <wp:extent cx="1789890" cy="1021404"/>
                <wp:effectExtent l="0" t="0" r="2032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890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52B" w:rsidRPr="0061152B" w:rsidRDefault="002D5E10" w:rsidP="0061152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Federalismo F</w:t>
                            </w:r>
                            <w:r w:rsidR="0061152B" w:rsidRPr="0061152B">
                              <w:rPr>
                                <w:b/>
                              </w:rPr>
                              <w:t>iscal</w:t>
                            </w:r>
                          </w:p>
                          <w:p w:rsidR="0061152B" w:rsidRPr="009C5DC7" w:rsidRDefault="0061152B" w:rsidP="009C5DC7">
                            <w:pPr>
                              <w:spacing w:after="0" w:line="240" w:lineRule="auto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 w:rsidRPr="009C5DC7">
                              <w:rPr>
                                <w:sz w:val="14"/>
                                <w:szCs w:val="14"/>
                              </w:rPr>
                              <w:t xml:space="preserve">Es una división de funciones en el manejo y administración de las finanzas públicas en todos los órdenes de gobierno, federal, estatal y municipal, de igual forma coadyuva a la buena distribución y administración del recurso entre el gobierno nacional y local. </w:t>
                            </w:r>
                          </w:p>
                          <w:p w:rsidR="0061152B" w:rsidRDefault="0061152B" w:rsidP="006115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96D20" id="Rectángulo 1" o:spid="_x0000_s1032" style="position:absolute;margin-left:-24.15pt;margin-top:157.95pt;width:140.95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" fillcolor="white [3201]" strokecolor="black [3200]" strokeweight="1pt">
                <v:textbox>
                  <w:txbxContent>
                    <w:p w:rsidR="0061152B" w:rsidRPr="0061152B" w:rsidRDefault="002D5E10" w:rsidP="0061152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Federalismo F</w:t>
                      </w:r>
                      <w:r w:rsidR="0061152B" w:rsidRPr="0061152B">
                        <w:rPr>
                          <w:b/>
                        </w:rPr>
                        <w:t>iscal</w:t>
                      </w:r>
                    </w:p>
                    <w:p w:rsidR="0061152B" w:rsidRPr="009C5DC7" w:rsidRDefault="0061152B" w:rsidP="009C5DC7">
                      <w:pPr>
                        <w:spacing w:after="0" w:line="240" w:lineRule="auto"/>
                        <w:jc w:val="both"/>
                        <w:rPr>
                          <w:sz w:val="14"/>
                          <w:szCs w:val="14"/>
                        </w:rPr>
                      </w:pPr>
                      <w:r w:rsidRPr="009C5DC7">
                        <w:rPr>
                          <w:sz w:val="14"/>
                          <w:szCs w:val="14"/>
                        </w:rPr>
                        <w:t xml:space="preserve">Es una división de funciones en el manejo y administración de las finanzas públicas en todos los órdenes de gobierno, federal, estatal y municipal, de igual forma coadyuva a la buena distribución y administración del recurso entre el gobierno nacional y local. </w:t>
                      </w:r>
                    </w:p>
                    <w:p w:rsidR="0061152B" w:rsidRDefault="0061152B" w:rsidP="006115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5DC7">
        <w:tab/>
      </w:r>
      <w:r w:rsidR="009C5DC7">
        <w:tab/>
      </w:r>
      <w:r w:rsidR="009C5DC7">
        <w:tab/>
      </w:r>
      <w:r w:rsidR="009C5DC7">
        <w:tab/>
      </w:r>
      <w:r w:rsidR="009C5DC7">
        <w:tab/>
      </w:r>
      <w:r w:rsidR="009C5DC7">
        <w:tab/>
      </w:r>
      <w:r w:rsidR="00654CAC">
        <w:tab/>
      </w: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641C3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C4115EE" wp14:editId="17F343A6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3550285" cy="1167130"/>
                <wp:effectExtent l="0" t="0" r="12065" b="1397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1C3" w:rsidRPr="00B641C3" w:rsidRDefault="00B641C3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B641C3">
                              <w:rPr>
                                <w:sz w:val="16"/>
                                <w:szCs w:val="16"/>
                              </w:rPr>
                              <w:t>El objetivo fue el combate a la inflación</w:t>
                            </w:r>
                          </w:p>
                          <w:p w:rsidR="00B641C3" w:rsidRPr="00B641C3" w:rsidRDefault="00B641C3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B641C3">
                              <w:rPr>
                                <w:sz w:val="16"/>
                                <w:szCs w:val="16"/>
                              </w:rPr>
                              <w:t>Las diferencias entre la tasa de interés activa y pasiva era cubierta por el gobierno federal</w:t>
                            </w:r>
                          </w:p>
                          <w:p w:rsidR="00B641C3" w:rsidRDefault="00B641C3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B641C3">
                              <w:rPr>
                                <w:sz w:val="16"/>
                                <w:szCs w:val="16"/>
                              </w:rPr>
                              <w:t xml:space="preserve">Se </w:t>
                            </w:r>
                            <w:r w:rsidR="003C0312">
                              <w:rPr>
                                <w:sz w:val="16"/>
                                <w:szCs w:val="16"/>
                              </w:rPr>
                              <w:t>Aplica el encaje legal</w:t>
                            </w:r>
                          </w:p>
                          <w:p w:rsidR="00B641C3" w:rsidRDefault="00B641C3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 causa del endeudamiento externo se mantuvo la estabilidad del peso frente al dólar</w:t>
                            </w:r>
                          </w:p>
                          <w:p w:rsidR="00B641C3" w:rsidRDefault="00B641C3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PIB paso de 4567.8 en 1950 a 35,541.6 en 1970</w:t>
                            </w:r>
                          </w:p>
                          <w:p w:rsidR="00B641C3" w:rsidRPr="00B641C3" w:rsidRDefault="00B641C3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Disminuyo la </w:t>
                            </w:r>
                            <w:r w:rsidR="00323514">
                              <w:rPr>
                                <w:sz w:val="16"/>
                                <w:szCs w:val="16"/>
                              </w:rPr>
                              <w:t>tasa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inflación de 16.7% a 4.7%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15EE" id="_x0000_s1033" type="#_x0000_t202" style="position:absolute;margin-left:228.35pt;margin-top:7.3pt;width:279.55pt;height:91.9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">
                <v:textbox>
                  <w:txbxContent>
                    <w:p w:rsidR="00B641C3" w:rsidRPr="00B641C3" w:rsidRDefault="00B641C3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B641C3">
                        <w:rPr>
                          <w:sz w:val="16"/>
                          <w:szCs w:val="16"/>
                        </w:rPr>
                        <w:t>El objetivo fue el combate a la inflación</w:t>
                      </w:r>
                    </w:p>
                    <w:p w:rsidR="00B641C3" w:rsidRPr="00B641C3" w:rsidRDefault="00B641C3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B641C3">
                        <w:rPr>
                          <w:sz w:val="16"/>
                          <w:szCs w:val="16"/>
                        </w:rPr>
                        <w:t>Las diferencias entre la tasa de interés activa y pasiva era cubierta por el gobierno federal</w:t>
                      </w:r>
                    </w:p>
                    <w:p w:rsidR="00B641C3" w:rsidRDefault="00B641C3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B641C3">
                        <w:rPr>
                          <w:sz w:val="16"/>
                          <w:szCs w:val="16"/>
                        </w:rPr>
                        <w:t xml:space="preserve">Se </w:t>
                      </w:r>
                      <w:r w:rsidR="003C0312">
                        <w:rPr>
                          <w:sz w:val="16"/>
                          <w:szCs w:val="16"/>
                        </w:rPr>
                        <w:t>Aplica el encaje legal</w:t>
                      </w:r>
                    </w:p>
                    <w:p w:rsidR="00B641C3" w:rsidRDefault="00B641C3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 causa del endeudamiento externo se mantuvo la estabilidad del peso frente al dólar</w:t>
                      </w:r>
                    </w:p>
                    <w:p w:rsidR="00B641C3" w:rsidRDefault="00B641C3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PIB paso de 4567.8 en 1950 a 35,541.6 en 1970</w:t>
                      </w:r>
                    </w:p>
                    <w:p w:rsidR="00B641C3" w:rsidRPr="00B641C3" w:rsidRDefault="00B641C3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Disminuyo la </w:t>
                      </w:r>
                      <w:r w:rsidR="00323514">
                        <w:rPr>
                          <w:sz w:val="16"/>
                          <w:szCs w:val="16"/>
                        </w:rPr>
                        <w:t>tasa</w:t>
                      </w:r>
                      <w:r>
                        <w:rPr>
                          <w:sz w:val="16"/>
                          <w:szCs w:val="16"/>
                        </w:rPr>
                        <w:t xml:space="preserve"> de inflación de 16.7% a 4.7%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6F844" wp14:editId="711F350C">
                <wp:simplePos x="0" y="0"/>
                <wp:positionH relativeFrom="column">
                  <wp:posOffset>4343129</wp:posOffset>
                </wp:positionH>
                <wp:positionV relativeFrom="paragraph">
                  <wp:posOffset>44450</wp:posOffset>
                </wp:positionV>
                <wp:extent cx="311150" cy="1244600"/>
                <wp:effectExtent l="38100" t="0" r="12700" b="12700"/>
                <wp:wrapNone/>
                <wp:docPr id="16" name="Abri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44600"/>
                        </a:xfrm>
                        <a:prstGeom prst="leftBrace">
                          <a:avLst>
                            <a:gd name="adj1" fmla="val 7086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2B8A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6" o:spid="_x0000_s1026" type="#_x0000_t87" style="position:absolute;margin-left:342pt;margin-top:3.5pt;width:24.5pt;height:9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" adj="3826" strokecolor="black [3200]" strokeweight=".5pt">
                <v:stroke joinstyle="miter"/>
              </v:shape>
            </w:pict>
          </mc:Fallback>
        </mc:AlternateContent>
      </w:r>
      <w:r w:rsidR="005B50C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30039" wp14:editId="066C7615">
                <wp:simplePos x="0" y="0"/>
                <wp:positionH relativeFrom="margin">
                  <wp:posOffset>1765584</wp:posOffset>
                </wp:positionH>
                <wp:positionV relativeFrom="paragraph">
                  <wp:posOffset>5716</wp:posOffset>
                </wp:positionV>
                <wp:extent cx="1099225" cy="4445122"/>
                <wp:effectExtent l="38100" t="0" r="24765" b="1270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5" cy="4445122"/>
                        </a:xfrm>
                        <a:prstGeom prst="leftBrace">
                          <a:avLst>
                            <a:gd name="adj1" fmla="val 8793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9156" id="Abrir llave 3" o:spid="_x0000_s1026" type="#_x0000_t87" style="position:absolute;margin-left:139pt;margin-top:.45pt;width:86.55pt;height:35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" adj="4697" strokecolor="black [3200]" strokeweight=".5pt">
                <v:stroke joinstyle="miter"/>
                <w10:wrap anchorx="margin"/>
              </v:shape>
            </w:pict>
          </mc:Fallback>
        </mc:AlternateContent>
      </w: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5B50CA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3526F9" wp14:editId="4525046F">
                <wp:simplePos x="0" y="0"/>
                <wp:positionH relativeFrom="column">
                  <wp:posOffset>2650490</wp:posOffset>
                </wp:positionH>
                <wp:positionV relativeFrom="paragraph">
                  <wp:posOffset>8255</wp:posOffset>
                </wp:positionV>
                <wp:extent cx="1575435" cy="291465"/>
                <wp:effectExtent l="0" t="0" r="24765" b="133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3B1" w:rsidRDefault="005B50CA" w:rsidP="005B50CA">
                            <w:pPr>
                              <w:jc w:val="both"/>
                            </w:pPr>
                            <w:r>
                              <w:t>Desarrollo estabilizador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6F9" id="_x0000_s1034" type="#_x0000_t202" style="position:absolute;margin-left:208.7pt;margin-top:.65pt;width:124.05pt;height:22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">
                <v:textbox>
                  <w:txbxContent>
                    <w:p w:rsidR="004B73B1" w:rsidRDefault="005B50CA" w:rsidP="005B50CA">
                      <w:pPr>
                        <w:jc w:val="both"/>
                      </w:pPr>
                      <w:r>
                        <w:t>Desarrollo estabilizador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641C3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5030C8" wp14:editId="4C6C3130">
                <wp:simplePos x="0" y="0"/>
                <wp:positionH relativeFrom="column">
                  <wp:posOffset>-365125</wp:posOffset>
                </wp:positionH>
                <wp:positionV relativeFrom="paragraph">
                  <wp:posOffset>191770</wp:posOffset>
                </wp:positionV>
                <wp:extent cx="1984375" cy="1945005"/>
                <wp:effectExtent l="0" t="0" r="15875" b="171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247" w:rsidRPr="005B50CA" w:rsidRDefault="00B40247" w:rsidP="005B50CA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5B50CA">
                              <w:rPr>
                                <w:sz w:val="16"/>
                                <w:szCs w:val="16"/>
                              </w:rPr>
                              <w:t xml:space="preserve">La </w:t>
                            </w:r>
                            <w:r w:rsidR="00F30546" w:rsidRPr="005B50CA">
                              <w:rPr>
                                <w:sz w:val="16"/>
                                <w:szCs w:val="16"/>
                              </w:rPr>
                              <w:t>política</w:t>
                            </w:r>
                            <w:r w:rsidRPr="005B50CA">
                              <w:rPr>
                                <w:sz w:val="16"/>
                                <w:szCs w:val="16"/>
                              </w:rPr>
                              <w:t xml:space="preserve"> monetaria tiene como objetivo</w:t>
                            </w:r>
                            <w:r w:rsidR="004B73B1" w:rsidRPr="005B50CA">
                              <w:rPr>
                                <w:sz w:val="16"/>
                                <w:szCs w:val="16"/>
                              </w:rPr>
                              <w:t xml:space="preserve"> principal</w:t>
                            </w:r>
                            <w:r w:rsidRPr="005B50CA">
                              <w:rPr>
                                <w:sz w:val="16"/>
                                <w:szCs w:val="16"/>
                              </w:rPr>
                              <w:t xml:space="preserve"> combatir la inflación, equilibrar el impacto de las finanzas </w:t>
                            </w:r>
                            <w:r w:rsidR="00F30546" w:rsidRPr="005B50CA">
                              <w:rPr>
                                <w:sz w:val="16"/>
                                <w:szCs w:val="16"/>
                              </w:rPr>
                              <w:t>públicas</w:t>
                            </w:r>
                            <w:r w:rsidRPr="005B50CA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4B73B1" w:rsidRPr="005B50CA">
                              <w:rPr>
                                <w:sz w:val="16"/>
                                <w:szCs w:val="16"/>
                              </w:rPr>
                              <w:t xml:space="preserve"> promover inversiones, incrementar el producto interno bruto,</w:t>
                            </w:r>
                            <w:r w:rsidRPr="005B50C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B73B1" w:rsidRPr="005B50CA">
                              <w:rPr>
                                <w:sz w:val="16"/>
                                <w:szCs w:val="16"/>
                              </w:rPr>
                              <w:t>así como influir</w:t>
                            </w:r>
                            <w:r w:rsidR="00F30546" w:rsidRPr="005B50CA">
                              <w:rPr>
                                <w:sz w:val="16"/>
                                <w:szCs w:val="16"/>
                              </w:rPr>
                              <w:t xml:space="preserve"> en las tasas de interés</w:t>
                            </w:r>
                            <w:r w:rsidR="004B73B1" w:rsidRPr="005B50CA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5B50CA" w:rsidRPr="005B50C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B50CA">
                              <w:rPr>
                                <w:sz w:val="16"/>
                                <w:szCs w:val="16"/>
                              </w:rPr>
                              <w:t>Esta política ha ido evolucionando en los diferentes modelos económicos que han existido en México</w:t>
                            </w:r>
                            <w:r w:rsidR="00B641C3">
                              <w:rPr>
                                <w:sz w:val="16"/>
                                <w:szCs w:val="16"/>
                              </w:rPr>
                              <w:t xml:space="preserve">, finalmente debido a los fracasos de los modelos anteriores, se han </w:t>
                            </w:r>
                            <w:r w:rsidR="003C0312">
                              <w:rPr>
                                <w:sz w:val="16"/>
                                <w:szCs w:val="16"/>
                              </w:rPr>
                              <w:t>modificado estrategias y</w:t>
                            </w:r>
                            <w:r w:rsidR="00B641C3">
                              <w:rPr>
                                <w:sz w:val="16"/>
                                <w:szCs w:val="16"/>
                              </w:rPr>
                              <w:t xml:space="preserve"> acciones que se creen convenientes para  para </w:t>
                            </w:r>
                            <w:r w:rsidR="003C0312">
                              <w:rPr>
                                <w:sz w:val="16"/>
                                <w:szCs w:val="16"/>
                              </w:rPr>
                              <w:t xml:space="preserve">combatir la inflación y mantener la estabilidad económica en México. </w:t>
                            </w:r>
                            <w:r w:rsidR="0032351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30C8" id="_x0000_s1035" type="#_x0000_t202" style="position:absolute;margin-left:-28.75pt;margin-top:15.1pt;width:156.25pt;height:153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">
                <v:textbox>
                  <w:txbxContent>
                    <w:p w:rsidR="00B40247" w:rsidRPr="005B50CA" w:rsidRDefault="00B40247" w:rsidP="005B50CA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5B50CA">
                        <w:rPr>
                          <w:sz w:val="16"/>
                          <w:szCs w:val="16"/>
                        </w:rPr>
                        <w:t xml:space="preserve">La </w:t>
                      </w:r>
                      <w:r w:rsidR="00F30546" w:rsidRPr="005B50CA">
                        <w:rPr>
                          <w:sz w:val="16"/>
                          <w:szCs w:val="16"/>
                        </w:rPr>
                        <w:t>política</w:t>
                      </w:r>
                      <w:r w:rsidRPr="005B50CA">
                        <w:rPr>
                          <w:sz w:val="16"/>
                          <w:szCs w:val="16"/>
                        </w:rPr>
                        <w:t xml:space="preserve"> monetaria tiene como objetivo</w:t>
                      </w:r>
                      <w:r w:rsidR="004B73B1" w:rsidRPr="005B50CA">
                        <w:rPr>
                          <w:sz w:val="16"/>
                          <w:szCs w:val="16"/>
                        </w:rPr>
                        <w:t xml:space="preserve"> principal</w:t>
                      </w:r>
                      <w:r w:rsidRPr="005B50CA">
                        <w:rPr>
                          <w:sz w:val="16"/>
                          <w:szCs w:val="16"/>
                        </w:rPr>
                        <w:t xml:space="preserve"> combatir la inflación, equilibrar el impacto de las finanzas </w:t>
                      </w:r>
                      <w:r w:rsidR="00F30546" w:rsidRPr="005B50CA">
                        <w:rPr>
                          <w:sz w:val="16"/>
                          <w:szCs w:val="16"/>
                        </w:rPr>
                        <w:t>públicas</w:t>
                      </w:r>
                      <w:r w:rsidRPr="005B50CA">
                        <w:rPr>
                          <w:sz w:val="16"/>
                          <w:szCs w:val="16"/>
                        </w:rPr>
                        <w:t>,</w:t>
                      </w:r>
                      <w:r w:rsidR="004B73B1" w:rsidRPr="005B50CA">
                        <w:rPr>
                          <w:sz w:val="16"/>
                          <w:szCs w:val="16"/>
                        </w:rPr>
                        <w:t xml:space="preserve"> promover inversiones, incrementar el producto interno bruto,</w:t>
                      </w:r>
                      <w:r w:rsidRPr="005B50C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B73B1" w:rsidRPr="005B50CA">
                        <w:rPr>
                          <w:sz w:val="16"/>
                          <w:szCs w:val="16"/>
                        </w:rPr>
                        <w:t>así como influir</w:t>
                      </w:r>
                      <w:r w:rsidR="00F30546" w:rsidRPr="005B50C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30546" w:rsidRPr="005B50CA">
                        <w:rPr>
                          <w:sz w:val="16"/>
                          <w:szCs w:val="16"/>
                        </w:rPr>
                        <w:t>en las tasas de interés</w:t>
                      </w:r>
                      <w:r w:rsidR="004B73B1" w:rsidRPr="005B50CA">
                        <w:rPr>
                          <w:sz w:val="16"/>
                          <w:szCs w:val="16"/>
                        </w:rPr>
                        <w:t>.</w:t>
                      </w:r>
                      <w:r w:rsidR="005B50CA" w:rsidRPr="005B50C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B50CA">
                        <w:rPr>
                          <w:sz w:val="16"/>
                          <w:szCs w:val="16"/>
                        </w:rPr>
                        <w:t>Esta política ha ido evolucionando en los diferentes modelos económicos que han existido en México</w:t>
                      </w:r>
                      <w:r w:rsidR="00B641C3">
                        <w:rPr>
                          <w:sz w:val="16"/>
                          <w:szCs w:val="16"/>
                        </w:rPr>
                        <w:t xml:space="preserve">, finalmente debido a los fracasos de los modelos anteriores, se han </w:t>
                      </w:r>
                      <w:r w:rsidR="003C0312">
                        <w:rPr>
                          <w:sz w:val="16"/>
                          <w:szCs w:val="16"/>
                        </w:rPr>
                        <w:t>modificado estrategias y</w:t>
                      </w:r>
                      <w:r w:rsidR="00B641C3">
                        <w:rPr>
                          <w:sz w:val="16"/>
                          <w:szCs w:val="16"/>
                        </w:rPr>
                        <w:t xml:space="preserve"> acciones que se creen convenientes para  para </w:t>
                      </w:r>
                      <w:r w:rsidR="003C0312">
                        <w:rPr>
                          <w:sz w:val="16"/>
                          <w:szCs w:val="16"/>
                        </w:rPr>
                        <w:t xml:space="preserve">combatir la inflación y mantener la estabilidad económica en México. </w:t>
                      </w:r>
                      <w:r w:rsidR="0032351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A7D1AE" wp14:editId="5A23F8D8">
                <wp:simplePos x="0" y="0"/>
                <wp:positionH relativeFrom="column">
                  <wp:posOffset>4339915</wp:posOffset>
                </wp:positionH>
                <wp:positionV relativeFrom="paragraph">
                  <wp:posOffset>130580</wp:posOffset>
                </wp:positionV>
                <wp:extent cx="311150" cy="1244600"/>
                <wp:effectExtent l="38100" t="0" r="12700" b="12700"/>
                <wp:wrapNone/>
                <wp:docPr id="17" name="Abri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44600"/>
                        </a:xfrm>
                        <a:prstGeom prst="leftBrace">
                          <a:avLst>
                            <a:gd name="adj1" fmla="val 7086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7741" id="Abrir llave 17" o:spid="_x0000_s1026" type="#_x0000_t87" style="position:absolute;margin-left:341.75pt;margin-top:10.3pt;width:24.5pt;height:9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" adj="3826" strokecolor="black [3200]" strokeweight=".5pt">
                <v:stroke joinstyle="miter"/>
              </v:shape>
            </w:pict>
          </mc:Fallback>
        </mc:AlternateContent>
      </w:r>
    </w:p>
    <w:p w:rsidR="00B40247" w:rsidRDefault="00323514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5ECE620" wp14:editId="5C4531BD">
                <wp:simplePos x="0" y="0"/>
                <wp:positionH relativeFrom="margin">
                  <wp:posOffset>4732020</wp:posOffset>
                </wp:positionH>
                <wp:positionV relativeFrom="paragraph">
                  <wp:posOffset>13335</wp:posOffset>
                </wp:positionV>
                <wp:extent cx="3550285" cy="904240"/>
                <wp:effectExtent l="0" t="0" r="12065" b="1016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514" w:rsidRDefault="00323514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 tasa promedio del crecimiento anual fue de 6.3%</w:t>
                            </w:r>
                          </w:p>
                          <w:p w:rsidR="00323514" w:rsidRDefault="00323514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 taza </w:t>
                            </w:r>
                            <w:r w:rsidRPr="00323514">
                              <w:rPr>
                                <w:sz w:val="16"/>
                                <w:szCs w:val="16"/>
                              </w:rPr>
                              <w:t>pasó de 5% en 1971 a 98.8% en 1982</w:t>
                            </w:r>
                          </w:p>
                          <w:p w:rsidR="00323514" w:rsidRDefault="00323514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Los salarios mínimos reales </w:t>
                            </w:r>
                            <w:r w:rsidRPr="00323514">
                              <w:rPr>
                                <w:sz w:val="16"/>
                                <w:szCs w:val="16"/>
                              </w:rPr>
                              <w:t>cayeron 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 0.6% promedio anual durante este</w:t>
                            </w:r>
                            <w:r w:rsidRPr="00323514">
                              <w:rPr>
                                <w:sz w:val="16"/>
                                <w:szCs w:val="16"/>
                              </w:rPr>
                              <w:t xml:space="preserve"> periodo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23514" w:rsidRPr="00B641C3" w:rsidRDefault="00323514" w:rsidP="0032351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Al desplomarse las divisas procedentes del petróleo se desequilibró la economía.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E620" id="_x0000_s1036" type="#_x0000_t202" style="position:absolute;margin-left:372.6pt;margin-top:1.05pt;width:279.55pt;height:71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">
                <v:textbox>
                  <w:txbxContent>
                    <w:p w:rsidR="00323514" w:rsidRDefault="00323514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 tasa promedio del crecimiento anual fue de 6.3%</w:t>
                      </w:r>
                    </w:p>
                    <w:p w:rsidR="00323514" w:rsidRDefault="00323514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La taza </w:t>
                      </w:r>
                      <w:r w:rsidRPr="00323514">
                        <w:rPr>
                          <w:sz w:val="16"/>
                          <w:szCs w:val="16"/>
                        </w:rPr>
                        <w:t>pasó de 5% en 1971 a 98.8% en 1982</w:t>
                      </w:r>
                    </w:p>
                    <w:p w:rsidR="00323514" w:rsidRDefault="00323514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Los salarios mínimos reales </w:t>
                      </w:r>
                      <w:r w:rsidRPr="00323514">
                        <w:rPr>
                          <w:sz w:val="16"/>
                          <w:szCs w:val="16"/>
                        </w:rPr>
                        <w:t>cayeron e</w:t>
                      </w:r>
                      <w:r>
                        <w:rPr>
                          <w:sz w:val="16"/>
                          <w:szCs w:val="16"/>
                        </w:rPr>
                        <w:t>n 0.6% promedio anual durante este</w:t>
                      </w:r>
                      <w:r w:rsidRPr="00323514">
                        <w:rPr>
                          <w:sz w:val="16"/>
                          <w:szCs w:val="16"/>
                        </w:rPr>
                        <w:t xml:space="preserve"> periodo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323514" w:rsidRPr="00B641C3" w:rsidRDefault="00323514" w:rsidP="0032351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Al desplomarse las divisas procedentes del petróleo se desequilibró la economía.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247" w:rsidRDefault="005B50CA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9210E0" wp14:editId="2F9E4CD3">
                <wp:simplePos x="0" y="0"/>
                <wp:positionH relativeFrom="column">
                  <wp:posOffset>2514600</wp:posOffset>
                </wp:positionH>
                <wp:positionV relativeFrom="paragraph">
                  <wp:posOffset>9525</wp:posOffset>
                </wp:positionV>
                <wp:extent cx="1643380" cy="281940"/>
                <wp:effectExtent l="0" t="0" r="13970" b="2286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0CA" w:rsidRDefault="005B50CA">
                            <w:r>
                              <w:t>Desarrollo compartido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10E0" id="_x0000_s1037" type="#_x0000_t202" style="position:absolute;margin-left:198pt;margin-top:.75pt;width:129.4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">
                <v:textbox>
                  <w:txbxContent>
                    <w:p w:rsidR="005B50CA" w:rsidRDefault="005B50CA">
                      <w:r>
                        <w:t>Desarrollo compartido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0247" w:rsidRDefault="00B641C3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8F0C09" wp14:editId="50CDC0EF">
                <wp:simplePos x="0" y="0"/>
                <wp:positionH relativeFrom="column">
                  <wp:posOffset>4327255</wp:posOffset>
                </wp:positionH>
                <wp:positionV relativeFrom="paragraph">
                  <wp:posOffset>8511</wp:posOffset>
                </wp:positionV>
                <wp:extent cx="311150" cy="1244600"/>
                <wp:effectExtent l="38100" t="0" r="12700" b="12700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44600"/>
                        </a:xfrm>
                        <a:prstGeom prst="leftBrace">
                          <a:avLst>
                            <a:gd name="adj1" fmla="val 7086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8035" id="Abrir llave 18" o:spid="_x0000_s1026" type="#_x0000_t87" style="position:absolute;margin-left:340.75pt;margin-top:.65pt;width:24.5pt;height:9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" adj="3826" strokecolor="black [3200]" strokeweight=".5pt">
                <v:stroke joinstyle="miter"/>
              </v:shape>
            </w:pict>
          </mc:Fallback>
        </mc:AlternateContent>
      </w:r>
    </w:p>
    <w:p w:rsidR="00B40247" w:rsidRDefault="003C0312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43F0C0D" wp14:editId="51BDFA2E">
                <wp:simplePos x="0" y="0"/>
                <wp:positionH relativeFrom="margin">
                  <wp:align>right</wp:align>
                </wp:positionH>
                <wp:positionV relativeFrom="paragraph">
                  <wp:posOffset>11443</wp:posOffset>
                </wp:positionV>
                <wp:extent cx="3550285" cy="661035"/>
                <wp:effectExtent l="0" t="0" r="12065" b="2476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312" w:rsidRDefault="003C0312" w:rsidP="003C03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 abandona el encaje legal </w:t>
                            </w:r>
                          </w:p>
                          <w:p w:rsidR="003C0312" w:rsidRDefault="003C0312" w:rsidP="003C03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favoreció la entrada al capital exterior</w:t>
                            </w:r>
                          </w:p>
                          <w:p w:rsidR="003C0312" w:rsidRDefault="003C0312" w:rsidP="003C03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eliminaros enormes déficits fiscales</w:t>
                            </w:r>
                          </w:p>
                          <w:p w:rsidR="003C0312" w:rsidRDefault="003C0312" w:rsidP="003C031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Las políticas sanas frenaron el proceso de inflación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C0D" id="_x0000_s1038" type="#_x0000_t202" style="position:absolute;margin-left:228.35pt;margin-top:.9pt;width:279.55pt;height:52.0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">
                <v:textbox>
                  <w:txbxContent>
                    <w:p w:rsidR="003C0312" w:rsidRDefault="003C0312" w:rsidP="003C03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abandona el encaje legal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3C0312" w:rsidRDefault="003C0312" w:rsidP="003C03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favoreció la entrada al capital exterior</w:t>
                      </w:r>
                    </w:p>
                    <w:p w:rsidR="003C0312" w:rsidRDefault="003C0312" w:rsidP="003C03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eliminaros enormes déficits fiscales</w:t>
                      </w:r>
                    </w:p>
                    <w:p w:rsidR="003C0312" w:rsidRDefault="003C0312" w:rsidP="003C031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Las políticas sanas frenaron el proceso de inflación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50CA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84F820" wp14:editId="462FC136">
                <wp:simplePos x="0" y="0"/>
                <wp:positionH relativeFrom="column">
                  <wp:posOffset>2630778</wp:posOffset>
                </wp:positionH>
                <wp:positionV relativeFrom="paragraph">
                  <wp:posOffset>118826</wp:posOffset>
                </wp:positionV>
                <wp:extent cx="1575435" cy="408305"/>
                <wp:effectExtent l="0" t="0" r="24765" b="1079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40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0CA" w:rsidRDefault="005B50CA" w:rsidP="005B50CA">
                            <w:pPr>
                              <w:spacing w:after="0"/>
                              <w:jc w:val="center"/>
                            </w:pPr>
                            <w:r>
                              <w:t xml:space="preserve">Crecimiento hacia afuera o </w:t>
                            </w:r>
                            <w:r w:rsidR="001E23F3">
                              <w:t>N</w:t>
                            </w:r>
                            <w:r>
                              <w:t>eoliberalismo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4F820" id="_x0000_s1039" type="#_x0000_t202" style="position:absolute;margin-left:207.15pt;margin-top:9.35pt;width:124.05pt;height:32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">
                <v:textbox>
                  <w:txbxContent>
                    <w:p w:rsidR="005B50CA" w:rsidRDefault="005B50CA" w:rsidP="005B50CA">
                      <w:pPr>
                        <w:spacing w:after="0"/>
                        <w:jc w:val="center"/>
                      </w:pPr>
                      <w:r>
                        <w:t xml:space="preserve">Crecimiento hacia afuera o </w:t>
                      </w:r>
                      <w:r w:rsidR="001E23F3">
                        <w:t>N</w:t>
                      </w:r>
                      <w:r>
                        <w:t>eoliberalismo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0247" w:rsidRDefault="00B40247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65FE" w:rsidRDefault="00B465FE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65FE" w:rsidRDefault="00B465FE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</w:pPr>
    </w:p>
    <w:p w:rsidR="00B465FE" w:rsidRDefault="00B465FE" w:rsidP="00654C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  <w:rPr>
          <w:sz w:val="16"/>
          <w:szCs w:val="16"/>
        </w:rPr>
      </w:pPr>
    </w:p>
    <w:p w:rsidR="00B465FE" w:rsidRPr="00B465FE" w:rsidRDefault="00B465FE" w:rsidP="00B465FE">
      <w:pPr>
        <w:pStyle w:val="Prrafode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6503"/>
        </w:tabs>
        <w:jc w:val="both"/>
        <w:rPr>
          <w:sz w:val="20"/>
          <w:szCs w:val="16"/>
        </w:rPr>
      </w:pPr>
      <w:r w:rsidRPr="00B465FE">
        <w:rPr>
          <w:sz w:val="20"/>
          <w:szCs w:val="16"/>
        </w:rPr>
        <w:t xml:space="preserve">En lo que respecta a la biografía de apoyo, me guie </w:t>
      </w:r>
      <w:r w:rsidR="005E4D7B">
        <w:rPr>
          <w:sz w:val="20"/>
          <w:szCs w:val="16"/>
        </w:rPr>
        <w:t>de lo</w:t>
      </w:r>
      <w:r w:rsidRPr="00B465FE">
        <w:rPr>
          <w:sz w:val="20"/>
          <w:szCs w:val="16"/>
        </w:rPr>
        <w:t xml:space="preserve">s 4 archivos que se encontraban en </w:t>
      </w:r>
      <w:r w:rsidRPr="00B465FE">
        <w:rPr>
          <w:b/>
          <w:sz w:val="20"/>
          <w:szCs w:val="16"/>
        </w:rPr>
        <w:t>recursos de apoyo</w:t>
      </w:r>
      <w:r>
        <w:rPr>
          <w:b/>
          <w:sz w:val="20"/>
          <w:szCs w:val="16"/>
        </w:rPr>
        <w:t xml:space="preserve">, </w:t>
      </w:r>
      <w:r>
        <w:rPr>
          <w:sz w:val="20"/>
          <w:szCs w:val="16"/>
        </w:rPr>
        <w:t xml:space="preserve"> en especial de </w:t>
      </w:r>
      <w:r>
        <w:rPr>
          <w:b/>
          <w:sz w:val="20"/>
          <w:szCs w:val="16"/>
        </w:rPr>
        <w:t>Modelos de política económica de Huerta Eliana et al (2003)</w:t>
      </w:r>
      <w:bookmarkStart w:id="0" w:name="_GoBack"/>
      <w:bookmarkEnd w:id="0"/>
    </w:p>
    <w:sectPr w:rsidR="00B465FE" w:rsidRPr="00B465FE" w:rsidSect="00B40247">
      <w:headerReference w:type="even" r:id="rId7"/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277" w:rsidRDefault="00E72277" w:rsidP="001407CB">
      <w:pPr>
        <w:spacing w:after="0" w:line="240" w:lineRule="auto"/>
      </w:pPr>
      <w:r>
        <w:separator/>
      </w:r>
    </w:p>
  </w:endnote>
  <w:endnote w:type="continuationSeparator" w:id="0">
    <w:p w:rsidR="00E72277" w:rsidRDefault="00E72277" w:rsidP="0014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277" w:rsidRDefault="00E72277" w:rsidP="001407CB">
      <w:pPr>
        <w:spacing w:after="0" w:line="240" w:lineRule="auto"/>
      </w:pPr>
      <w:r>
        <w:separator/>
      </w:r>
    </w:p>
  </w:footnote>
  <w:footnote w:type="continuationSeparator" w:id="0">
    <w:p w:rsidR="00E72277" w:rsidRDefault="00E72277" w:rsidP="0014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47" w:rsidRPr="00B40247" w:rsidRDefault="00B40247" w:rsidP="00B40247">
    <w:pPr>
      <w:pStyle w:val="Encabezado"/>
      <w:jc w:val="center"/>
      <w:rPr>
        <w:rFonts w:ascii="Cambria" w:hAnsi="Cambria"/>
        <w:sz w:val="40"/>
        <w:szCs w:val="40"/>
      </w:rPr>
    </w:pPr>
    <w:r w:rsidRPr="00B40247">
      <w:rPr>
        <w:rFonts w:ascii="Cambria" w:hAnsi="Cambria"/>
        <w:sz w:val="40"/>
        <w:szCs w:val="40"/>
      </w:rPr>
      <w:t>¿CUÁL ES EL ROL PRINCIPAL DE LA POLÍTICA MONETARIA  Y SU EVOLUCIÓN EN LOS MODELOS ECONÓMICOS?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7CB" w:rsidRPr="001407CB" w:rsidRDefault="00AA3384" w:rsidP="00B40247">
    <w:pPr>
      <w:ind w:firstLine="708"/>
      <w:rPr>
        <w:rFonts w:ascii="Cambria" w:hAnsi="Cambria"/>
        <w:sz w:val="40"/>
      </w:rPr>
    </w:pPr>
    <w:r>
      <w:rPr>
        <w:rFonts w:ascii="Cambria" w:hAnsi="Cambria"/>
        <w:sz w:val="40"/>
      </w:rPr>
      <w:t>¿CUAL</w:t>
    </w:r>
    <w:r w:rsidR="001407CB">
      <w:rPr>
        <w:rFonts w:ascii="Cambria" w:hAnsi="Cambria"/>
        <w:sz w:val="40"/>
      </w:rPr>
      <w:t xml:space="preserve"> ES LA </w:t>
    </w:r>
    <w:r w:rsidR="001407CB" w:rsidRPr="001407CB">
      <w:rPr>
        <w:rFonts w:ascii="Cambria" w:hAnsi="Cambria"/>
        <w:sz w:val="40"/>
      </w:rPr>
      <w:t>IMPORTANCIA DEL FEDERALISMO FISCAL</w:t>
    </w:r>
    <w:r w:rsidR="001407CB">
      <w:rPr>
        <w:rFonts w:ascii="Cambria" w:hAnsi="Cambria"/>
        <w:sz w:val="40"/>
      </w:rPr>
      <w:t>?</w:t>
    </w:r>
  </w:p>
  <w:p w:rsidR="001407CB" w:rsidRDefault="001407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9530A"/>
    <w:multiLevelType w:val="hybridMultilevel"/>
    <w:tmpl w:val="F9806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8777F"/>
    <w:multiLevelType w:val="hybridMultilevel"/>
    <w:tmpl w:val="34B69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CB"/>
    <w:rsid w:val="000E5199"/>
    <w:rsid w:val="001407CB"/>
    <w:rsid w:val="00157DC0"/>
    <w:rsid w:val="001E23F3"/>
    <w:rsid w:val="0026359F"/>
    <w:rsid w:val="00294AF9"/>
    <w:rsid w:val="002954F5"/>
    <w:rsid w:val="002D5E10"/>
    <w:rsid w:val="00323514"/>
    <w:rsid w:val="003C0312"/>
    <w:rsid w:val="004B73B1"/>
    <w:rsid w:val="005B50CA"/>
    <w:rsid w:val="005E4D7B"/>
    <w:rsid w:val="0061152B"/>
    <w:rsid w:val="00654CAC"/>
    <w:rsid w:val="00710FCB"/>
    <w:rsid w:val="0076752A"/>
    <w:rsid w:val="009C5DC7"/>
    <w:rsid w:val="00AA3384"/>
    <w:rsid w:val="00B40247"/>
    <w:rsid w:val="00B465FE"/>
    <w:rsid w:val="00B641C3"/>
    <w:rsid w:val="00BA701B"/>
    <w:rsid w:val="00CB6B3F"/>
    <w:rsid w:val="00DE7010"/>
    <w:rsid w:val="00E72277"/>
    <w:rsid w:val="00EC5277"/>
    <w:rsid w:val="00ED5A3E"/>
    <w:rsid w:val="00F3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4DE32-33E9-4A92-A47A-37FF3077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0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7CB"/>
  </w:style>
  <w:style w:type="paragraph" w:styleId="Piedepgina">
    <w:name w:val="footer"/>
    <w:basedOn w:val="Normal"/>
    <w:link w:val="PiedepginaCar"/>
    <w:uiPriority w:val="99"/>
    <w:unhideWhenUsed/>
    <w:rsid w:val="00140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7CB"/>
  </w:style>
  <w:style w:type="paragraph" w:styleId="Prrafodelista">
    <w:name w:val="List Paragraph"/>
    <w:basedOn w:val="Normal"/>
    <w:uiPriority w:val="34"/>
    <w:qFormat/>
    <w:rsid w:val="00B6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SEGUNDO</dc:creator>
  <cp:keywords/>
  <dc:description/>
  <cp:lastModifiedBy>DR. SEGUNDO</cp:lastModifiedBy>
  <cp:revision>5</cp:revision>
  <dcterms:created xsi:type="dcterms:W3CDTF">2016-03-07T03:53:00Z</dcterms:created>
  <dcterms:modified xsi:type="dcterms:W3CDTF">2016-03-07T04:09:00Z</dcterms:modified>
</cp:coreProperties>
</file>