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20F83" w14:textId="77777777" w:rsidR="00967990" w:rsidRDefault="00967990" w:rsidP="00967990"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3086C7F4" wp14:editId="3DB1AE96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4164330" cy="1554480"/>
            <wp:effectExtent l="0" t="0" r="127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9D09B" w14:textId="77777777" w:rsidR="00967990" w:rsidRDefault="00967990" w:rsidP="00967990"/>
    <w:p w14:paraId="01C4B71C" w14:textId="77777777" w:rsidR="00967990" w:rsidRDefault="00967990" w:rsidP="00967990"/>
    <w:p w14:paraId="72B156C1" w14:textId="77777777" w:rsidR="00967990" w:rsidRDefault="00967990" w:rsidP="00967990"/>
    <w:p w14:paraId="185A230D" w14:textId="77777777" w:rsidR="00967990" w:rsidRDefault="00967990" w:rsidP="00967990"/>
    <w:p w14:paraId="54FF7AB8" w14:textId="77777777" w:rsidR="00967990" w:rsidRDefault="00967990" w:rsidP="00967990"/>
    <w:p w14:paraId="6813CC3E" w14:textId="77777777" w:rsidR="00967990" w:rsidRDefault="00967990" w:rsidP="00967990"/>
    <w:p w14:paraId="5A8F59D6" w14:textId="77777777" w:rsidR="00967990" w:rsidRDefault="00967990" w:rsidP="00967990">
      <w:pPr>
        <w:jc w:val="center"/>
        <w:rPr>
          <w:rFonts w:ascii="Arial" w:hAnsi="Arial" w:cs="Arial"/>
          <w:b/>
          <w:sz w:val="32"/>
          <w:szCs w:val="32"/>
        </w:rPr>
      </w:pPr>
    </w:p>
    <w:p w14:paraId="4876557C" w14:textId="77777777" w:rsidR="00967990" w:rsidRDefault="00967990" w:rsidP="00967990">
      <w:pPr>
        <w:jc w:val="center"/>
        <w:rPr>
          <w:rFonts w:ascii="Arial" w:hAnsi="Arial" w:cs="Arial"/>
          <w:b/>
          <w:sz w:val="32"/>
          <w:szCs w:val="32"/>
        </w:rPr>
      </w:pPr>
    </w:p>
    <w:p w14:paraId="7EBA61B7" w14:textId="77777777" w:rsidR="00967990" w:rsidRDefault="00967990" w:rsidP="00967990">
      <w:pPr>
        <w:jc w:val="center"/>
        <w:rPr>
          <w:rFonts w:ascii="Arial" w:hAnsi="Arial" w:cs="Arial"/>
          <w:b/>
          <w:sz w:val="32"/>
          <w:szCs w:val="32"/>
        </w:rPr>
      </w:pPr>
    </w:p>
    <w:p w14:paraId="4F43AA5B" w14:textId="77777777" w:rsidR="00967990" w:rsidRPr="00D47A21" w:rsidRDefault="00967990" w:rsidP="00967990">
      <w:pPr>
        <w:jc w:val="center"/>
        <w:rPr>
          <w:rFonts w:ascii="Arial" w:hAnsi="Arial" w:cs="Arial"/>
          <w:b/>
          <w:sz w:val="32"/>
          <w:szCs w:val="32"/>
        </w:rPr>
      </w:pPr>
      <w:r w:rsidRPr="00D47A21">
        <w:rPr>
          <w:rFonts w:ascii="Arial" w:hAnsi="Arial" w:cs="Arial"/>
          <w:b/>
          <w:sz w:val="32"/>
          <w:szCs w:val="32"/>
        </w:rPr>
        <w:t>MAESTR</w:t>
      </w:r>
      <w:r>
        <w:rPr>
          <w:rFonts w:ascii="Arial" w:hAnsi="Arial" w:cs="Arial"/>
          <w:b/>
          <w:sz w:val="32"/>
          <w:szCs w:val="32"/>
        </w:rPr>
        <w:t>I</w:t>
      </w:r>
      <w:r w:rsidRPr="00D47A21">
        <w:rPr>
          <w:rFonts w:ascii="Arial" w:hAnsi="Arial" w:cs="Arial"/>
          <w:b/>
          <w:sz w:val="32"/>
          <w:szCs w:val="32"/>
        </w:rPr>
        <w:t>A EN ADMINISTRACIÓN Y POLITICAS PÚBLICAS.</w:t>
      </w:r>
    </w:p>
    <w:p w14:paraId="71EB4F14" w14:textId="77777777" w:rsidR="00967990" w:rsidRDefault="00967990" w:rsidP="00967990">
      <w:pPr>
        <w:jc w:val="center"/>
      </w:pPr>
    </w:p>
    <w:p w14:paraId="6B45B34A" w14:textId="77777777" w:rsidR="00967990" w:rsidRDefault="00967990" w:rsidP="00967990">
      <w:pPr>
        <w:jc w:val="center"/>
      </w:pPr>
    </w:p>
    <w:p w14:paraId="6BFC15FE" w14:textId="77777777" w:rsidR="00967990" w:rsidRDefault="00967990" w:rsidP="00967990">
      <w:pPr>
        <w:jc w:val="center"/>
      </w:pPr>
    </w:p>
    <w:p w14:paraId="40E491B5" w14:textId="77777777" w:rsidR="00967990" w:rsidRPr="00D47A21" w:rsidRDefault="00967990" w:rsidP="00967990">
      <w:pPr>
        <w:jc w:val="center"/>
        <w:rPr>
          <w:rFonts w:ascii="Arial" w:hAnsi="Arial" w:cs="Arial"/>
          <w:b/>
          <w:sz w:val="28"/>
          <w:szCs w:val="28"/>
        </w:rPr>
      </w:pPr>
      <w:r w:rsidRPr="00D47A21">
        <w:rPr>
          <w:rFonts w:ascii="Arial" w:hAnsi="Arial" w:cs="Arial"/>
          <w:b/>
          <w:sz w:val="28"/>
          <w:szCs w:val="28"/>
        </w:rPr>
        <w:t>PLANEACION ESTRATEGICA.</w:t>
      </w:r>
    </w:p>
    <w:p w14:paraId="1BB69DE7" w14:textId="77777777" w:rsidR="00967990" w:rsidRDefault="00967990" w:rsidP="00967990"/>
    <w:p w14:paraId="47D475E4" w14:textId="77777777" w:rsidR="00967990" w:rsidRDefault="00967990" w:rsidP="00967990"/>
    <w:p w14:paraId="3CBB96E7" w14:textId="77777777" w:rsidR="00967990" w:rsidRDefault="00967990" w:rsidP="00967990"/>
    <w:p w14:paraId="0398E50D" w14:textId="77777777" w:rsidR="00967990" w:rsidRDefault="00967990" w:rsidP="00967990"/>
    <w:p w14:paraId="1B97E1FE" w14:textId="77777777" w:rsidR="00967990" w:rsidRDefault="00967990" w:rsidP="0096799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ACTIVIDAD 2</w:t>
      </w:r>
      <w:r w:rsidRPr="00D47A21"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b/>
          <w:sz w:val="28"/>
          <w:szCs w:val="28"/>
        </w:rPr>
        <w:t>ANALISIS Y DIAGNOSTICO DEL AMBIENTE EXTERNO</w:t>
      </w:r>
    </w:p>
    <w:p w14:paraId="2CC57E94" w14:textId="77777777" w:rsidR="00967990" w:rsidRDefault="00967990" w:rsidP="00967990">
      <w:pPr>
        <w:jc w:val="center"/>
        <w:rPr>
          <w:rFonts w:ascii="Arial" w:hAnsi="Arial" w:cs="Arial"/>
          <w:b/>
          <w:sz w:val="28"/>
          <w:szCs w:val="28"/>
        </w:rPr>
      </w:pPr>
    </w:p>
    <w:p w14:paraId="2F95BB2C" w14:textId="77777777" w:rsidR="00967990" w:rsidRDefault="00967990" w:rsidP="00967990">
      <w:pPr>
        <w:jc w:val="center"/>
        <w:rPr>
          <w:rFonts w:ascii="Arial" w:hAnsi="Arial" w:cs="Arial"/>
          <w:b/>
          <w:sz w:val="28"/>
          <w:szCs w:val="28"/>
        </w:rPr>
      </w:pPr>
    </w:p>
    <w:p w14:paraId="1E3A64CC" w14:textId="77777777" w:rsidR="00967990" w:rsidRDefault="00967990" w:rsidP="0096799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CATEDRATICO</w:t>
      </w:r>
    </w:p>
    <w:p w14:paraId="4139A978" w14:textId="77777777" w:rsidR="00967990" w:rsidRDefault="00967990" w:rsidP="0096799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MTRO. ANTONIO PEREZ GOMEZ</w:t>
      </w:r>
    </w:p>
    <w:p w14:paraId="5C2745BF" w14:textId="77777777" w:rsidR="00967990" w:rsidRDefault="00967990" w:rsidP="00967990">
      <w:pPr>
        <w:jc w:val="center"/>
        <w:rPr>
          <w:rFonts w:ascii="Arial" w:hAnsi="Arial" w:cs="Arial"/>
          <w:b/>
          <w:sz w:val="28"/>
          <w:szCs w:val="28"/>
        </w:rPr>
      </w:pPr>
    </w:p>
    <w:p w14:paraId="69AB9277" w14:textId="77777777" w:rsidR="00967990" w:rsidRDefault="00967990" w:rsidP="00967990">
      <w:pPr>
        <w:jc w:val="center"/>
        <w:rPr>
          <w:rFonts w:ascii="Arial" w:hAnsi="Arial" w:cs="Arial"/>
          <w:b/>
          <w:sz w:val="28"/>
          <w:szCs w:val="28"/>
        </w:rPr>
      </w:pPr>
    </w:p>
    <w:p w14:paraId="761ED683" w14:textId="77777777" w:rsidR="00967990" w:rsidRDefault="00967990" w:rsidP="00967990">
      <w:pPr>
        <w:jc w:val="center"/>
        <w:rPr>
          <w:rFonts w:ascii="Arial" w:hAnsi="Arial" w:cs="Arial"/>
          <w:b/>
          <w:sz w:val="28"/>
          <w:szCs w:val="28"/>
        </w:rPr>
      </w:pPr>
    </w:p>
    <w:p w14:paraId="18186663" w14:textId="77777777" w:rsidR="00967990" w:rsidRDefault="00967990" w:rsidP="0096799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ALUMNO</w:t>
      </w:r>
    </w:p>
    <w:p w14:paraId="7B1CB51C" w14:textId="77777777" w:rsidR="00967990" w:rsidRDefault="00967990" w:rsidP="0096799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LIC. JUAN MANUEL LEÓN JIMÉNEZ </w:t>
      </w:r>
    </w:p>
    <w:p w14:paraId="175CE883" w14:textId="77777777" w:rsidR="00967990" w:rsidRDefault="00967990" w:rsidP="00967990">
      <w:pPr>
        <w:jc w:val="center"/>
        <w:rPr>
          <w:rFonts w:ascii="Arial" w:hAnsi="Arial" w:cs="Arial"/>
          <w:b/>
          <w:sz w:val="28"/>
          <w:szCs w:val="28"/>
        </w:rPr>
      </w:pPr>
    </w:p>
    <w:p w14:paraId="6250AE72" w14:textId="77777777" w:rsidR="00967990" w:rsidRDefault="00967990" w:rsidP="00967990">
      <w:pPr>
        <w:jc w:val="center"/>
        <w:rPr>
          <w:rFonts w:ascii="Arial" w:hAnsi="Arial" w:cs="Arial"/>
          <w:b/>
          <w:sz w:val="28"/>
          <w:szCs w:val="28"/>
        </w:rPr>
      </w:pPr>
    </w:p>
    <w:p w14:paraId="4C4148D8" w14:textId="77777777" w:rsidR="00967990" w:rsidRDefault="00967990" w:rsidP="00967990">
      <w:pPr>
        <w:jc w:val="center"/>
        <w:rPr>
          <w:rFonts w:ascii="Arial" w:hAnsi="Arial" w:cs="Arial"/>
          <w:b/>
          <w:sz w:val="28"/>
          <w:szCs w:val="28"/>
        </w:rPr>
      </w:pPr>
    </w:p>
    <w:p w14:paraId="7F9462DA" w14:textId="77777777" w:rsidR="00967990" w:rsidRDefault="00967990" w:rsidP="00967990">
      <w:pPr>
        <w:jc w:val="center"/>
        <w:rPr>
          <w:rFonts w:ascii="Arial" w:hAnsi="Arial" w:cs="Arial"/>
          <w:b/>
          <w:sz w:val="28"/>
          <w:szCs w:val="28"/>
        </w:rPr>
      </w:pPr>
    </w:p>
    <w:p w14:paraId="7AA143F9" w14:textId="77777777" w:rsidR="00967990" w:rsidRDefault="00967990" w:rsidP="00967990">
      <w:pPr>
        <w:jc w:val="center"/>
        <w:rPr>
          <w:rFonts w:ascii="Arial" w:hAnsi="Arial" w:cs="Arial"/>
          <w:b/>
          <w:sz w:val="28"/>
          <w:szCs w:val="28"/>
        </w:rPr>
      </w:pPr>
    </w:p>
    <w:p w14:paraId="17B98E30" w14:textId="77777777" w:rsidR="00967990" w:rsidRPr="00D47A21" w:rsidRDefault="00967990" w:rsidP="0096799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FECHA DE ENTREGA 17 DE ABRIL DE 2016</w:t>
      </w:r>
    </w:p>
    <w:p w14:paraId="44907C1D" w14:textId="77777777" w:rsidR="00763678" w:rsidRDefault="00763678"/>
    <w:p w14:paraId="75F6329C" w14:textId="77777777" w:rsidR="00967990" w:rsidRDefault="00967990"/>
    <w:p w14:paraId="01006EDB" w14:textId="77777777" w:rsidR="00967990" w:rsidRDefault="00967990"/>
    <w:p w14:paraId="08A9757E" w14:textId="77777777" w:rsidR="00967990" w:rsidRDefault="00967990"/>
    <w:p w14:paraId="680D2383" w14:textId="77777777" w:rsidR="00967990" w:rsidRDefault="00967990"/>
    <w:p w14:paraId="5B183B88" w14:textId="77777777" w:rsidR="00967990" w:rsidRDefault="00967990">
      <w:pPr>
        <w:rPr>
          <w:rFonts w:ascii="Arial" w:hAnsi="Arial" w:cs="Arial"/>
          <w:sz w:val="22"/>
          <w:szCs w:val="22"/>
        </w:rPr>
      </w:pPr>
    </w:p>
    <w:p w14:paraId="4BB0B7F5" w14:textId="77777777" w:rsidR="00967990" w:rsidRDefault="00967990">
      <w:pPr>
        <w:rPr>
          <w:rFonts w:ascii="Arial" w:hAnsi="Arial" w:cs="Arial"/>
          <w:sz w:val="22"/>
          <w:szCs w:val="22"/>
        </w:rPr>
      </w:pPr>
    </w:p>
    <w:p w14:paraId="558E0CE4" w14:textId="77777777" w:rsidR="00967990" w:rsidRPr="00BA368F" w:rsidRDefault="00967990">
      <w:pPr>
        <w:rPr>
          <w:rFonts w:ascii="Arial" w:hAnsi="Arial" w:cs="Arial"/>
          <w:b/>
          <w:sz w:val="22"/>
          <w:szCs w:val="22"/>
        </w:rPr>
      </w:pPr>
      <w:r w:rsidRPr="00BA368F">
        <w:rPr>
          <w:rFonts w:ascii="Arial" w:hAnsi="Arial" w:cs="Arial"/>
          <w:b/>
          <w:sz w:val="22"/>
          <w:szCs w:val="22"/>
        </w:rPr>
        <w:lastRenderedPageBreak/>
        <w:t>ESCENARIO instituto Municipal de la Juventud (IMJUVE)</w:t>
      </w:r>
    </w:p>
    <w:p w14:paraId="45916D54" w14:textId="77777777" w:rsidR="00967990" w:rsidRDefault="00967990">
      <w:pPr>
        <w:rPr>
          <w:rFonts w:ascii="Arial" w:hAnsi="Arial" w:cs="Arial"/>
          <w:sz w:val="22"/>
          <w:szCs w:val="22"/>
        </w:rPr>
      </w:pPr>
    </w:p>
    <w:p w14:paraId="771C1BEF" w14:textId="77777777" w:rsidR="00967990" w:rsidRPr="00967990" w:rsidRDefault="00967990" w:rsidP="00967990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967990">
        <w:rPr>
          <w:rFonts w:ascii="Arial" w:hAnsi="Arial" w:cs="Arial"/>
          <w:sz w:val="22"/>
          <w:szCs w:val="22"/>
          <w:lang w:val="es-MX"/>
        </w:rPr>
        <w:t xml:space="preserve">El Instituto Municipal de la Juventud, es un espacio creado para la población juvenil de 12 a 29 años de edad, en este espacio tienen la oportunidad de recibir servicios benéficos y gratuitos para su desarrollo académico, productivo y laboral, así como desarrollar sus habilidades artísticas, culturales y de enseñanza. </w:t>
      </w:r>
    </w:p>
    <w:p w14:paraId="23DBA95C" w14:textId="77777777" w:rsidR="00967990" w:rsidRDefault="00967990" w:rsidP="00967990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967990">
        <w:rPr>
          <w:rFonts w:ascii="Arial" w:hAnsi="Arial" w:cs="Arial"/>
          <w:sz w:val="22"/>
          <w:szCs w:val="22"/>
          <w:lang w:val="es-MX"/>
        </w:rPr>
        <w:t>Por tanto, en el Instituto Municipal de la Juventud, los jóvenes encuentran un espacio donde pueden canalizar su energía y entusiasmo de manera positiva, productiva, laboral, deportiva y recreativa, así juntos logremos el objetivo principal, que es tener una juventud sana en el municipio.</w:t>
      </w:r>
    </w:p>
    <w:p w14:paraId="3CFCF468" w14:textId="77777777" w:rsidR="00BA368F" w:rsidRDefault="00BA368F" w:rsidP="00BA368F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</w:rPr>
        <w:t xml:space="preserve">Tomando en cuenta la macro variable epidemiológica de los jóvenes del municipio necesitamos </w:t>
      </w:r>
      <w:r w:rsidRPr="00BA368F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Identif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icar los niveles de salud de los adolescentes </w:t>
      </w:r>
      <w:r w:rsidRPr="00BA368F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en 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nuestro municipio (Ocosingo), actualmente se cuentan con 58 unidades de salud, entre casas de salud, centros de salud, etc. </w:t>
      </w:r>
    </w:p>
    <w:p w14:paraId="4F390648" w14:textId="77777777" w:rsidR="000258CA" w:rsidRDefault="000258CA" w:rsidP="000258CA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Según datos de INEGI en el año 2010</w:t>
      </w:r>
      <w:r w:rsidRPr="000258C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el porcentaje de personas sin acceso a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0258C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servicios de salud fue de 41.5%, equivalente a 100,198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0258C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personas.</w:t>
      </w:r>
    </w:p>
    <w:p w14:paraId="59B2E374" w14:textId="77777777" w:rsidR="009E7D7E" w:rsidRDefault="009E7D7E" w:rsidP="001A09A9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En referencia a la macro variable demográfica </w:t>
      </w:r>
      <w:r w:rsidR="000258C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según INEGI en el 2010 éramos aproximadamente 198, 877 habitantes, e</w:t>
      </w:r>
      <w:r w:rsidR="000258CA" w:rsidRPr="000258C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n el mismo año había en el</w:t>
      </w:r>
      <w:r w:rsidR="000258C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municipio 33,378 hogares (3.1% </w:t>
      </w:r>
      <w:r w:rsidR="000258CA" w:rsidRPr="000258C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del total de hogares en la entidad), de los cuales 3,826 estaban</w:t>
      </w:r>
      <w:r w:rsidR="000258C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0258CA" w:rsidRPr="000258C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encabezados por jefas de familia (1.8% del total de la entidad)</w:t>
      </w:r>
      <w:r w:rsidR="001A09A9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 el mismo año e</w:t>
      </w:r>
      <w:r w:rsidR="001A09A9" w:rsidRPr="001A09A9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l grado promedio de escolaridad de la población de 15 años o</w:t>
      </w:r>
      <w:r w:rsidR="001A09A9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1A09A9" w:rsidRPr="001A09A9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más en el municipio era en 2010 de 5.5, frente al grado</w:t>
      </w:r>
      <w:r w:rsidR="001A09A9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1A09A9" w:rsidRPr="001A09A9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promedio de escolaridad de 6.7 en la entidad</w:t>
      </w:r>
      <w:r w:rsidR="001A09A9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.</w:t>
      </w:r>
    </w:p>
    <w:p w14:paraId="3ECCB72D" w14:textId="77777777" w:rsidR="00AD20C5" w:rsidRDefault="00AD20C5" w:rsidP="001A09A9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Dentro de la macro variable sociocultural e</w:t>
      </w:r>
      <w:r w:rsidRPr="00AD20C5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l entorno cultural está compuesto por 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algunas </w:t>
      </w:r>
      <w:r w:rsidRPr="00AD20C5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instituciones y otros elementos que afectan los valores, las percepciones, las preferencias y los comportamientos básicos de 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los jóvenes, </w:t>
      </w:r>
    </w:p>
    <w:p w14:paraId="4E9C119D" w14:textId="77777777" w:rsidR="00905CF8" w:rsidRDefault="00AD20C5" w:rsidP="001A09A9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Los jóvenes de nuestro municipio </w:t>
      </w:r>
      <w:r w:rsidRPr="00AD20C5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tienen creencias y valores profundamente arraigadas; hay creencias y valores fundamentales que se 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han transmitido</w:t>
      </w:r>
      <w:r w:rsidRPr="00AD20C5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de padres a hijos y 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muchas veces </w:t>
      </w:r>
      <w:r w:rsidRPr="00AD20C5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son reforzados por las escuelas,</w:t>
      </w:r>
      <w:r w:rsidR="00905CF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las iglesias, los negocios, asociaciones civiles y organizaciones</w:t>
      </w:r>
      <w:r w:rsidRPr="00AD20C5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.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905CF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En Ocosingo la mayoría de las localidades y comunidades se rigen bajo los usos y costumbres, y a consecuencia de ello muchos jóvenes se han visto afectados porque los acuerdos que emiten en sus comunidades no son ni van conforme a derecho, por lo tanto violan sus derechos. </w:t>
      </w:r>
    </w:p>
    <w:p w14:paraId="545C8CD3" w14:textId="77777777" w:rsidR="00905CF8" w:rsidRDefault="00905CF8" w:rsidP="0057271B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A su vez dentro de la macro variable económica es importante decir que </w:t>
      </w:r>
      <w:r w:rsidR="0057271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en Ocosingo   la </w:t>
      </w:r>
      <w:r w:rsidR="0057271B" w:rsidRPr="0057271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ganadería es de las principales actividades del municipio y se destaca por ser el principal productor de ganado bovino del estado</w:t>
      </w:r>
      <w:r w:rsidR="0057271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</w:t>
      </w:r>
      <w:r w:rsidR="0057271B" w:rsidRPr="0057271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en el municipio se cultiva principalmente el maíz, frijol, caña de azúcar, plátano, toma</w:t>
      </w:r>
      <w:r w:rsidR="0057271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te, cítricos, hortalizas y café, así también una actividad económica importante es el Turismo, ya que e</w:t>
      </w:r>
      <w:r w:rsidR="0057271B" w:rsidRPr="0057271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xisten en el municipio alrededor de 70 zonas arqueológicas dentro de las que destacan Yaxchilán, Bonampak y Toniná; además cuenta con iglesias coloniales, la exuberante selva rica en flora y fauna y mantos acuíferos, los b</w:t>
      </w:r>
      <w:r w:rsidR="0057271B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ellos lagos Miramar Ocotal y Nah</w:t>
      </w:r>
      <w:r w:rsidR="00EC573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á. </w:t>
      </w:r>
    </w:p>
    <w:p w14:paraId="7D935DDB" w14:textId="77777777" w:rsidR="005003A2" w:rsidRDefault="00EC5734" w:rsidP="0057271B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Lo anterior tiene relación directa con la macro variable Ambiental, ya </w:t>
      </w:r>
      <w:r w:rsidR="005003A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algunas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actividades realizadas en beneficio del municipio son </w:t>
      </w:r>
      <w:r w:rsidR="005003A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ejecutadas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bajo previa autorización y cuidando ciertos aspectos o realizando estudios de impacto ambiental para no afectar el medio ambiente o no da</w:t>
      </w:r>
      <w:r w:rsidR="005003A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ñarlo de una forma considerable. Habría que decir también que debido a la riqueza en flora y fauna con la que cuenta el municipio también 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somos objeto de </w:t>
      </w:r>
      <w:r w:rsidR="005003A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la tala inmoderada de algunas otras actividades que afectan de manera directa nuestro ecosistema.</w:t>
      </w:r>
    </w:p>
    <w:p w14:paraId="19848748" w14:textId="77777777" w:rsidR="0057271B" w:rsidRDefault="00EC5734" w:rsidP="0057271B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En lo que sigue que es la macro variable política se puede decir que e</w:t>
      </w:r>
      <w:r w:rsidRPr="00EC573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l gobierno 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municipal </w:t>
      </w:r>
      <w:r w:rsidRPr="00EC573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desarrolla una política pública para guiar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 los diferentes segmentos de la población, empresarios, agricultores, campesinos, comerciantes, trasportistas, etc.</w:t>
      </w:r>
      <w:r w:rsidRPr="00EC573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y establece un conjunto de leyes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acuerdos </w:t>
      </w:r>
      <w:r w:rsidRPr="00EC573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y regulaciones que 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ayuden a crecer</w:t>
      </w:r>
      <w:r w:rsidRPr="00EC573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los negocios 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y beneficien</w:t>
      </w:r>
      <w:r w:rsidRPr="00EC573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 la sociedad.</w:t>
      </w:r>
    </w:p>
    <w:p w14:paraId="0C469E37" w14:textId="77777777" w:rsidR="005003A2" w:rsidRDefault="005003A2" w:rsidP="0057271B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Finalmente en lo que se refiere a la macro variable tecnológica </w:t>
      </w:r>
      <w:r w:rsidRPr="005003A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es de gran importancia en todo el mundo, por que sus avances han hecho que toda la sociedad se beneficie de ella,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l</w:t>
      </w:r>
      <w:r w:rsidRPr="005003A2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os avances tecnológicos han hecho l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as labores del hombre mas fácil.</w:t>
      </w:r>
    </w:p>
    <w:p w14:paraId="362A8E95" w14:textId="3762E092" w:rsidR="00736CE0" w:rsidRDefault="005003A2" w:rsidP="001A09A9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A diferencia de muchos municipios la tecnología con la que cuenta nuestro municipio es muy limitada, ya que por ser un municipio indígena, el municipio mas extenso del estado y por la lejanía de sus localidades, es necesario decir que el </w:t>
      </w:r>
      <w:r w:rsidR="00736CE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avance mas notable es en teleco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munic</w:t>
      </w:r>
      <w:r w:rsidR="00736CE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aciones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y televisión satelital</w:t>
      </w:r>
      <w:r w:rsidR="00736CE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 una mínima parte de la población cuenta con un teléfono celular, con televisión y en mejor de los casos internet en sus casas. </w:t>
      </w:r>
    </w:p>
    <w:p w14:paraId="674E1961" w14:textId="77777777" w:rsidR="00012713" w:rsidRDefault="00012713" w:rsidP="001A09A9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</w:p>
    <w:p w14:paraId="1C069873" w14:textId="5B9A72AC" w:rsidR="00B87B90" w:rsidRDefault="00B87B90" w:rsidP="001A09A9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Como se ha dicho</w:t>
      </w:r>
      <w:r w:rsidR="008654DF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anteriormente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y basándonos en las macro variables antes mencionadas es necesario conocer </w:t>
      </w:r>
      <w:r w:rsidR="009072E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la realidad con la que cuenta la coordinación a mi cargo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dado que cada 3 años se renuevan los </w:t>
      </w:r>
      <w:r w:rsidR="009072E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responsables encargados del área </w:t>
      </w:r>
      <w:r w:rsidR="008654DF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y por consiguiente </w:t>
      </w:r>
      <w:r w:rsidR="009072E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no hay continuidad ni seguimiento de las </w:t>
      </w:r>
      <w:r w:rsidR="008654DF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funciones ni </w:t>
      </w:r>
      <w:r w:rsidR="009072E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responsabilidades del área, por ello creo y para conocer la situación </w:t>
      </w:r>
      <w:r w:rsidR="008654DF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actual de la coordinación 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es pertinente hacernos las siguientes preguntas</w:t>
      </w:r>
      <w:r w:rsidR="008654DF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: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8654DF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¿dónde estamos</w:t>
      </w:r>
      <w:r w:rsidR="00176BE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ahora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? ¿a dónde queremos llegar? ¿qué quiero potenciar? ¿qué quiero conservar? ¿qué quiero eliminar?</w:t>
      </w:r>
      <w:r w:rsidR="008654DF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 y de la misma forma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realizar un análisis FODA para el análisis de situación y realizar una planificación anual, diaria o semanal,</w:t>
      </w:r>
      <w:r w:rsidRPr="00FC0D4F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8654DF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igualmente 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redactar  objetivos, metas,  p</w:t>
      </w:r>
      <w:r w:rsidRPr="00FC0D4F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ropósitos y los medios 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que utilizaremos para lograrlos.</w:t>
      </w:r>
    </w:p>
    <w:p w14:paraId="19ACB12A" w14:textId="4F2E1F27" w:rsidR="00081D34" w:rsidRDefault="008654DF" w:rsidP="001A09A9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¿Donde estamos</w:t>
      </w:r>
      <w:r w:rsidR="00176BE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ahora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? el</w:t>
      </w:r>
      <w:r w:rsidR="001A09A9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Instituto Municipal de la juventud es un área que depende de Secretaria 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Municipal </w:t>
      </w:r>
      <w:r w:rsidR="001A09A9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según el organigrama del </w:t>
      </w:r>
      <w:r w:rsidR="00FC0D4F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H. Ayuntamiento municipal, para realizar nuestras actividades necesitamos de la colaboración y sobre todo apoye de secretaria municipal para agilizar las actividades, gestiones y responsabilidades que tenemos en el área.</w:t>
      </w:r>
    </w:p>
    <w:p w14:paraId="6EE9CB5E" w14:textId="54D5E63D" w:rsidR="00176BE4" w:rsidRDefault="00176BE4" w:rsidP="00176BE4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Actualmentecontamos</w:t>
      </w:r>
      <w:r w:rsidRPr="00967990">
        <w:rPr>
          <w:rFonts w:ascii="Arial" w:hAnsi="Arial" w:cs="Arial"/>
          <w:sz w:val="22"/>
          <w:szCs w:val="22"/>
          <w:lang w:val="es-MX"/>
        </w:rPr>
        <w:t xml:space="preserve"> con cuatro áreas encargadas de brindar y cubrir las necesidades de cada uno de ellos, la Orientación y Formación; es sin duda una de las áreas de mayor importancia, ya que es la encargada de llevar toda la información sobre adicciones, sexualidad, autoestima, académico e innovación. Otra de las áreas es Imagen y Publicidad; esta área es la encargada de difundir todos y cada uno de las actividades o eventos que se realizan por medio de trípticos, carteles, volantes, lonas y medios de comunicación (televisión local, radios A.M y F.M. y periódicos)</w:t>
      </w:r>
      <w:r>
        <w:rPr>
          <w:rFonts w:ascii="Arial" w:hAnsi="Arial" w:cs="Arial"/>
          <w:sz w:val="22"/>
          <w:szCs w:val="22"/>
          <w:lang w:val="es-MX"/>
        </w:rPr>
        <w:t xml:space="preserve">, asi tambien tiene como funcion dar a conocer convocatorias del instituto ya sean locales, estatales o federales, diseñarlas, publicarlas y darles difuncion en los diferentes medios de comunicación, etc. </w:t>
      </w:r>
      <w:r w:rsidRPr="00967990">
        <w:rPr>
          <w:rFonts w:ascii="Arial" w:hAnsi="Arial" w:cs="Arial"/>
          <w:sz w:val="22"/>
          <w:szCs w:val="22"/>
          <w:lang w:val="es-MX"/>
        </w:rPr>
        <w:t>La siguiente es el área de Cultura y Recreación; en la cual se llevan a cabo actividades deportivas, lúdicas y culturales así como clases, talleres y concursos. Por último el área de Desarrollo Integral; que se encarga de brindar la atención, gestión y aplicación de proyectos sustentables, los cuales servirán para la vinculación laboral, académica y social de los jóvenes del municipio.</w:t>
      </w:r>
      <w:r>
        <w:rPr>
          <w:rFonts w:ascii="Arial" w:hAnsi="Arial" w:cs="Arial"/>
          <w:sz w:val="22"/>
          <w:szCs w:val="22"/>
          <w:lang w:val="es-MX"/>
        </w:rPr>
        <w:t xml:space="preserve"> Para realizar esta actividad contamos con 6 jovenes </w:t>
      </w:r>
      <w:r w:rsidR="00C30076">
        <w:rPr>
          <w:rFonts w:ascii="Arial" w:hAnsi="Arial" w:cs="Arial"/>
          <w:sz w:val="22"/>
          <w:szCs w:val="22"/>
          <w:lang w:val="es-MX"/>
        </w:rPr>
        <w:t xml:space="preserve">profesionistas, </w:t>
      </w:r>
      <w:r>
        <w:rPr>
          <w:rFonts w:ascii="Arial" w:hAnsi="Arial" w:cs="Arial"/>
          <w:sz w:val="22"/>
          <w:szCs w:val="22"/>
          <w:lang w:val="es-MX"/>
        </w:rPr>
        <w:t>capacitados y todos con el perfil necesario para poder desempeñar adecuadamente las funciones</w:t>
      </w:r>
      <w:r w:rsidR="00C30076">
        <w:rPr>
          <w:rFonts w:ascii="Arial" w:hAnsi="Arial" w:cs="Arial"/>
          <w:sz w:val="22"/>
          <w:szCs w:val="22"/>
          <w:lang w:val="es-MX"/>
        </w:rPr>
        <w:t>, tienen entre 24 y 31 años de edad.</w:t>
      </w:r>
    </w:p>
    <w:p w14:paraId="2CEE913F" w14:textId="44CF6F90" w:rsidR="00C30076" w:rsidRDefault="00C30076" w:rsidP="00176BE4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¿a dónde queremos llegar? Queremos s</w:t>
      </w:r>
      <w:r w:rsidRPr="00C30076">
        <w:rPr>
          <w:rFonts w:ascii="Arial" w:hAnsi="Arial" w:cs="Arial"/>
          <w:sz w:val="22"/>
          <w:szCs w:val="22"/>
          <w:lang w:val="es-MX"/>
        </w:rPr>
        <w:t>er un espacio en donde los jóvenes desarrollen sus aptitudes en actividades lúdicas, deportivas y recreativas, garantizando la integración de ellos al entorno social, cultural y económico del municipio, esperando con ello su participación para lograr mejoras en sus condiciones de vida</w:t>
      </w:r>
      <w:r>
        <w:rPr>
          <w:rFonts w:ascii="Arial" w:hAnsi="Arial" w:cs="Arial"/>
          <w:sz w:val="22"/>
          <w:szCs w:val="22"/>
          <w:lang w:val="es-MX"/>
        </w:rPr>
        <w:t>, del mismo modo o</w:t>
      </w:r>
      <w:r w:rsidRPr="00C30076">
        <w:rPr>
          <w:rFonts w:ascii="Arial" w:hAnsi="Arial" w:cs="Arial"/>
          <w:sz w:val="22"/>
          <w:szCs w:val="22"/>
          <w:lang w:val="es-MX"/>
        </w:rPr>
        <w:t>frecer oportunidades de crecimiento para los jóvenes y a su vez facilitar el acceso a herramientas de tecnología que complementen su formación y educación</w:t>
      </w:r>
      <w:r>
        <w:rPr>
          <w:rFonts w:ascii="Arial" w:hAnsi="Arial" w:cs="Arial"/>
          <w:sz w:val="22"/>
          <w:szCs w:val="22"/>
          <w:lang w:val="es-MX"/>
        </w:rPr>
        <w:t>.</w:t>
      </w:r>
    </w:p>
    <w:p w14:paraId="6030A24E" w14:textId="0B5E433C" w:rsidR="00C30076" w:rsidRDefault="00C30076" w:rsidP="00176BE4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La intencion a largo plazo es lograr a</w:t>
      </w:r>
      <w:r w:rsidRPr="00C30076">
        <w:rPr>
          <w:rFonts w:ascii="Arial" w:hAnsi="Arial" w:cs="Arial"/>
          <w:sz w:val="22"/>
          <w:szCs w:val="22"/>
          <w:lang w:val="es-MX"/>
        </w:rPr>
        <w:t>tender alrededor de 1000 jóvenes anualmente con eventos, conciertos, talleres, actividades deportivas, gestionando becas, apoyos, etc.</w:t>
      </w:r>
    </w:p>
    <w:p w14:paraId="33370C10" w14:textId="5F026BEA" w:rsidR="009072E6" w:rsidRDefault="00C30076" w:rsidP="001A09A9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¿Qué quiero potenciar? El instituto cuenta con algunos programas que año con año viene realizando, nos gustaria </w:t>
      </w:r>
      <w:r w:rsidR="004F75A2">
        <w:rPr>
          <w:rFonts w:ascii="Arial" w:hAnsi="Arial" w:cs="Arial"/>
          <w:sz w:val="22"/>
          <w:szCs w:val="22"/>
          <w:lang w:val="es-MX"/>
        </w:rPr>
        <w:t xml:space="preserve">poder potenciar las gestiones para bajar mas programas para los jovenes, como el empleo temporal,apoyo para jovenes emprendedores, etc. </w:t>
      </w:r>
    </w:p>
    <w:p w14:paraId="18B0B035" w14:textId="5D81CC9E" w:rsidR="004F75A2" w:rsidRDefault="004F75A2" w:rsidP="001A09A9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¿Qué quiero conservar? Principalmente conservar los programas que bajan para cada municipio.</w:t>
      </w:r>
    </w:p>
    <w:p w14:paraId="687B4E90" w14:textId="2A27BE1A" w:rsidR="004F75A2" w:rsidRDefault="004F75A2" w:rsidP="001A09A9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¿Qué quiero eliminar? Eliminar la apatia de los jovenes para acercarse al instituto</w:t>
      </w:r>
      <w:r w:rsidR="00723BA5">
        <w:rPr>
          <w:rFonts w:ascii="Arial" w:hAnsi="Arial" w:cs="Arial"/>
          <w:sz w:val="22"/>
          <w:szCs w:val="22"/>
          <w:lang w:val="es-MX"/>
        </w:rPr>
        <w:t xml:space="preserve"> solo para pedir dinero e invitarlos a trabajar juntos para tener ese acercamiento que nos hara concoer mejor sus inquietudes y necesidades,</w:t>
      </w:r>
      <w:r>
        <w:rPr>
          <w:rFonts w:ascii="Arial" w:hAnsi="Arial" w:cs="Arial"/>
          <w:sz w:val="22"/>
          <w:szCs w:val="22"/>
          <w:lang w:val="es-MX"/>
        </w:rPr>
        <w:t xml:space="preserve"> ya que</w:t>
      </w:r>
      <w:r w:rsidR="00723BA5">
        <w:rPr>
          <w:rFonts w:ascii="Arial" w:hAnsi="Arial" w:cs="Arial"/>
          <w:sz w:val="22"/>
          <w:szCs w:val="22"/>
          <w:lang w:val="es-MX"/>
        </w:rPr>
        <w:t xml:space="preserve"> en ocasiones</w:t>
      </w:r>
      <w:r>
        <w:rPr>
          <w:rFonts w:ascii="Arial" w:hAnsi="Arial" w:cs="Arial"/>
          <w:sz w:val="22"/>
          <w:szCs w:val="22"/>
          <w:lang w:val="es-MX"/>
        </w:rPr>
        <w:t xml:space="preserve"> por ser una institucion gubernamental contamos con una imagen no favorable para los jovenes.</w:t>
      </w:r>
    </w:p>
    <w:p w14:paraId="0588A1EB" w14:textId="5D20CD61" w:rsidR="004F75A2" w:rsidRPr="00723BA5" w:rsidRDefault="00723BA5" w:rsidP="00723BA5">
      <w:pPr>
        <w:spacing w:line="360" w:lineRule="auto"/>
        <w:jc w:val="center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  <w:r w:rsidRPr="00723BA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ANALISIS FOD</w:t>
      </w:r>
      <w:r w:rsidR="008659D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A</w:t>
      </w:r>
      <w:bookmarkStart w:id="0" w:name="_GoBack"/>
      <w:bookmarkEnd w:id="0"/>
      <w:r w:rsidR="000904C3">
        <w:rPr>
          <w:rFonts w:ascii="Arial" w:eastAsia="Times New Roman" w:hAnsi="Arial" w:cs="Arial"/>
          <w:noProof/>
          <w:color w:val="000000"/>
          <w:sz w:val="22"/>
          <w:szCs w:val="22"/>
          <w:shd w:val="clear" w:color="auto" w:fill="FFFFFF"/>
          <w:lang w:val="es-ES"/>
        </w:rPr>
        <w:drawing>
          <wp:inline distT="0" distB="0" distL="0" distR="0" wp14:anchorId="57052DB4" wp14:editId="7307FAF9">
            <wp:extent cx="5971540" cy="3658441"/>
            <wp:effectExtent l="50800" t="0" r="2286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D989025" w14:textId="77777777" w:rsidR="00FF62E7" w:rsidRDefault="00FF62E7" w:rsidP="00FF62E7">
      <w:pPr>
        <w:rPr>
          <w:rFonts w:ascii="Arial" w:hAnsi="Arial" w:cs="Arial"/>
          <w:sz w:val="22"/>
          <w:szCs w:val="22"/>
        </w:rPr>
      </w:pPr>
    </w:p>
    <w:p w14:paraId="258DFC4F" w14:textId="3A77A5B9" w:rsidR="00FF62E7" w:rsidRPr="00FF62E7" w:rsidRDefault="00FF62E7" w:rsidP="00FF62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el instituto municipal de la Juventud  brindamos oportunidades para el desarrollo integral de los jóvenes, así como de </w:t>
      </w:r>
      <w:r w:rsidRPr="00FF62E7">
        <w:rPr>
          <w:rFonts w:ascii="Arial" w:hAnsi="Arial" w:cs="Arial"/>
          <w:sz w:val="22"/>
          <w:szCs w:val="22"/>
        </w:rPr>
        <w:t>proporcionar espacios de expresión, participación e información, donde desarrollen habilidades de liderazgo que permitan contribuir al desarrollo PERSONAL Y PROFESIONAL de los jóvenes de nuestro Municipio, de acuerdo a cada una de las necesidades e intereses manifestados por los mismos, así como su integración a la vida socio económica del Municipio.</w:t>
      </w:r>
    </w:p>
    <w:p w14:paraId="771E10C9" w14:textId="4964E5C6" w:rsidR="00FF62E7" w:rsidRPr="00FF62E7" w:rsidRDefault="00FF62E7" w:rsidP="00FF62E7">
      <w:pPr>
        <w:pStyle w:val="Cuerpo"/>
        <w:spacing w:line="360" w:lineRule="auto"/>
        <w:jc w:val="both"/>
        <w:rPr>
          <w:rFonts w:ascii="Arial" w:hAnsi="Arial" w:cs="Arial"/>
        </w:rPr>
      </w:pPr>
      <w:r w:rsidRPr="00FF62E7">
        <w:rPr>
          <w:rFonts w:ascii="Arial" w:hAnsi="Arial" w:cs="Arial"/>
        </w:rPr>
        <w:t>En el instituto necesitamos Generar una suma de esfuerzos y ser el vínculo entre gobierno y sociedad JUVENIL de Ocosingo, para incentivar la formacióń</w:t>
      </w:r>
      <w:r w:rsidRPr="00FF62E7">
        <w:rPr>
          <w:rFonts w:ascii="Arial" w:hAnsi="Arial" w:cs="Arial"/>
          <w:lang w:val="nl-NL"/>
        </w:rPr>
        <w:t>n de jóvenes</w:t>
      </w:r>
      <w:r w:rsidRPr="00FF62E7">
        <w:rPr>
          <w:rFonts w:ascii="Arial" w:hAnsi="Arial" w:cs="Arial"/>
        </w:rPr>
        <w:t xml:space="preserve"> que puedan convert</w:t>
      </w:r>
      <w:r>
        <w:rPr>
          <w:rFonts w:ascii="Arial" w:hAnsi="Arial" w:cs="Arial"/>
        </w:rPr>
        <w:t>irse en agentes de cambio económico</w:t>
      </w:r>
      <w:r w:rsidRPr="00FF62E7">
        <w:rPr>
          <w:rFonts w:ascii="Arial" w:hAnsi="Arial" w:cs="Arial"/>
          <w:lang w:val="it-IT"/>
        </w:rPr>
        <w:t>, poli</w:t>
      </w:r>
      <w:r w:rsidRPr="00FF62E7">
        <w:rPr>
          <w:rFonts w:ascii="Arial" w:hAnsi="Arial" w:cs="Arial"/>
        </w:rPr>
        <w:t>́tico, social y cultural, en busca de un futuro con mayores expectativas para la juventud de nuestro municipio.</w:t>
      </w:r>
    </w:p>
    <w:p w14:paraId="5776F5F7" w14:textId="77777777" w:rsidR="00FF62E7" w:rsidRPr="00FF62E7" w:rsidRDefault="00FF62E7" w:rsidP="00FF62E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93C2C8D" w14:textId="246573C2" w:rsidR="00967990" w:rsidRPr="00FF62E7" w:rsidRDefault="00967990" w:rsidP="00FF62E7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967990" w:rsidRPr="00FF62E7" w:rsidSect="00967990">
      <w:pgSz w:w="12240" w:h="15840"/>
      <w:pgMar w:top="1417" w:right="1418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990"/>
    <w:rsid w:val="00012713"/>
    <w:rsid w:val="000258CA"/>
    <w:rsid w:val="00081D34"/>
    <w:rsid w:val="000904C3"/>
    <w:rsid w:val="00176BE4"/>
    <w:rsid w:val="001A09A9"/>
    <w:rsid w:val="004F75A2"/>
    <w:rsid w:val="005003A2"/>
    <w:rsid w:val="0057271B"/>
    <w:rsid w:val="00702152"/>
    <w:rsid w:val="00723BA5"/>
    <w:rsid w:val="00736CE0"/>
    <w:rsid w:val="00763678"/>
    <w:rsid w:val="008654DF"/>
    <w:rsid w:val="008659D6"/>
    <w:rsid w:val="00905CF8"/>
    <w:rsid w:val="009072E6"/>
    <w:rsid w:val="00967990"/>
    <w:rsid w:val="009E7D7E"/>
    <w:rsid w:val="00AD20C5"/>
    <w:rsid w:val="00B87B90"/>
    <w:rsid w:val="00BA368F"/>
    <w:rsid w:val="00C30076"/>
    <w:rsid w:val="00EC5734"/>
    <w:rsid w:val="00FC0D4F"/>
    <w:rsid w:val="00FF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CECB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A368F"/>
  </w:style>
  <w:style w:type="paragraph" w:styleId="Textodeglobo">
    <w:name w:val="Balloon Text"/>
    <w:basedOn w:val="Normal"/>
    <w:link w:val="TextodegloboCar"/>
    <w:uiPriority w:val="99"/>
    <w:semiHidden/>
    <w:unhideWhenUsed/>
    <w:rsid w:val="00723B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3BA5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FF62E7"/>
    <w:pPr>
      <w:ind w:left="720"/>
      <w:contextualSpacing/>
    </w:pPr>
  </w:style>
  <w:style w:type="paragraph" w:customStyle="1" w:styleId="Cuerpo">
    <w:name w:val="Cuerpo"/>
    <w:rsid w:val="00FF62E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es-MX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A368F"/>
  </w:style>
  <w:style w:type="paragraph" w:styleId="Textodeglobo">
    <w:name w:val="Balloon Text"/>
    <w:basedOn w:val="Normal"/>
    <w:link w:val="TextodegloboCar"/>
    <w:uiPriority w:val="99"/>
    <w:semiHidden/>
    <w:unhideWhenUsed/>
    <w:rsid w:val="00723B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3BA5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FF62E7"/>
    <w:pPr>
      <w:ind w:left="720"/>
      <w:contextualSpacing/>
    </w:pPr>
  </w:style>
  <w:style w:type="paragraph" w:customStyle="1" w:styleId="Cuerpo">
    <w:name w:val="Cuerpo"/>
    <w:rsid w:val="00FF62E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9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2D9D8A-CFDC-3544-BEB8-A66F3FA6EBDD}" type="doc">
      <dgm:prSet loTypeId="urn:microsoft.com/office/officeart/2005/8/layout/hList9" loCatId="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26526BA4-D8AE-5341-918C-316BD2C4E998}">
      <dgm:prSet phldrT="[Texto]"/>
      <dgm:spPr/>
      <dgm:t>
        <a:bodyPr/>
        <a:lstStyle/>
        <a:p>
          <a:r>
            <a:rPr lang="es-ES"/>
            <a:t>Analisis Interno</a:t>
          </a:r>
        </a:p>
      </dgm:t>
    </dgm:pt>
    <dgm:pt modelId="{4189F119-6299-DB42-84ED-F3C20F57181C}" type="parTrans" cxnId="{25E281DA-887E-FB49-BE63-86312F8DB9C5}">
      <dgm:prSet/>
      <dgm:spPr/>
      <dgm:t>
        <a:bodyPr/>
        <a:lstStyle/>
        <a:p>
          <a:endParaRPr lang="es-ES"/>
        </a:p>
      </dgm:t>
    </dgm:pt>
    <dgm:pt modelId="{6AC54DF1-342D-294F-841C-3197AEBE73DE}" type="sibTrans" cxnId="{25E281DA-887E-FB49-BE63-86312F8DB9C5}">
      <dgm:prSet/>
      <dgm:spPr/>
      <dgm:t>
        <a:bodyPr/>
        <a:lstStyle/>
        <a:p>
          <a:endParaRPr lang="es-ES"/>
        </a:p>
      </dgm:t>
    </dgm:pt>
    <dgm:pt modelId="{10002464-AB98-3B4D-8395-0731938F2478}">
      <dgm:prSet phldrT="[Texto]"/>
      <dgm:spPr/>
      <dgm:t>
        <a:bodyPr/>
        <a:lstStyle/>
        <a:p>
          <a:pPr algn="l"/>
          <a:r>
            <a:rPr lang="es-ES" b="1"/>
            <a:t>FORTALEZAS</a:t>
          </a:r>
        </a:p>
        <a:p>
          <a:pPr algn="just"/>
          <a:r>
            <a:rPr lang="es-ES"/>
            <a:t>Las fortalezas del instituto se basa en la buena relacion con las demas areas y dependencias para poder gestionar proyectos y apoyos con los jovenes.</a:t>
          </a:r>
        </a:p>
        <a:p>
          <a:pPr algn="just"/>
          <a:endParaRPr lang="es-ES"/>
        </a:p>
      </dgm:t>
    </dgm:pt>
    <dgm:pt modelId="{B0BE20C5-8A0C-0C44-9503-5045D2BED098}" type="parTrans" cxnId="{7DAF3403-10A1-4D41-BEEB-1E9AA764D712}">
      <dgm:prSet/>
      <dgm:spPr/>
      <dgm:t>
        <a:bodyPr/>
        <a:lstStyle/>
        <a:p>
          <a:endParaRPr lang="es-ES"/>
        </a:p>
      </dgm:t>
    </dgm:pt>
    <dgm:pt modelId="{4BC1B9FC-32D9-A641-82CE-249874B0B130}" type="sibTrans" cxnId="{7DAF3403-10A1-4D41-BEEB-1E9AA764D712}">
      <dgm:prSet/>
      <dgm:spPr/>
      <dgm:t>
        <a:bodyPr/>
        <a:lstStyle/>
        <a:p>
          <a:endParaRPr lang="es-ES"/>
        </a:p>
      </dgm:t>
    </dgm:pt>
    <dgm:pt modelId="{2E2C53FD-BD07-2B41-99D4-ECF20A37689A}">
      <dgm:prSet phldrT="[Texto]"/>
      <dgm:spPr/>
      <dgm:t>
        <a:bodyPr/>
        <a:lstStyle/>
        <a:p>
          <a:r>
            <a:rPr lang="es-ES" b="1"/>
            <a:t>DEBILIDADES</a:t>
          </a:r>
        </a:p>
        <a:p>
          <a:r>
            <a:rPr lang="es-ES"/>
            <a:t>Falta de material y recurso suficiente para apoyar a los jovenes, </a:t>
          </a:r>
        </a:p>
      </dgm:t>
    </dgm:pt>
    <dgm:pt modelId="{1E96AA9C-3BFA-EA41-8FB3-9700C1361223}" type="parTrans" cxnId="{8FAC3719-8A6A-3F40-9D3C-CF1CC9C0E005}">
      <dgm:prSet/>
      <dgm:spPr/>
      <dgm:t>
        <a:bodyPr/>
        <a:lstStyle/>
        <a:p>
          <a:endParaRPr lang="es-ES"/>
        </a:p>
      </dgm:t>
    </dgm:pt>
    <dgm:pt modelId="{6D1B8E7E-9701-5347-B0EB-DAD6429CDE48}" type="sibTrans" cxnId="{8FAC3719-8A6A-3F40-9D3C-CF1CC9C0E005}">
      <dgm:prSet/>
      <dgm:spPr/>
      <dgm:t>
        <a:bodyPr/>
        <a:lstStyle/>
        <a:p>
          <a:endParaRPr lang="es-ES"/>
        </a:p>
      </dgm:t>
    </dgm:pt>
    <dgm:pt modelId="{DC9C0A29-C71D-2C47-B141-46B0DE691056}">
      <dgm:prSet phldrT="[Texto]"/>
      <dgm:spPr/>
      <dgm:t>
        <a:bodyPr/>
        <a:lstStyle/>
        <a:p>
          <a:r>
            <a:rPr lang="es-ES"/>
            <a:t>Analisis Externo</a:t>
          </a:r>
        </a:p>
      </dgm:t>
    </dgm:pt>
    <dgm:pt modelId="{2B20F563-D21A-DE42-8ACD-4E670188C040}" type="parTrans" cxnId="{9BB24493-3785-BB4E-ADCA-D164D93BB2EC}">
      <dgm:prSet/>
      <dgm:spPr/>
      <dgm:t>
        <a:bodyPr/>
        <a:lstStyle/>
        <a:p>
          <a:endParaRPr lang="es-ES"/>
        </a:p>
      </dgm:t>
    </dgm:pt>
    <dgm:pt modelId="{D11ADD88-4E7F-4B4D-9CC5-13DCF6653077}" type="sibTrans" cxnId="{9BB24493-3785-BB4E-ADCA-D164D93BB2EC}">
      <dgm:prSet/>
      <dgm:spPr/>
      <dgm:t>
        <a:bodyPr/>
        <a:lstStyle/>
        <a:p>
          <a:endParaRPr lang="es-ES"/>
        </a:p>
      </dgm:t>
    </dgm:pt>
    <dgm:pt modelId="{65D1017D-900A-A045-AC42-EB1E39C9ECB3}">
      <dgm:prSet phldrT="[Texto]"/>
      <dgm:spPr/>
      <dgm:t>
        <a:bodyPr/>
        <a:lstStyle/>
        <a:p>
          <a:pPr algn="l"/>
          <a:r>
            <a:rPr lang="es-ES"/>
            <a:t>AMENAZAS</a:t>
          </a:r>
        </a:p>
        <a:p>
          <a:pPr algn="just"/>
          <a:r>
            <a:rPr lang="es-ES"/>
            <a:t>Una amenza puede ser el constante alboroto social por parte de las organizaciones en contra del gobierno, ya que esto frena todo tipo de tramites y gestiones y genera apatia.</a:t>
          </a:r>
        </a:p>
      </dgm:t>
    </dgm:pt>
    <dgm:pt modelId="{5D6431FA-2C51-5942-A1EE-0AA4DCDF9110}" type="parTrans" cxnId="{C0ADBBF9-7BD1-5A4E-9AFB-1AE96DADBF24}">
      <dgm:prSet/>
      <dgm:spPr/>
      <dgm:t>
        <a:bodyPr/>
        <a:lstStyle/>
        <a:p>
          <a:endParaRPr lang="es-ES"/>
        </a:p>
      </dgm:t>
    </dgm:pt>
    <dgm:pt modelId="{ACCB0E88-7596-9647-BE29-ABAB09FB2A75}" type="sibTrans" cxnId="{C0ADBBF9-7BD1-5A4E-9AFB-1AE96DADBF24}">
      <dgm:prSet/>
      <dgm:spPr/>
      <dgm:t>
        <a:bodyPr/>
        <a:lstStyle/>
        <a:p>
          <a:endParaRPr lang="es-ES"/>
        </a:p>
      </dgm:t>
    </dgm:pt>
    <dgm:pt modelId="{BAEA3AA8-48F4-1749-A2BD-81208E8E71EF}">
      <dgm:prSet phldrT="[Texto]"/>
      <dgm:spPr/>
      <dgm:t>
        <a:bodyPr/>
        <a:lstStyle/>
        <a:p>
          <a:r>
            <a:rPr lang="es-ES"/>
            <a:t>OPORTUNIDADES </a:t>
          </a:r>
        </a:p>
        <a:p>
          <a:r>
            <a:rPr lang="es-ES"/>
            <a:t>Las oportunidades con que se cuentan son mucha, aca es importante el area de secretaria municipal ya depende del apoyo que nos brinden para aprovechar los programas o proyectos para los jovenes.</a:t>
          </a:r>
        </a:p>
      </dgm:t>
    </dgm:pt>
    <dgm:pt modelId="{4307F0A3-ECDC-BC4C-ACA5-B895243B9B38}" type="parTrans" cxnId="{744D7016-2A8E-C942-9E52-28885CB94F4C}">
      <dgm:prSet/>
      <dgm:spPr/>
      <dgm:t>
        <a:bodyPr/>
        <a:lstStyle/>
        <a:p>
          <a:endParaRPr lang="es-ES"/>
        </a:p>
      </dgm:t>
    </dgm:pt>
    <dgm:pt modelId="{DC976F8F-C387-D147-BB55-A51CE14DD137}" type="sibTrans" cxnId="{744D7016-2A8E-C942-9E52-28885CB94F4C}">
      <dgm:prSet/>
      <dgm:spPr/>
      <dgm:t>
        <a:bodyPr/>
        <a:lstStyle/>
        <a:p>
          <a:endParaRPr lang="es-ES"/>
        </a:p>
      </dgm:t>
    </dgm:pt>
    <dgm:pt modelId="{F6899562-A05C-8A40-8439-1EF14BD96856}" type="pres">
      <dgm:prSet presAssocID="{C72D9D8A-CFDC-3544-BEB8-A66F3FA6EBDD}" presName="list" presStyleCnt="0">
        <dgm:presLayoutVars>
          <dgm:dir/>
          <dgm:animLvl val="lvl"/>
        </dgm:presLayoutVars>
      </dgm:prSet>
      <dgm:spPr/>
      <dgm:t>
        <a:bodyPr/>
        <a:lstStyle/>
        <a:p>
          <a:endParaRPr lang="es-ES"/>
        </a:p>
      </dgm:t>
    </dgm:pt>
    <dgm:pt modelId="{8C1E737B-58F5-064B-B63B-79D6C17BF64B}" type="pres">
      <dgm:prSet presAssocID="{26526BA4-D8AE-5341-918C-316BD2C4E998}" presName="posSpace" presStyleCnt="0"/>
      <dgm:spPr/>
    </dgm:pt>
    <dgm:pt modelId="{F7F1D510-0CBF-F14D-A68A-373C3B983BD8}" type="pres">
      <dgm:prSet presAssocID="{26526BA4-D8AE-5341-918C-316BD2C4E998}" presName="vertFlow" presStyleCnt="0"/>
      <dgm:spPr/>
    </dgm:pt>
    <dgm:pt modelId="{52562731-CE27-CC40-B0A1-4507AC35BB27}" type="pres">
      <dgm:prSet presAssocID="{26526BA4-D8AE-5341-918C-316BD2C4E998}" presName="topSpace" presStyleCnt="0"/>
      <dgm:spPr/>
    </dgm:pt>
    <dgm:pt modelId="{416EF6D8-D608-F14D-9905-71D061791AB1}" type="pres">
      <dgm:prSet presAssocID="{26526BA4-D8AE-5341-918C-316BD2C4E998}" presName="firstComp" presStyleCnt="0"/>
      <dgm:spPr/>
    </dgm:pt>
    <dgm:pt modelId="{89C90BAA-498F-B945-B0E6-4ABE84899894}" type="pres">
      <dgm:prSet presAssocID="{26526BA4-D8AE-5341-918C-316BD2C4E998}" presName="firstChild" presStyleLbl="bgAccFollowNode1" presStyleIdx="0" presStyleCnt="4"/>
      <dgm:spPr/>
      <dgm:t>
        <a:bodyPr/>
        <a:lstStyle/>
        <a:p>
          <a:endParaRPr lang="es-ES"/>
        </a:p>
      </dgm:t>
    </dgm:pt>
    <dgm:pt modelId="{9A0EC2A1-19B5-834E-909E-583DA9EB0634}" type="pres">
      <dgm:prSet presAssocID="{26526BA4-D8AE-5341-918C-316BD2C4E998}" presName="firstChildTx" presStyleLbl="bg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3354EEB-CCF1-F147-B6E2-599D944AF893}" type="pres">
      <dgm:prSet presAssocID="{2E2C53FD-BD07-2B41-99D4-ECF20A37689A}" presName="comp" presStyleCnt="0"/>
      <dgm:spPr/>
    </dgm:pt>
    <dgm:pt modelId="{A058D5F3-5105-7D45-A425-467319ABA837}" type="pres">
      <dgm:prSet presAssocID="{2E2C53FD-BD07-2B41-99D4-ECF20A37689A}" presName="child" presStyleLbl="bgAccFollowNode1" presStyleIdx="1" presStyleCnt="4"/>
      <dgm:spPr/>
      <dgm:t>
        <a:bodyPr/>
        <a:lstStyle/>
        <a:p>
          <a:endParaRPr lang="es-ES"/>
        </a:p>
      </dgm:t>
    </dgm:pt>
    <dgm:pt modelId="{D190C683-E0D9-504C-90D5-C8C58E06D822}" type="pres">
      <dgm:prSet presAssocID="{2E2C53FD-BD07-2B41-99D4-ECF20A37689A}" presName="childTx" presStyleLbl="bg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FBB6FEB-AA44-7340-A4AA-45116A02EBE0}" type="pres">
      <dgm:prSet presAssocID="{26526BA4-D8AE-5341-918C-316BD2C4E998}" presName="negSpace" presStyleCnt="0"/>
      <dgm:spPr/>
    </dgm:pt>
    <dgm:pt modelId="{078618D3-939D-7D45-8E86-6E3F721CFC8C}" type="pres">
      <dgm:prSet presAssocID="{26526BA4-D8AE-5341-918C-316BD2C4E998}" presName="circle" presStyleLbl="node1" presStyleIdx="0" presStyleCnt="2"/>
      <dgm:spPr/>
      <dgm:t>
        <a:bodyPr/>
        <a:lstStyle/>
        <a:p>
          <a:endParaRPr lang="es-ES"/>
        </a:p>
      </dgm:t>
    </dgm:pt>
    <dgm:pt modelId="{D58BA318-92D0-C046-A837-AECAFCC37F8F}" type="pres">
      <dgm:prSet presAssocID="{6AC54DF1-342D-294F-841C-3197AEBE73DE}" presName="transSpace" presStyleCnt="0"/>
      <dgm:spPr/>
    </dgm:pt>
    <dgm:pt modelId="{59591341-7589-D245-BF9E-1B11971F56BA}" type="pres">
      <dgm:prSet presAssocID="{DC9C0A29-C71D-2C47-B141-46B0DE691056}" presName="posSpace" presStyleCnt="0"/>
      <dgm:spPr/>
    </dgm:pt>
    <dgm:pt modelId="{D51BFD12-A8B6-464B-BF4E-2E5F167F3E9D}" type="pres">
      <dgm:prSet presAssocID="{DC9C0A29-C71D-2C47-B141-46B0DE691056}" presName="vertFlow" presStyleCnt="0"/>
      <dgm:spPr/>
    </dgm:pt>
    <dgm:pt modelId="{0D3D1D23-B8D0-1F4B-8736-7F271A4CD3C4}" type="pres">
      <dgm:prSet presAssocID="{DC9C0A29-C71D-2C47-B141-46B0DE691056}" presName="topSpace" presStyleCnt="0"/>
      <dgm:spPr/>
    </dgm:pt>
    <dgm:pt modelId="{3989223B-7D11-BF4F-BF20-FA2BFF64F8AC}" type="pres">
      <dgm:prSet presAssocID="{DC9C0A29-C71D-2C47-B141-46B0DE691056}" presName="firstComp" presStyleCnt="0"/>
      <dgm:spPr/>
    </dgm:pt>
    <dgm:pt modelId="{AAEF28B2-DC49-A34E-8225-830768FCA8F5}" type="pres">
      <dgm:prSet presAssocID="{DC9C0A29-C71D-2C47-B141-46B0DE691056}" presName="firstChild" presStyleLbl="bgAccFollowNode1" presStyleIdx="2" presStyleCnt="4"/>
      <dgm:spPr/>
      <dgm:t>
        <a:bodyPr/>
        <a:lstStyle/>
        <a:p>
          <a:endParaRPr lang="es-ES"/>
        </a:p>
      </dgm:t>
    </dgm:pt>
    <dgm:pt modelId="{F07C0A3D-7C07-B943-8CEF-B10CBC072468}" type="pres">
      <dgm:prSet presAssocID="{DC9C0A29-C71D-2C47-B141-46B0DE691056}" presName="firstChildTx" presStyleLbl="bg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BD605EA-1980-6343-A77D-DB61BF6FEBEC}" type="pres">
      <dgm:prSet presAssocID="{BAEA3AA8-48F4-1749-A2BD-81208E8E71EF}" presName="comp" presStyleCnt="0"/>
      <dgm:spPr/>
    </dgm:pt>
    <dgm:pt modelId="{EDD3ECB7-C7F6-484C-8611-406A8E7AD786}" type="pres">
      <dgm:prSet presAssocID="{BAEA3AA8-48F4-1749-A2BD-81208E8E71EF}" presName="child" presStyleLbl="bgAccFollowNode1" presStyleIdx="3" presStyleCnt="4"/>
      <dgm:spPr/>
      <dgm:t>
        <a:bodyPr/>
        <a:lstStyle/>
        <a:p>
          <a:endParaRPr lang="es-ES"/>
        </a:p>
      </dgm:t>
    </dgm:pt>
    <dgm:pt modelId="{129EFC56-ABC6-B340-AE1F-C1007037E217}" type="pres">
      <dgm:prSet presAssocID="{BAEA3AA8-48F4-1749-A2BD-81208E8E71EF}" presName="childTx" presStyleLbl="bg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ED1B7F2-B208-0B47-9435-19D3ABE23AD4}" type="pres">
      <dgm:prSet presAssocID="{DC9C0A29-C71D-2C47-B141-46B0DE691056}" presName="negSpace" presStyleCnt="0"/>
      <dgm:spPr/>
    </dgm:pt>
    <dgm:pt modelId="{7B1106DE-3800-A14A-915A-0ABAFF803003}" type="pres">
      <dgm:prSet presAssocID="{DC9C0A29-C71D-2C47-B141-46B0DE691056}" presName="circle" presStyleLbl="node1" presStyleIdx="1" presStyleCnt="2"/>
      <dgm:spPr/>
      <dgm:t>
        <a:bodyPr/>
        <a:lstStyle/>
        <a:p>
          <a:endParaRPr lang="es-ES"/>
        </a:p>
      </dgm:t>
    </dgm:pt>
  </dgm:ptLst>
  <dgm:cxnLst>
    <dgm:cxn modelId="{592BAB44-1E30-E448-8688-EF82B449569C}" type="presOf" srcId="{65D1017D-900A-A045-AC42-EB1E39C9ECB3}" destId="{F07C0A3D-7C07-B943-8CEF-B10CBC072468}" srcOrd="1" destOrd="0" presId="urn:microsoft.com/office/officeart/2005/8/layout/hList9"/>
    <dgm:cxn modelId="{972E442D-0E8C-BA4E-9049-921825190125}" type="presOf" srcId="{65D1017D-900A-A045-AC42-EB1E39C9ECB3}" destId="{AAEF28B2-DC49-A34E-8225-830768FCA8F5}" srcOrd="0" destOrd="0" presId="urn:microsoft.com/office/officeart/2005/8/layout/hList9"/>
    <dgm:cxn modelId="{91D4E6DC-EF93-0442-8C0D-19132123750F}" type="presOf" srcId="{C72D9D8A-CFDC-3544-BEB8-A66F3FA6EBDD}" destId="{F6899562-A05C-8A40-8439-1EF14BD96856}" srcOrd="0" destOrd="0" presId="urn:microsoft.com/office/officeart/2005/8/layout/hList9"/>
    <dgm:cxn modelId="{25E281DA-887E-FB49-BE63-86312F8DB9C5}" srcId="{C72D9D8A-CFDC-3544-BEB8-A66F3FA6EBDD}" destId="{26526BA4-D8AE-5341-918C-316BD2C4E998}" srcOrd="0" destOrd="0" parTransId="{4189F119-6299-DB42-84ED-F3C20F57181C}" sibTransId="{6AC54DF1-342D-294F-841C-3197AEBE73DE}"/>
    <dgm:cxn modelId="{D94AD342-02F0-004A-AEDB-28504E37CD37}" type="presOf" srcId="{BAEA3AA8-48F4-1749-A2BD-81208E8E71EF}" destId="{EDD3ECB7-C7F6-484C-8611-406A8E7AD786}" srcOrd="0" destOrd="0" presId="urn:microsoft.com/office/officeart/2005/8/layout/hList9"/>
    <dgm:cxn modelId="{12DDEFB7-086C-534A-B896-54798841D631}" type="presOf" srcId="{2E2C53FD-BD07-2B41-99D4-ECF20A37689A}" destId="{A058D5F3-5105-7D45-A425-467319ABA837}" srcOrd="0" destOrd="0" presId="urn:microsoft.com/office/officeart/2005/8/layout/hList9"/>
    <dgm:cxn modelId="{761C20B4-2F5E-4E4F-8861-BA04285DAB62}" type="presOf" srcId="{2E2C53FD-BD07-2B41-99D4-ECF20A37689A}" destId="{D190C683-E0D9-504C-90D5-C8C58E06D822}" srcOrd="1" destOrd="0" presId="urn:microsoft.com/office/officeart/2005/8/layout/hList9"/>
    <dgm:cxn modelId="{CC0FEFAF-2832-414A-B4FC-35C1A621EFF2}" type="presOf" srcId="{10002464-AB98-3B4D-8395-0731938F2478}" destId="{9A0EC2A1-19B5-834E-909E-583DA9EB0634}" srcOrd="1" destOrd="0" presId="urn:microsoft.com/office/officeart/2005/8/layout/hList9"/>
    <dgm:cxn modelId="{8FAC3719-8A6A-3F40-9D3C-CF1CC9C0E005}" srcId="{26526BA4-D8AE-5341-918C-316BD2C4E998}" destId="{2E2C53FD-BD07-2B41-99D4-ECF20A37689A}" srcOrd="1" destOrd="0" parTransId="{1E96AA9C-3BFA-EA41-8FB3-9700C1361223}" sibTransId="{6D1B8E7E-9701-5347-B0EB-DAD6429CDE48}"/>
    <dgm:cxn modelId="{32940156-7DC2-1744-8D99-3084F0D4DCE3}" type="presOf" srcId="{BAEA3AA8-48F4-1749-A2BD-81208E8E71EF}" destId="{129EFC56-ABC6-B340-AE1F-C1007037E217}" srcOrd="1" destOrd="0" presId="urn:microsoft.com/office/officeart/2005/8/layout/hList9"/>
    <dgm:cxn modelId="{C0ADBBF9-7BD1-5A4E-9AFB-1AE96DADBF24}" srcId="{DC9C0A29-C71D-2C47-B141-46B0DE691056}" destId="{65D1017D-900A-A045-AC42-EB1E39C9ECB3}" srcOrd="0" destOrd="0" parTransId="{5D6431FA-2C51-5942-A1EE-0AA4DCDF9110}" sibTransId="{ACCB0E88-7596-9647-BE29-ABAB09FB2A75}"/>
    <dgm:cxn modelId="{7DAF3403-10A1-4D41-BEEB-1E9AA764D712}" srcId="{26526BA4-D8AE-5341-918C-316BD2C4E998}" destId="{10002464-AB98-3B4D-8395-0731938F2478}" srcOrd="0" destOrd="0" parTransId="{B0BE20C5-8A0C-0C44-9503-5045D2BED098}" sibTransId="{4BC1B9FC-32D9-A641-82CE-249874B0B130}"/>
    <dgm:cxn modelId="{3AE34518-2971-EF41-A995-63549E3489B1}" type="presOf" srcId="{DC9C0A29-C71D-2C47-B141-46B0DE691056}" destId="{7B1106DE-3800-A14A-915A-0ABAFF803003}" srcOrd="0" destOrd="0" presId="urn:microsoft.com/office/officeart/2005/8/layout/hList9"/>
    <dgm:cxn modelId="{E6C6F291-104D-774A-8D4C-F987793B7763}" type="presOf" srcId="{26526BA4-D8AE-5341-918C-316BD2C4E998}" destId="{078618D3-939D-7D45-8E86-6E3F721CFC8C}" srcOrd="0" destOrd="0" presId="urn:microsoft.com/office/officeart/2005/8/layout/hList9"/>
    <dgm:cxn modelId="{3FB00A19-D9C1-0447-AE24-243168F8584F}" type="presOf" srcId="{10002464-AB98-3B4D-8395-0731938F2478}" destId="{89C90BAA-498F-B945-B0E6-4ABE84899894}" srcOrd="0" destOrd="0" presId="urn:microsoft.com/office/officeart/2005/8/layout/hList9"/>
    <dgm:cxn modelId="{744D7016-2A8E-C942-9E52-28885CB94F4C}" srcId="{DC9C0A29-C71D-2C47-B141-46B0DE691056}" destId="{BAEA3AA8-48F4-1749-A2BD-81208E8E71EF}" srcOrd="1" destOrd="0" parTransId="{4307F0A3-ECDC-BC4C-ACA5-B895243B9B38}" sibTransId="{DC976F8F-C387-D147-BB55-A51CE14DD137}"/>
    <dgm:cxn modelId="{9BB24493-3785-BB4E-ADCA-D164D93BB2EC}" srcId="{C72D9D8A-CFDC-3544-BEB8-A66F3FA6EBDD}" destId="{DC9C0A29-C71D-2C47-B141-46B0DE691056}" srcOrd="1" destOrd="0" parTransId="{2B20F563-D21A-DE42-8ACD-4E670188C040}" sibTransId="{D11ADD88-4E7F-4B4D-9CC5-13DCF6653077}"/>
    <dgm:cxn modelId="{A5AE447F-A7F2-F247-806E-204FA1CB0D27}" type="presParOf" srcId="{F6899562-A05C-8A40-8439-1EF14BD96856}" destId="{8C1E737B-58F5-064B-B63B-79D6C17BF64B}" srcOrd="0" destOrd="0" presId="urn:microsoft.com/office/officeart/2005/8/layout/hList9"/>
    <dgm:cxn modelId="{4FF39946-0C94-2A49-835F-5BA5D49985E3}" type="presParOf" srcId="{F6899562-A05C-8A40-8439-1EF14BD96856}" destId="{F7F1D510-0CBF-F14D-A68A-373C3B983BD8}" srcOrd="1" destOrd="0" presId="urn:microsoft.com/office/officeart/2005/8/layout/hList9"/>
    <dgm:cxn modelId="{9B8F2F8F-F631-1748-BCA0-97C001E493C1}" type="presParOf" srcId="{F7F1D510-0CBF-F14D-A68A-373C3B983BD8}" destId="{52562731-CE27-CC40-B0A1-4507AC35BB27}" srcOrd="0" destOrd="0" presId="urn:microsoft.com/office/officeart/2005/8/layout/hList9"/>
    <dgm:cxn modelId="{B7EB80F0-EED6-B94F-98DE-8EF46DFDE354}" type="presParOf" srcId="{F7F1D510-0CBF-F14D-A68A-373C3B983BD8}" destId="{416EF6D8-D608-F14D-9905-71D061791AB1}" srcOrd="1" destOrd="0" presId="urn:microsoft.com/office/officeart/2005/8/layout/hList9"/>
    <dgm:cxn modelId="{3DCB98D3-2EDC-C74B-AB9F-EFAA774588C4}" type="presParOf" srcId="{416EF6D8-D608-F14D-9905-71D061791AB1}" destId="{89C90BAA-498F-B945-B0E6-4ABE84899894}" srcOrd="0" destOrd="0" presId="urn:microsoft.com/office/officeart/2005/8/layout/hList9"/>
    <dgm:cxn modelId="{8D3B8108-4450-F040-B277-B80D11B48D00}" type="presParOf" srcId="{416EF6D8-D608-F14D-9905-71D061791AB1}" destId="{9A0EC2A1-19B5-834E-909E-583DA9EB0634}" srcOrd="1" destOrd="0" presId="urn:microsoft.com/office/officeart/2005/8/layout/hList9"/>
    <dgm:cxn modelId="{B8C35651-4C79-2047-A50A-88C582847666}" type="presParOf" srcId="{F7F1D510-0CBF-F14D-A68A-373C3B983BD8}" destId="{83354EEB-CCF1-F147-B6E2-599D944AF893}" srcOrd="2" destOrd="0" presId="urn:microsoft.com/office/officeart/2005/8/layout/hList9"/>
    <dgm:cxn modelId="{B284D67C-E11E-D344-8B13-A7145DBE254E}" type="presParOf" srcId="{83354EEB-CCF1-F147-B6E2-599D944AF893}" destId="{A058D5F3-5105-7D45-A425-467319ABA837}" srcOrd="0" destOrd="0" presId="urn:microsoft.com/office/officeart/2005/8/layout/hList9"/>
    <dgm:cxn modelId="{3905CD08-CC6D-104D-A903-A3B51FDE2414}" type="presParOf" srcId="{83354EEB-CCF1-F147-B6E2-599D944AF893}" destId="{D190C683-E0D9-504C-90D5-C8C58E06D822}" srcOrd="1" destOrd="0" presId="urn:microsoft.com/office/officeart/2005/8/layout/hList9"/>
    <dgm:cxn modelId="{566D61D6-B16F-D148-9E41-8C2FFB918655}" type="presParOf" srcId="{F6899562-A05C-8A40-8439-1EF14BD96856}" destId="{9FBB6FEB-AA44-7340-A4AA-45116A02EBE0}" srcOrd="2" destOrd="0" presId="urn:microsoft.com/office/officeart/2005/8/layout/hList9"/>
    <dgm:cxn modelId="{9D736260-1DF3-D54C-8342-8EA8F0CB75C4}" type="presParOf" srcId="{F6899562-A05C-8A40-8439-1EF14BD96856}" destId="{078618D3-939D-7D45-8E86-6E3F721CFC8C}" srcOrd="3" destOrd="0" presId="urn:microsoft.com/office/officeart/2005/8/layout/hList9"/>
    <dgm:cxn modelId="{03BC27D0-002F-C84C-B05C-9898AA200E30}" type="presParOf" srcId="{F6899562-A05C-8A40-8439-1EF14BD96856}" destId="{D58BA318-92D0-C046-A837-AECAFCC37F8F}" srcOrd="4" destOrd="0" presId="urn:microsoft.com/office/officeart/2005/8/layout/hList9"/>
    <dgm:cxn modelId="{A862F0C1-8F6A-8341-9CA4-1A4784121EFA}" type="presParOf" srcId="{F6899562-A05C-8A40-8439-1EF14BD96856}" destId="{59591341-7589-D245-BF9E-1B11971F56BA}" srcOrd="5" destOrd="0" presId="urn:microsoft.com/office/officeart/2005/8/layout/hList9"/>
    <dgm:cxn modelId="{C0F87BC9-CAA4-F041-B495-058466F3EEDC}" type="presParOf" srcId="{F6899562-A05C-8A40-8439-1EF14BD96856}" destId="{D51BFD12-A8B6-464B-BF4E-2E5F167F3E9D}" srcOrd="6" destOrd="0" presId="urn:microsoft.com/office/officeart/2005/8/layout/hList9"/>
    <dgm:cxn modelId="{0D3ACD24-DBBC-174D-8A3F-B74F82992034}" type="presParOf" srcId="{D51BFD12-A8B6-464B-BF4E-2E5F167F3E9D}" destId="{0D3D1D23-B8D0-1F4B-8736-7F271A4CD3C4}" srcOrd="0" destOrd="0" presId="urn:microsoft.com/office/officeart/2005/8/layout/hList9"/>
    <dgm:cxn modelId="{BE5E2293-204F-B84A-9412-240A49FFF076}" type="presParOf" srcId="{D51BFD12-A8B6-464B-BF4E-2E5F167F3E9D}" destId="{3989223B-7D11-BF4F-BF20-FA2BFF64F8AC}" srcOrd="1" destOrd="0" presId="urn:microsoft.com/office/officeart/2005/8/layout/hList9"/>
    <dgm:cxn modelId="{E4FCAC2B-2384-854E-8237-F8B49D62AD05}" type="presParOf" srcId="{3989223B-7D11-BF4F-BF20-FA2BFF64F8AC}" destId="{AAEF28B2-DC49-A34E-8225-830768FCA8F5}" srcOrd="0" destOrd="0" presId="urn:microsoft.com/office/officeart/2005/8/layout/hList9"/>
    <dgm:cxn modelId="{ECCDE32F-AE2D-9243-AC6B-8970A66CAEF7}" type="presParOf" srcId="{3989223B-7D11-BF4F-BF20-FA2BFF64F8AC}" destId="{F07C0A3D-7C07-B943-8CEF-B10CBC072468}" srcOrd="1" destOrd="0" presId="urn:microsoft.com/office/officeart/2005/8/layout/hList9"/>
    <dgm:cxn modelId="{0988797B-272F-EC4A-A445-C883A610F318}" type="presParOf" srcId="{D51BFD12-A8B6-464B-BF4E-2E5F167F3E9D}" destId="{3BD605EA-1980-6343-A77D-DB61BF6FEBEC}" srcOrd="2" destOrd="0" presId="urn:microsoft.com/office/officeart/2005/8/layout/hList9"/>
    <dgm:cxn modelId="{A445371E-803C-5F4F-82AE-A3FBF0511200}" type="presParOf" srcId="{3BD605EA-1980-6343-A77D-DB61BF6FEBEC}" destId="{EDD3ECB7-C7F6-484C-8611-406A8E7AD786}" srcOrd="0" destOrd="0" presId="urn:microsoft.com/office/officeart/2005/8/layout/hList9"/>
    <dgm:cxn modelId="{E9CCD3B7-53C0-FC43-A08C-E6AF609A565A}" type="presParOf" srcId="{3BD605EA-1980-6343-A77D-DB61BF6FEBEC}" destId="{129EFC56-ABC6-B340-AE1F-C1007037E217}" srcOrd="1" destOrd="0" presId="urn:microsoft.com/office/officeart/2005/8/layout/hList9"/>
    <dgm:cxn modelId="{4B5D59A4-EF75-804A-8C31-D7358591FDEC}" type="presParOf" srcId="{F6899562-A05C-8A40-8439-1EF14BD96856}" destId="{DED1B7F2-B208-0B47-9435-19D3ABE23AD4}" srcOrd="7" destOrd="0" presId="urn:microsoft.com/office/officeart/2005/8/layout/hList9"/>
    <dgm:cxn modelId="{95E4C42D-34A5-2B45-A3AC-BB0413065B8A}" type="presParOf" srcId="{F6899562-A05C-8A40-8439-1EF14BD96856}" destId="{7B1106DE-3800-A14A-915A-0ABAFF803003}" srcOrd="8" destOrd="0" presId="urn:microsoft.com/office/officeart/2005/8/layout/hList9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C90BAA-498F-B945-B0E6-4ABE84899894}">
      <dsp:nvSpPr>
        <dsp:cNvPr id="0" name=""/>
        <dsp:cNvSpPr/>
      </dsp:nvSpPr>
      <dsp:spPr>
        <a:xfrm>
          <a:off x="996034" y="833730"/>
          <a:ext cx="1865377" cy="1244206"/>
        </a:xfrm>
        <a:prstGeom prst="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1" kern="1200"/>
            <a:t>FORTALEZAS</a:t>
          </a:r>
        </a:p>
        <a:p>
          <a:pPr lvl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Las fortalezas del instituto se basa en la buena relacion con las demas areas y dependencias para poder gestionar proyectos y apoyos con los jovenes.</a:t>
          </a:r>
        </a:p>
        <a:p>
          <a:pPr lvl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>
        <a:off x="1294494" y="833730"/>
        <a:ext cx="1566916" cy="1244206"/>
      </dsp:txXfrm>
    </dsp:sp>
    <dsp:sp modelId="{A058D5F3-5105-7D45-A425-467319ABA837}">
      <dsp:nvSpPr>
        <dsp:cNvPr id="0" name=""/>
        <dsp:cNvSpPr/>
      </dsp:nvSpPr>
      <dsp:spPr>
        <a:xfrm>
          <a:off x="996034" y="2077937"/>
          <a:ext cx="1865377" cy="1244206"/>
        </a:xfrm>
        <a:prstGeom prst="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b="1" kern="1200"/>
            <a:t>DEBILIDADES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Falta de material y recurso suficiente para apoyar a los jovenes, </a:t>
          </a:r>
        </a:p>
      </dsp:txBody>
      <dsp:txXfrm>
        <a:off x="1294494" y="2077937"/>
        <a:ext cx="1566916" cy="1244206"/>
      </dsp:txXfrm>
    </dsp:sp>
    <dsp:sp modelId="{078618D3-939D-7D45-8E86-6E3F721CFC8C}">
      <dsp:nvSpPr>
        <dsp:cNvPr id="0" name=""/>
        <dsp:cNvSpPr/>
      </dsp:nvSpPr>
      <dsp:spPr>
        <a:xfrm>
          <a:off x="1166" y="336296"/>
          <a:ext cx="1243584" cy="1243584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Analisis Interno</a:t>
          </a:r>
        </a:p>
      </dsp:txBody>
      <dsp:txXfrm>
        <a:off x="183285" y="518415"/>
        <a:ext cx="879346" cy="879346"/>
      </dsp:txXfrm>
    </dsp:sp>
    <dsp:sp modelId="{AAEF28B2-DC49-A34E-8225-830768FCA8F5}">
      <dsp:nvSpPr>
        <dsp:cNvPr id="0" name=""/>
        <dsp:cNvSpPr/>
      </dsp:nvSpPr>
      <dsp:spPr>
        <a:xfrm>
          <a:off x="4104996" y="833730"/>
          <a:ext cx="1865377" cy="1244206"/>
        </a:xfrm>
        <a:prstGeom prst="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AMENAZAS</a:t>
          </a:r>
        </a:p>
        <a:p>
          <a:pPr lvl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Una amenza puede ser el constante alboroto social por parte de las organizaciones en contra del gobierno, ya que esto frena todo tipo de tramites y gestiones y genera apatia.</a:t>
          </a:r>
        </a:p>
      </dsp:txBody>
      <dsp:txXfrm>
        <a:off x="4403456" y="833730"/>
        <a:ext cx="1566916" cy="1244206"/>
      </dsp:txXfrm>
    </dsp:sp>
    <dsp:sp modelId="{EDD3ECB7-C7F6-484C-8611-406A8E7AD786}">
      <dsp:nvSpPr>
        <dsp:cNvPr id="0" name=""/>
        <dsp:cNvSpPr/>
      </dsp:nvSpPr>
      <dsp:spPr>
        <a:xfrm>
          <a:off x="4104996" y="2077937"/>
          <a:ext cx="1865377" cy="1244206"/>
        </a:xfrm>
        <a:prstGeom prst="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OPORTUNIDADES 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Las oportunidades con que se cuentan son mucha, aca es importante el area de secretaria municipal ya depende del apoyo que nos brinden para aprovechar los programas o proyectos para los jovenes.</a:t>
          </a:r>
        </a:p>
      </dsp:txBody>
      <dsp:txXfrm>
        <a:off x="4403456" y="2077937"/>
        <a:ext cx="1566916" cy="1244206"/>
      </dsp:txXfrm>
    </dsp:sp>
    <dsp:sp modelId="{7B1106DE-3800-A14A-915A-0ABAFF803003}">
      <dsp:nvSpPr>
        <dsp:cNvPr id="0" name=""/>
        <dsp:cNvSpPr/>
      </dsp:nvSpPr>
      <dsp:spPr>
        <a:xfrm>
          <a:off x="3110128" y="336296"/>
          <a:ext cx="1243584" cy="1243584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Analisis Externo</a:t>
          </a:r>
        </a:p>
      </dsp:txBody>
      <dsp:txXfrm>
        <a:off x="3292247" y="518415"/>
        <a:ext cx="879346" cy="8793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9">
  <dgm:title val=""/>
  <dgm:desc val=""/>
  <dgm:catLst>
    <dgm:cat type="list" pri="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3" srcId="0" destId="1" srcOrd="0" destOrd="0"/>
        <dgm:cxn modelId="4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2"/>
        <dgm:pt modelId="21"/>
        <dgm:pt modelId="22"/>
        <dgm:pt modelId="23"/>
        <dgm:pt modelId="24"/>
        <dgm:pt modelId="3"/>
        <dgm:pt modelId="31"/>
        <dgm:pt modelId="32"/>
        <dgm:pt modelId="33"/>
        <dgm:pt modelId="34"/>
      </dgm:ptLst>
      <dgm:cxnLst>
        <dgm:cxn modelId="4" srcId="0" destId="1" srcOrd="0" destOrd="0"/>
        <dgm:cxn modelId="5" srcId="0" destId="2" srcOrd="1" destOrd="0"/>
        <dgm:cxn modelId="6" srcId="0" destId="3" srcOrd="1" destOrd="0"/>
        <dgm:cxn modelId="15" srcId="1" destId="11" srcOrd="0" destOrd="0"/>
        <dgm:cxn modelId="16" srcId="1" destId="12" srcOrd="0" destOrd="0"/>
        <dgm:cxn modelId="17" srcId="1" destId="13" srcOrd="0" destOrd="0"/>
        <dgm:cxn modelId="18" srcId="1" destId="14" srcOrd="0" destOrd="0"/>
        <dgm:cxn modelId="25" srcId="2" destId="21" srcOrd="0" destOrd="0"/>
        <dgm:cxn modelId="26" srcId="2" destId="22" srcOrd="0" destOrd="0"/>
        <dgm:cxn modelId="27" srcId="2" destId="23" srcOrd="0" destOrd="0"/>
        <dgm:cxn modelId="28" srcId="2" destId="24" srcOrd="0" destOrd="0"/>
        <dgm:cxn modelId="35" srcId="3" destId="31" srcOrd="0" destOrd="0"/>
        <dgm:cxn modelId="36" srcId="3" destId="32" srcOrd="0" destOrd="0"/>
        <dgm:cxn modelId="37" srcId="3" destId="33" srcOrd="0" destOrd="0"/>
        <dgm:cxn modelId="38" srcId="3" destId="34" srcOrd="0" destOrd="0"/>
      </dgm:cxnLst>
      <dgm:bg/>
      <dgm:whole/>
    </dgm:dataModel>
  </dgm:clrData>
  <dgm:layoutNode name="list">
    <dgm:varLst>
      <dgm:dir/>
      <dgm:animLvl val="lvl"/>
    </dgm:varLst>
    <dgm:choose name="Name0">
      <dgm:if name="Name1" func="var" arg="dir" op="equ" val="norm">
        <dgm:alg type="lin">
          <dgm:param type="linDir" val="fromL"/>
          <dgm:param type="fallback" val="2D"/>
          <dgm:param type="nodeVertAlign" val="t"/>
        </dgm:alg>
      </dgm:if>
      <dgm:else name="Name2">
        <dgm:alg type="lin">
          <dgm:param type="linDir" val="fromR"/>
          <dgm:param type="fallback" val="2D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ircle" refType="w" fact="0.5"/>
      <dgm:constr type="w" for="ch" forName="vertFlow" refType="w" fact="0.75"/>
      <dgm:constr type="h" for="des" forName="firstComp" refType="w" refFor="ch" refForName="vertFlow" fact="0.667"/>
      <dgm:constr type="h" for="des" forName="comp" refType="h" refFor="des" refForName="firstComp" op="equ"/>
      <dgm:constr type="h" for="des" forName="topSpace" refType="w" refFor="ch" refForName="circle" op="equ" fact="0.4"/>
      <dgm:constr type="w" for="ch" forName="posSpace" refType="w" fact="0.4"/>
      <dgm:constr type="w" for="ch" forName="negSpace" refType="w" fact="-1.15"/>
      <dgm:constr type="w" for="ch" forName="transSpace" refType="w" fact="0.75"/>
      <dgm:constr type="primFontSz" for="ch" forName="circle" op="equ" val="65"/>
      <dgm:constr type="primFontSz" for="des" forName="firstChildTx" val="65"/>
      <dgm:constr type="primFontSz" for="des" forName="childTx" refType="primFontSz" refFor="des" refForName="firstChildTx" op="equ"/>
    </dgm:constrLst>
    <dgm:ruleLst/>
    <dgm:forEach name="Name3" axis="ch" ptType="node">
      <dgm:layoutNode name="pos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vertFlow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firstComp" refType="w"/>
          <dgm:constr type="w" for="ch" forName="comp" refType="w"/>
        </dgm:constrLst>
        <dgm:ruleLst/>
        <dgm:layoutNode name="top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firstComp">
          <dgm:alg type="composite"/>
          <dgm:shape xmlns:r="http://schemas.openxmlformats.org/officeDocument/2006/relationships" r:blip="">
            <dgm:adjLst/>
          </dgm:shape>
          <dgm:presOf/>
          <dgm:choose name="Name4">
            <dgm:if name="Name5" func="var" arg="dir" op="equ" val="norm">
              <dgm:constrLst>
                <dgm:constr type="l" for="ch" forName="firstChild"/>
                <dgm:constr type="t" for="ch" forName="firstChild"/>
                <dgm:constr type="w" for="ch" forName="firstChild" refType="w"/>
                <dgm:constr type="h" for="ch" forName="firstChild" refType="h"/>
                <dgm:constr type="l" for="ch" forName="firstChildTx" refType="w" fact="0.16"/>
                <dgm:constr type="r" for="ch" forName="firstChildTx" refType="w"/>
                <dgm:constr type="h" for="ch" forName="firstChildTx" refFor="ch" refForName="firstChild" op="equ"/>
              </dgm:constrLst>
            </dgm:if>
            <dgm:else name="Name6">
              <dgm:constrLst>
                <dgm:constr type="l" for="ch" forName="firstChild"/>
                <dgm:constr type="t" for="ch" forName="firstChild"/>
                <dgm:constr type="w" for="ch" forName="firstChild" refType="w"/>
                <dgm:constr type="h" for="ch" forName="firstChild" refType="h"/>
                <dgm:constr type="l" for="ch" forName="firstChildTx"/>
                <dgm:constr type="r" for="ch" forName="firstChildTx" refType="w" fact="0.825"/>
                <dgm:constr type="h" for="ch" forName="firstChildTx" refFor="ch" refForName="firstChild" op="equ"/>
              </dgm:constrLst>
            </dgm:else>
          </dgm:choose>
          <dgm:ruleLst/>
          <dgm:layoutNode name="firstChild" styleLbl="bgAccFollowNode1">
            <dgm:alg type="sp"/>
            <dgm:shape xmlns:r="http://schemas.openxmlformats.org/officeDocument/2006/relationships" type="rect" r:blip="">
              <dgm:adjLst/>
            </dgm:shape>
            <dgm:presOf axis="ch desOrSelf" ptType="node node" cnt="1 0"/>
            <dgm:constrLst/>
            <dgm:ruleLst/>
          </dgm:layoutNode>
          <dgm:layoutNode name="firstChildTx" styleLbl="bgAccFollowNode1">
            <dgm:varLst>
              <dgm:bulletEnabled val="1"/>
            </dgm:varLst>
            <dgm:alg type="tx">
              <dgm:param type="parTxLTRAlign" val="l"/>
            </dgm:alg>
            <dgm:shape xmlns:r="http://schemas.openxmlformats.org/officeDocument/2006/relationships" type="rect" r:blip="" hideGeom="1">
              <dgm:adjLst/>
            </dgm:shape>
            <dgm:presOf axis="ch desOrSelf" ptType="node node" cnt="1 0"/>
            <dgm:choose name="Name7">
              <dgm:if name="Name8" func="var" arg="dir" op="equ" val="norm">
                <dgm:constrLst>
                  <dgm:constr type="primFontSz" val="65"/>
                  <dgm:constr type="lMarg"/>
                </dgm:constrLst>
              </dgm:if>
              <dgm:else name="Name9">
                <dgm:constrLst>
                  <dgm:constr type="primFontSz" val="65"/>
                  <dgm:constr type="rMarg"/>
                </dgm:constrLst>
              </dgm:else>
            </dgm:choose>
            <dgm:ruleLst>
              <dgm:rule type="primFontSz" val="5" fact="NaN" max="NaN"/>
            </dgm:ruleLst>
          </dgm:layoutNode>
        </dgm:layoutNode>
        <dgm:forEach name="Name10" axis="ch" ptType="node" st="2">
          <dgm:layoutNode name="comp">
            <dgm:alg type="composite"/>
            <dgm:shape xmlns:r="http://schemas.openxmlformats.org/officeDocument/2006/relationships" r:blip="">
              <dgm:adjLst/>
            </dgm:shape>
            <dgm:presOf/>
            <dgm:choose name="Name11">
              <dgm:if name="Name12" func="var" arg="dir" op="equ" val="norm">
                <dgm:constrLst>
                  <dgm:constr type="l" for="ch" forName="child"/>
                  <dgm:constr type="t" for="ch" forName="child"/>
                  <dgm:constr type="w" for="ch" forName="child" refType="w"/>
                  <dgm:constr type="h" for="ch" forName="child" refType="h"/>
                  <dgm:constr type="l" for="ch" forName="childTx" refType="w" fact="0.16"/>
                  <dgm:constr type="r" for="ch" forName="childTx" refType="w"/>
                  <dgm:constr type="h" for="ch" forName="childTx" refFor="ch" refForName="child" op="equ"/>
                </dgm:constrLst>
              </dgm:if>
              <dgm:else name="Name13">
                <dgm:constrLst>
                  <dgm:constr type="l" for="ch" forName="child"/>
                  <dgm:constr type="t" for="ch" forName="child"/>
                  <dgm:constr type="w" for="ch" forName="child" refType="w"/>
                  <dgm:constr type="h" for="ch" forName="child" refType="h"/>
                  <dgm:constr type="l" for="ch" forName="childTx"/>
                  <dgm:constr type="r" for="ch" forName="childTx" refType="w" fact="0.825"/>
                  <dgm:constr type="h" for="ch" forName="childTx" refFor="ch" refForName="child" op="equ"/>
                </dgm:constrLst>
              </dgm:else>
            </dgm:choose>
            <dgm:ruleLst/>
            <dgm:layoutNode name="child" styleLbl="bgAccFollowNode1">
              <dgm:alg type="sp"/>
              <dgm:shape xmlns:r="http://schemas.openxmlformats.org/officeDocument/2006/relationships" type="rect" r:blip="">
                <dgm:adjLst/>
              </dgm:shape>
              <dgm:presOf axis="desOrSelf" ptType="node"/>
              <dgm:constrLst/>
              <dgm:ruleLst/>
            </dgm:layoutNode>
            <dgm:layoutNode name="childTx" styleLbl="bgAccFollowNode1">
              <dgm:varLst>
                <dgm:bulletEnabled val="1"/>
              </dgm:varLst>
              <dgm:alg type="tx">
                <dgm:param type="parTxLTRAlign" val="l"/>
              </dgm:alg>
              <dgm:shape xmlns:r="http://schemas.openxmlformats.org/officeDocument/2006/relationships" type="rect" r:blip="" hideGeom="1">
                <dgm:adjLst/>
              </dgm:shape>
              <dgm:presOf axis="desOrSelf" ptType="node"/>
              <dgm:choose name="Name14">
                <dgm:if name="Name15" func="var" arg="dir" op="equ" val="norm">
                  <dgm:constrLst>
                    <dgm:constr type="primFontSz" val="65"/>
                    <dgm:constr type="lMarg"/>
                  </dgm:constrLst>
                </dgm:if>
                <dgm:else name="Name16">
                  <dgm:constrLst>
                    <dgm:constr type="primFontSz" val="65"/>
                    <dgm:constr type="rMarg"/>
                  </dgm:constrLst>
                </dgm:else>
              </dgm:choose>
              <dgm:ruleLst>
                <dgm:rule type="primFontSz" val="5" fact="NaN" max="NaN"/>
              </dgm:ruleLst>
            </dgm:layoutNode>
          </dgm:layoutNode>
        </dgm:forEach>
      </dgm:layoutNode>
      <dgm:layoutNode name="neg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ircle" styleLbl="node1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lMarg"/>
          <dgm:constr type="rMarg"/>
          <dgm:constr type="tMarg"/>
          <dgm:constr type="bMarg"/>
          <dgm:constr type="h" refType="w"/>
        </dgm:constrLst>
        <dgm:ruleLst>
          <dgm:rule type="primFontSz" val="5" fact="NaN" max="NaN"/>
        </dgm:ruleLst>
      </dgm:layoutNode>
      <dgm:forEach name="Name17" axis="followSib" ptType="sibTrans" cnt="1">
        <dgm:layoutNode name="trans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1471</Words>
  <Characters>8091</Characters>
  <Application>Microsoft Macintosh Word</Application>
  <DocSecurity>0</DocSecurity>
  <Lines>67</Lines>
  <Paragraphs>19</Paragraphs>
  <ScaleCrop>false</ScaleCrop>
  <Company>dddd</Company>
  <LinksUpToDate>false</LinksUpToDate>
  <CharactersWithSpaces>9543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 asdasd</dc:creator>
  <cp:keywords/>
  <dc:description/>
  <cp:lastModifiedBy>as asdasd</cp:lastModifiedBy>
  <cp:revision>6</cp:revision>
  <dcterms:created xsi:type="dcterms:W3CDTF">2016-04-20T23:32:00Z</dcterms:created>
  <dcterms:modified xsi:type="dcterms:W3CDTF">2016-04-21T06:09:00Z</dcterms:modified>
</cp:coreProperties>
</file>