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F76" w:rsidRDefault="00593964" w:rsidP="00AA7F76">
      <w:pPr>
        <w:spacing w:after="0" w:line="360" w:lineRule="auto"/>
        <w:jc w:val="both"/>
        <w:rPr>
          <w:rFonts w:ascii="Arial" w:hAnsi="Arial" w:cs="Arial"/>
          <w:b/>
          <w:bCs/>
          <w:lang w:val="es-ES"/>
        </w:rPr>
      </w:pPr>
      <w:r>
        <w:rPr>
          <w:rFonts w:ascii="Arial" w:hAnsi="Arial" w:cs="Arial"/>
          <w:b/>
          <w:bCs/>
          <w:noProof/>
          <w:lang w:eastAsia="es-MX"/>
        </w:rPr>
        <w:pict>
          <v:roundrect id="Rectángulo redondeado 2" o:spid="_x0000_s1026" style="position:absolute;left:0;text-align:left;margin-left:-37.15pt;margin-top:-20.65pt;width:540pt;height:708.75pt;z-index:-25165824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" fillcolor="white [3201]" strokecolor="#70ad47 [3209]" strokeweight="2.25pt">
            <v:stroke joinstyle="miter"/>
          </v:roundrect>
        </w:pict>
      </w:r>
    </w:p>
    <w:p w:rsidR="00AA7F76" w:rsidRDefault="00AA7F76" w:rsidP="00AA7F76">
      <w:pPr>
        <w:spacing w:after="0" w:line="360" w:lineRule="auto"/>
        <w:jc w:val="both"/>
        <w:rPr>
          <w:rFonts w:ascii="Arial" w:hAnsi="Arial" w:cs="Arial"/>
          <w:b/>
          <w:bCs/>
          <w:lang w:val="es-ES"/>
        </w:rPr>
      </w:pPr>
      <w:r>
        <w:rPr>
          <w:rFonts w:ascii="Arial" w:hAnsi="Arial" w:cs="Arial"/>
          <w:b/>
          <w:bCs/>
          <w:noProof/>
          <w:lang w:eastAsia="es-MX"/>
        </w:rPr>
        <w:drawing>
          <wp:anchor distT="0" distB="0" distL="114300" distR="114300" simplePos="0" relativeHeight="251657216" behindDoc="0" locked="0" layoutInCell="1" allowOverlap="1">
            <wp:simplePos x="0" y="0"/>
            <wp:positionH relativeFrom="margin">
              <wp:posOffset>2452370</wp:posOffset>
            </wp:positionH>
            <wp:positionV relativeFrom="paragraph">
              <wp:posOffset>59055</wp:posOffset>
            </wp:positionV>
            <wp:extent cx="3345180" cy="1019175"/>
            <wp:effectExtent l="1905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45180" cy="1019175"/>
                    </a:xfrm>
                    <a:prstGeom prst="rect">
                      <a:avLst/>
                    </a:prstGeom>
                  </pic:spPr>
                </pic:pic>
              </a:graphicData>
            </a:graphic>
          </wp:anchor>
        </w:drawing>
      </w:r>
    </w:p>
    <w:p w:rsidR="00AA7F76" w:rsidRDefault="00AA7F76" w:rsidP="00AA7F76">
      <w:pPr>
        <w:pStyle w:val="NormalWeb"/>
        <w:jc w:val="center"/>
        <w:rPr>
          <w:rFonts w:ascii="Arial" w:hAnsi="Arial" w:cs="Arial"/>
          <w:b/>
          <w:color w:val="000000" w:themeColor="text1"/>
          <w:sz w:val="52"/>
          <w:lang w:val="es-ES"/>
        </w:rPr>
      </w:pPr>
    </w:p>
    <w:p w:rsidR="00AA7F76" w:rsidRDefault="00AA7F76" w:rsidP="00AA7F76">
      <w:pPr>
        <w:pStyle w:val="NormalWeb"/>
        <w:jc w:val="center"/>
        <w:rPr>
          <w:rFonts w:ascii="Arial" w:hAnsi="Arial" w:cs="Arial"/>
          <w:b/>
          <w:color w:val="000000" w:themeColor="text1"/>
          <w:sz w:val="52"/>
          <w:lang w:val="es-ES"/>
        </w:rPr>
      </w:pPr>
    </w:p>
    <w:p w:rsidR="00AA7F76" w:rsidRDefault="00AA7F76" w:rsidP="002553B8">
      <w:pPr>
        <w:pStyle w:val="NormalWeb"/>
        <w:jc w:val="center"/>
        <w:rPr>
          <w:rFonts w:ascii="Arial" w:hAnsi="Arial" w:cs="Arial"/>
          <w:b/>
          <w:color w:val="000000" w:themeColor="text1"/>
          <w:sz w:val="52"/>
          <w:lang w:val="es-ES"/>
        </w:rPr>
      </w:pPr>
      <w:r w:rsidRPr="00AA7F76">
        <w:rPr>
          <w:rFonts w:ascii="Arial" w:hAnsi="Arial" w:cs="Arial"/>
          <w:b/>
          <w:color w:val="000000" w:themeColor="text1"/>
          <w:sz w:val="52"/>
          <w:lang w:val="es-ES"/>
        </w:rPr>
        <w:t xml:space="preserve"> </w:t>
      </w:r>
    </w:p>
    <w:p w:rsidR="00AA7F76"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 xml:space="preserve">ACTIVIDAD </w:t>
      </w:r>
      <w:r w:rsidR="002553B8">
        <w:rPr>
          <w:rFonts w:ascii="Arial" w:hAnsi="Arial" w:cs="Arial"/>
          <w:b/>
          <w:color w:val="000000" w:themeColor="text1"/>
          <w:sz w:val="52"/>
          <w:szCs w:val="22"/>
          <w:lang w:val="es-ES"/>
        </w:rPr>
        <w:t>3</w:t>
      </w:r>
    </w:p>
    <w:p w:rsidR="002553B8" w:rsidRPr="002553B8" w:rsidRDefault="002553B8" w:rsidP="00AA7F76">
      <w:pPr>
        <w:pStyle w:val="NormalWeb"/>
        <w:jc w:val="center"/>
        <w:rPr>
          <w:rFonts w:ascii="Arial" w:hAnsi="Arial" w:cs="Arial"/>
          <w:i/>
          <w:color w:val="000000" w:themeColor="text1"/>
          <w:sz w:val="52"/>
          <w:szCs w:val="22"/>
          <w:lang w:val="es-ES"/>
        </w:rPr>
      </w:pPr>
      <w:r w:rsidRPr="002553B8">
        <w:rPr>
          <w:rFonts w:ascii="Arial" w:hAnsi="Arial" w:cs="Arial"/>
          <w:i/>
          <w:color w:val="000000" w:themeColor="text1"/>
          <w:sz w:val="52"/>
          <w:szCs w:val="22"/>
          <w:lang w:val="es-ES"/>
        </w:rPr>
        <w:t>RESUMEN</w:t>
      </w:r>
    </w:p>
    <w:p w:rsidR="00AA7F76" w:rsidRPr="002553B8" w:rsidRDefault="002553B8" w:rsidP="00AA7F76">
      <w:pPr>
        <w:pStyle w:val="NormalWeb"/>
        <w:jc w:val="center"/>
        <w:rPr>
          <w:rFonts w:ascii="Arial" w:hAnsi="Arial" w:cs="Arial"/>
          <w:color w:val="000000" w:themeColor="text1"/>
          <w:sz w:val="48"/>
          <w:szCs w:val="22"/>
          <w:u w:val="single"/>
          <w:lang w:val="es-ES"/>
        </w:rPr>
      </w:pPr>
      <w:r w:rsidRPr="002553B8">
        <w:rPr>
          <w:rFonts w:ascii="Arial" w:hAnsi="Arial" w:cs="Arial"/>
          <w:color w:val="000000" w:themeColor="text1"/>
          <w:sz w:val="48"/>
          <w:szCs w:val="22"/>
          <w:u w:val="single"/>
          <w:lang w:val="es-ES"/>
        </w:rPr>
        <w:t>ANALISIS Y DIAGNOSTICO DEL AMBIENTE EXTERNO</w:t>
      </w:r>
    </w:p>
    <w:p w:rsidR="00AA7F76" w:rsidRPr="008601B4" w:rsidRDefault="00AA7F76" w:rsidP="00AA7F76">
      <w:pPr>
        <w:pStyle w:val="NormalWeb"/>
        <w:jc w:val="center"/>
        <w:rPr>
          <w:rFonts w:ascii="Arial" w:hAnsi="Arial" w:cs="Arial"/>
          <w:i/>
          <w:color w:val="000000" w:themeColor="text1"/>
          <w:sz w:val="48"/>
          <w:szCs w:val="22"/>
          <w:lang w:val="es-ES"/>
        </w:rPr>
      </w:pPr>
    </w:p>
    <w:p w:rsidR="00AA7F76" w:rsidRDefault="00AA7F76" w:rsidP="00AA7F76">
      <w:pPr>
        <w:pStyle w:val="NormalWeb"/>
        <w:jc w:val="center"/>
        <w:rPr>
          <w:rFonts w:ascii="Arial" w:hAnsi="Arial" w:cs="Arial"/>
          <w:b/>
          <w:color w:val="000000" w:themeColor="text1"/>
          <w:sz w:val="48"/>
          <w:szCs w:val="22"/>
          <w:lang w:val="es-ES"/>
        </w:rPr>
      </w:pPr>
    </w:p>
    <w:p w:rsidR="00AA7F76" w:rsidRPr="008601B4"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PRESENTA:</w:t>
      </w:r>
    </w:p>
    <w:p w:rsidR="00AA7F76" w:rsidRDefault="00AA7F76" w:rsidP="00AA7F76">
      <w:pPr>
        <w:pStyle w:val="NormalWeb"/>
        <w:jc w:val="center"/>
        <w:rPr>
          <w:rFonts w:ascii="Arial" w:hAnsi="Arial" w:cs="Arial"/>
          <w:color w:val="000000" w:themeColor="text1"/>
          <w:sz w:val="44"/>
          <w:szCs w:val="22"/>
          <w:lang w:val="es-ES"/>
        </w:rPr>
      </w:pPr>
      <w:r w:rsidRPr="00F442D0">
        <w:rPr>
          <w:rFonts w:ascii="Arial" w:hAnsi="Arial" w:cs="Arial"/>
          <w:color w:val="000000" w:themeColor="text1"/>
          <w:sz w:val="44"/>
          <w:szCs w:val="22"/>
          <w:lang w:val="es-ES"/>
        </w:rPr>
        <w:t>LIC. ELDA VANESSA ALFONZO MONTES</w:t>
      </w:r>
    </w:p>
    <w:p w:rsidR="00AA7F76" w:rsidRDefault="00AA7F76" w:rsidP="00AA7F76">
      <w:pPr>
        <w:pStyle w:val="NormalWeb"/>
        <w:jc w:val="center"/>
        <w:rPr>
          <w:rFonts w:ascii="Arial" w:hAnsi="Arial" w:cs="Arial"/>
          <w:b/>
          <w:color w:val="000000" w:themeColor="text1"/>
          <w:sz w:val="48"/>
          <w:szCs w:val="22"/>
          <w:lang w:val="es-ES"/>
        </w:rPr>
      </w:pPr>
    </w:p>
    <w:p w:rsidR="00AA7F76" w:rsidRPr="00F442D0" w:rsidRDefault="00AA7F76" w:rsidP="00AA7F76">
      <w:pPr>
        <w:pStyle w:val="NormalWeb"/>
        <w:jc w:val="center"/>
        <w:rPr>
          <w:rFonts w:ascii="Arial" w:hAnsi="Arial" w:cs="Arial"/>
          <w:b/>
          <w:color w:val="000000" w:themeColor="text1"/>
          <w:sz w:val="48"/>
          <w:szCs w:val="22"/>
          <w:lang w:val="es-ES"/>
        </w:rPr>
      </w:pPr>
    </w:p>
    <w:p w:rsidR="00AA7F76" w:rsidRDefault="00AA7F76" w:rsidP="00AA7F76">
      <w:pPr>
        <w:pStyle w:val="NormalWeb"/>
        <w:jc w:val="both"/>
        <w:rPr>
          <w:rFonts w:ascii="Arial" w:hAnsi="Arial" w:cs="Arial"/>
          <w:sz w:val="22"/>
          <w:szCs w:val="22"/>
          <w:lang w:val="es-ES"/>
        </w:rPr>
      </w:pPr>
    </w:p>
    <w:p w:rsidR="00AA7F76" w:rsidRPr="00F442D0" w:rsidRDefault="005037BD" w:rsidP="00AA7F76">
      <w:pPr>
        <w:pStyle w:val="NormalWeb"/>
        <w:jc w:val="right"/>
        <w:rPr>
          <w:rFonts w:ascii="Arial" w:hAnsi="Arial" w:cs="Arial"/>
          <w:b/>
          <w:sz w:val="28"/>
          <w:szCs w:val="22"/>
          <w:lang w:val="es-ES"/>
        </w:rPr>
      </w:pPr>
      <w:r>
        <w:rPr>
          <w:rFonts w:ascii="Arial" w:hAnsi="Arial" w:cs="Arial"/>
          <w:b/>
          <w:sz w:val="28"/>
          <w:szCs w:val="22"/>
          <w:lang w:val="es-ES"/>
        </w:rPr>
        <w:t>ABRIL</w:t>
      </w:r>
      <w:r w:rsidR="00AA7F76" w:rsidRPr="00F442D0">
        <w:rPr>
          <w:rFonts w:ascii="Arial" w:hAnsi="Arial" w:cs="Arial"/>
          <w:b/>
          <w:sz w:val="28"/>
          <w:szCs w:val="22"/>
          <w:lang w:val="es-ES"/>
        </w:rPr>
        <w:t xml:space="preserve"> DE 2016</w:t>
      </w:r>
      <w:r w:rsidR="00AA7F76">
        <w:rPr>
          <w:rFonts w:ascii="Arial" w:hAnsi="Arial" w:cs="Arial"/>
          <w:b/>
          <w:sz w:val="28"/>
          <w:szCs w:val="22"/>
          <w:lang w:val="es-ES"/>
        </w:rPr>
        <w:t>.</w:t>
      </w:r>
    </w:p>
    <w:p w:rsidR="00AA7F76" w:rsidRDefault="00AA7F76" w:rsidP="00AA7F76">
      <w:pPr>
        <w:spacing w:after="0" w:line="360" w:lineRule="auto"/>
        <w:jc w:val="both"/>
        <w:rPr>
          <w:rFonts w:ascii="Arial" w:hAnsi="Arial" w:cs="Arial"/>
          <w:b/>
          <w:bCs/>
          <w:lang w:val="es-ES"/>
        </w:rPr>
      </w:pPr>
    </w:p>
    <w:p w:rsidR="00AE2F99" w:rsidRPr="00AA7F76" w:rsidRDefault="002553B8" w:rsidP="00AA7F76">
      <w:pPr>
        <w:spacing w:after="0" w:line="360" w:lineRule="auto"/>
        <w:jc w:val="both"/>
        <w:rPr>
          <w:rFonts w:ascii="Arial" w:hAnsi="Arial" w:cs="Arial"/>
          <w:b/>
          <w:bCs/>
          <w:lang w:val="es-ES"/>
        </w:rPr>
      </w:pPr>
      <w:r>
        <w:rPr>
          <w:rFonts w:ascii="Arial" w:hAnsi="Arial" w:cs="Arial"/>
          <w:b/>
          <w:bCs/>
          <w:lang w:val="es-ES"/>
        </w:rPr>
        <w:t>RESUMEN</w:t>
      </w:r>
    </w:p>
    <w:p w:rsidR="005037BD" w:rsidRDefault="005037BD" w:rsidP="00AA7F76">
      <w:pPr>
        <w:spacing w:after="0" w:line="360" w:lineRule="auto"/>
        <w:jc w:val="both"/>
        <w:rPr>
          <w:rFonts w:ascii="Arial" w:hAnsi="Arial" w:cs="Arial"/>
          <w:b/>
          <w:bCs/>
          <w:lang w:val="es-ES"/>
        </w:rPr>
      </w:pPr>
    </w:p>
    <w:p w:rsidR="005037BD" w:rsidRDefault="002553B8" w:rsidP="00AA7F76">
      <w:pPr>
        <w:spacing w:after="0" w:line="360" w:lineRule="auto"/>
        <w:jc w:val="both"/>
        <w:rPr>
          <w:rFonts w:ascii="Arial" w:hAnsi="Arial" w:cs="Arial"/>
        </w:rPr>
      </w:pPr>
      <w:r>
        <w:rPr>
          <w:rFonts w:ascii="Arial" w:hAnsi="Arial" w:cs="Arial"/>
        </w:rPr>
        <w:t xml:space="preserve">Dentro de las </w:t>
      </w:r>
      <w:r w:rsidRPr="002D3747">
        <w:rPr>
          <w:rFonts w:ascii="Arial" w:hAnsi="Arial" w:cs="Arial"/>
        </w:rPr>
        <w:t>Oportunidades y Amenazas Externas</w:t>
      </w:r>
      <w:r>
        <w:rPr>
          <w:rFonts w:ascii="Arial" w:hAnsi="Arial" w:cs="Arial"/>
          <w:i/>
        </w:rPr>
        <w:t xml:space="preserve"> </w:t>
      </w:r>
      <w:r>
        <w:rPr>
          <w:rFonts w:ascii="Arial" w:hAnsi="Arial" w:cs="Arial"/>
        </w:rPr>
        <w:t xml:space="preserve">del estudio del medio ambiente se imponen </w:t>
      </w:r>
      <w:r w:rsidR="00E522FE">
        <w:rPr>
          <w:rFonts w:ascii="Arial" w:hAnsi="Arial" w:cs="Arial"/>
        </w:rPr>
        <w:t>algunos conceptos fundamentales:</w:t>
      </w:r>
    </w:p>
    <w:p w:rsidR="002553B8" w:rsidRDefault="002553B8" w:rsidP="00AA7F76">
      <w:pPr>
        <w:spacing w:after="0" w:line="360" w:lineRule="auto"/>
        <w:jc w:val="both"/>
        <w:rPr>
          <w:rFonts w:ascii="Arial" w:hAnsi="Arial" w:cs="Arial"/>
        </w:rPr>
      </w:pPr>
      <w:r>
        <w:rPr>
          <w:rFonts w:ascii="Arial" w:hAnsi="Arial" w:cs="Arial"/>
        </w:rPr>
        <w:t xml:space="preserve">Ambiente Externo: elementos necesarios para la operación de una </w:t>
      </w:r>
      <w:r w:rsidR="00E522FE">
        <w:rPr>
          <w:rFonts w:ascii="Arial" w:hAnsi="Arial" w:cs="Arial"/>
        </w:rPr>
        <w:t>organización que están fuera de ella y  no pertenecen a su dominio o control de manera directa e indirecta.</w:t>
      </w:r>
    </w:p>
    <w:p w:rsidR="00E522FE" w:rsidRDefault="00E522FE" w:rsidP="00AA7F76">
      <w:pPr>
        <w:spacing w:after="0" w:line="360" w:lineRule="auto"/>
        <w:jc w:val="both"/>
        <w:rPr>
          <w:rFonts w:ascii="Arial" w:hAnsi="Arial" w:cs="Arial"/>
        </w:rPr>
      </w:pPr>
    </w:p>
    <w:p w:rsidR="00E522FE" w:rsidRDefault="00E522FE" w:rsidP="00E522FE">
      <w:pPr>
        <w:spacing w:after="0" w:line="360" w:lineRule="auto"/>
        <w:jc w:val="both"/>
        <w:rPr>
          <w:rFonts w:ascii="Arial" w:hAnsi="Arial" w:cs="Arial"/>
        </w:rPr>
      </w:pPr>
      <w:r>
        <w:rPr>
          <w:rFonts w:ascii="Arial" w:hAnsi="Arial" w:cs="Arial"/>
        </w:rPr>
        <w:t>Los elementos o factores de acción directa son aquellos que de manera inmediata influyen en la organización, los elementos principales de acción directa son: los proveedores, la mano de obra, los clientes, la competencia, las instituciones financieras, dependencias gubernamentales y los accionistas.</w:t>
      </w:r>
    </w:p>
    <w:p w:rsidR="00E522FE" w:rsidRDefault="00E522FE" w:rsidP="00E522FE">
      <w:pPr>
        <w:spacing w:after="0" w:line="360" w:lineRule="auto"/>
        <w:jc w:val="both"/>
        <w:rPr>
          <w:rFonts w:ascii="Arial" w:hAnsi="Arial" w:cs="Arial"/>
        </w:rPr>
      </w:pPr>
    </w:p>
    <w:p w:rsidR="00C41679" w:rsidRDefault="00E522FE" w:rsidP="00E522FE">
      <w:pPr>
        <w:spacing w:after="0" w:line="360" w:lineRule="auto"/>
        <w:jc w:val="both"/>
        <w:rPr>
          <w:rFonts w:ascii="Arial" w:hAnsi="Arial" w:cs="Arial"/>
        </w:rPr>
      </w:pPr>
      <w:r>
        <w:rPr>
          <w:rFonts w:ascii="Arial" w:hAnsi="Arial" w:cs="Arial"/>
        </w:rPr>
        <w:t>Ahora bien los elementos o factores de acción inmediata son cuyos efectos es retardado en notarse en la organización, dentro de los principales elementos de acción se pueden encontrar, la tecnología, la economía, los valores socioculturales, variables político- legales y variables internacionales y geográficas</w:t>
      </w:r>
      <w:r w:rsidR="00937151">
        <w:rPr>
          <w:rFonts w:ascii="Arial" w:hAnsi="Arial" w:cs="Arial"/>
        </w:rPr>
        <w:t>.</w:t>
      </w:r>
    </w:p>
    <w:p w:rsidR="00C41679" w:rsidRDefault="00C41679" w:rsidP="00E522FE">
      <w:pPr>
        <w:spacing w:after="0" w:line="360" w:lineRule="auto"/>
        <w:jc w:val="both"/>
        <w:rPr>
          <w:rFonts w:ascii="Arial" w:hAnsi="Arial" w:cs="Arial"/>
        </w:rPr>
      </w:pPr>
    </w:p>
    <w:p w:rsidR="00E522FE" w:rsidRDefault="00C41679" w:rsidP="00E522FE">
      <w:pPr>
        <w:spacing w:after="0" w:line="360" w:lineRule="auto"/>
        <w:jc w:val="both"/>
        <w:rPr>
          <w:rFonts w:ascii="Arial" w:hAnsi="Arial" w:cs="Arial"/>
        </w:rPr>
      </w:pPr>
      <w:r>
        <w:rPr>
          <w:rFonts w:ascii="Arial" w:hAnsi="Arial" w:cs="Arial"/>
        </w:rPr>
        <w:t>El estudio de estos elementos, tanto de acción directa como indirecta, al igual que la adaptabilidad de la organización a su medio ambiente son la base de su diseño organizacional.</w:t>
      </w:r>
    </w:p>
    <w:p w:rsidR="00C41679" w:rsidRDefault="00C41679" w:rsidP="00E522FE">
      <w:pPr>
        <w:spacing w:after="0" w:line="360" w:lineRule="auto"/>
        <w:jc w:val="both"/>
        <w:rPr>
          <w:rFonts w:ascii="Arial" w:hAnsi="Arial" w:cs="Arial"/>
        </w:rPr>
      </w:pPr>
    </w:p>
    <w:p w:rsidR="00C41679" w:rsidRDefault="00C41679" w:rsidP="00E522FE">
      <w:pPr>
        <w:spacing w:after="0" w:line="360" w:lineRule="auto"/>
        <w:jc w:val="both"/>
        <w:rPr>
          <w:rFonts w:ascii="Arial" w:hAnsi="Arial" w:cs="Arial"/>
        </w:rPr>
      </w:pPr>
      <w:r>
        <w:rPr>
          <w:rFonts w:ascii="Arial" w:hAnsi="Arial" w:cs="Arial"/>
        </w:rPr>
        <w:t>El análisis del medio ambiente es el proceso por el cual los estrategas captan los diferentes aspectos para determinar las áreas de oportunidades y de amenazas. El diagnostico ambiental consisten en un conjunto de conclusiones emanadas del análisis del medio ambiente. Estas tienen dos grandes vertientes:</w:t>
      </w:r>
    </w:p>
    <w:p w:rsidR="00C41679" w:rsidRDefault="00C41679" w:rsidP="00C41679">
      <w:pPr>
        <w:pStyle w:val="Prrafodelista"/>
        <w:numPr>
          <w:ilvl w:val="0"/>
          <w:numId w:val="2"/>
        </w:numPr>
        <w:spacing w:after="0" w:line="360" w:lineRule="auto"/>
        <w:jc w:val="both"/>
        <w:rPr>
          <w:rFonts w:ascii="Arial" w:hAnsi="Arial" w:cs="Arial"/>
        </w:rPr>
      </w:pPr>
      <w:r>
        <w:rPr>
          <w:rFonts w:ascii="Arial" w:hAnsi="Arial" w:cs="Arial"/>
        </w:rPr>
        <w:t>Determinación de la tendencia del mercado</w:t>
      </w:r>
    </w:p>
    <w:p w:rsidR="00C41679" w:rsidRDefault="00C41679" w:rsidP="00C41679">
      <w:pPr>
        <w:pStyle w:val="Prrafodelista"/>
        <w:numPr>
          <w:ilvl w:val="0"/>
          <w:numId w:val="2"/>
        </w:numPr>
        <w:spacing w:after="0" w:line="360" w:lineRule="auto"/>
        <w:jc w:val="both"/>
        <w:rPr>
          <w:rFonts w:ascii="Arial" w:hAnsi="Arial" w:cs="Arial"/>
        </w:rPr>
      </w:pPr>
      <w:r>
        <w:rPr>
          <w:rFonts w:ascii="Arial" w:hAnsi="Arial" w:cs="Arial"/>
        </w:rPr>
        <w:t>Determinación de las áreas de oportunidad o de amenaza</w:t>
      </w:r>
    </w:p>
    <w:p w:rsidR="00C41679" w:rsidRDefault="00C41679" w:rsidP="00C41679">
      <w:pPr>
        <w:spacing w:after="0" w:line="360" w:lineRule="auto"/>
        <w:jc w:val="both"/>
        <w:rPr>
          <w:rFonts w:ascii="Arial" w:hAnsi="Arial" w:cs="Arial"/>
        </w:rPr>
      </w:pPr>
    </w:p>
    <w:p w:rsidR="00C41679" w:rsidRDefault="00C41679" w:rsidP="00C41679">
      <w:pPr>
        <w:spacing w:after="0" w:line="360" w:lineRule="auto"/>
        <w:jc w:val="both"/>
        <w:rPr>
          <w:rFonts w:ascii="Arial" w:hAnsi="Arial" w:cs="Arial"/>
        </w:rPr>
      </w:pPr>
      <w:r>
        <w:rPr>
          <w:rFonts w:ascii="Arial" w:hAnsi="Arial" w:cs="Arial"/>
        </w:rPr>
        <w:t xml:space="preserve">Existen varias razones para establecer el análisis y el diagnostico del medio ambiente, ya que este cambia rápidamente, que los administradores necesitan estudiarlo de forma sistemática para investigar y determinar los factores que son amenazas para la organización y fijar estrategias para hacerles frente, al igual que investigar los factores que representan oportunidades y aprovecharlas. </w:t>
      </w:r>
      <w:r w:rsidR="00FD7CFA">
        <w:rPr>
          <w:rFonts w:ascii="Arial" w:hAnsi="Arial" w:cs="Arial"/>
        </w:rPr>
        <w:t xml:space="preserve">Esto obliga a las organizaciones a ser proactivas </w:t>
      </w:r>
      <w:r w:rsidR="002D3747">
        <w:rPr>
          <w:rFonts w:ascii="Arial" w:hAnsi="Arial" w:cs="Arial"/>
        </w:rPr>
        <w:t>más</w:t>
      </w:r>
      <w:r w:rsidR="00FD7CFA">
        <w:rPr>
          <w:rFonts w:ascii="Arial" w:hAnsi="Arial" w:cs="Arial"/>
        </w:rPr>
        <w:t xml:space="preserve"> que reactivas ante la competencia.</w:t>
      </w:r>
    </w:p>
    <w:p w:rsidR="00FD7CFA" w:rsidRDefault="00FD7CFA" w:rsidP="00C41679">
      <w:pPr>
        <w:spacing w:after="0" w:line="360" w:lineRule="auto"/>
        <w:jc w:val="both"/>
        <w:rPr>
          <w:rFonts w:ascii="Arial" w:hAnsi="Arial" w:cs="Arial"/>
        </w:rPr>
      </w:pPr>
      <w:r>
        <w:rPr>
          <w:rFonts w:ascii="Arial" w:hAnsi="Arial" w:cs="Arial"/>
        </w:rPr>
        <w:lastRenderedPageBreak/>
        <w:t>Dentro de esto e</w:t>
      </w:r>
      <w:r w:rsidR="00CF26AC">
        <w:rPr>
          <w:rFonts w:ascii="Arial" w:hAnsi="Arial" w:cs="Arial"/>
        </w:rPr>
        <w:t>xisten factores que deben analizarse y diagnosticarse en el medio ambiente:</w:t>
      </w:r>
    </w:p>
    <w:p w:rsidR="00CF26AC" w:rsidRDefault="00CF26AC" w:rsidP="00CF26AC">
      <w:pPr>
        <w:pStyle w:val="Prrafodelista"/>
        <w:numPr>
          <w:ilvl w:val="0"/>
          <w:numId w:val="3"/>
        </w:numPr>
        <w:spacing w:after="0" w:line="360" w:lineRule="auto"/>
        <w:jc w:val="both"/>
        <w:rPr>
          <w:rFonts w:ascii="Arial" w:hAnsi="Arial" w:cs="Arial"/>
        </w:rPr>
      </w:pPr>
      <w:r>
        <w:rPr>
          <w:rFonts w:ascii="Arial" w:hAnsi="Arial" w:cs="Arial"/>
        </w:rPr>
        <w:t>Aspectos económicos</w:t>
      </w:r>
    </w:p>
    <w:p w:rsidR="00CF26AC" w:rsidRDefault="00AB26E1" w:rsidP="00CF26AC">
      <w:pPr>
        <w:pStyle w:val="Prrafodelista"/>
        <w:numPr>
          <w:ilvl w:val="0"/>
          <w:numId w:val="5"/>
        </w:numPr>
        <w:spacing w:after="0" w:line="360" w:lineRule="auto"/>
        <w:jc w:val="both"/>
        <w:rPr>
          <w:rFonts w:ascii="Arial" w:hAnsi="Arial" w:cs="Arial"/>
        </w:rPr>
      </w:pPr>
      <w:r>
        <w:rPr>
          <w:rFonts w:ascii="Arial" w:hAnsi="Arial" w:cs="Arial"/>
        </w:rPr>
        <w:t>El estado de la naturaleza económica</w:t>
      </w:r>
    </w:p>
    <w:p w:rsidR="00AB26E1" w:rsidRDefault="00AB26E1" w:rsidP="00CF26AC">
      <w:pPr>
        <w:pStyle w:val="Prrafodelista"/>
        <w:numPr>
          <w:ilvl w:val="0"/>
          <w:numId w:val="5"/>
        </w:numPr>
        <w:spacing w:after="0" w:line="360" w:lineRule="auto"/>
        <w:jc w:val="both"/>
        <w:rPr>
          <w:rFonts w:ascii="Arial" w:hAnsi="Arial" w:cs="Arial"/>
        </w:rPr>
      </w:pPr>
      <w:r>
        <w:rPr>
          <w:rFonts w:ascii="Arial" w:hAnsi="Arial" w:cs="Arial"/>
        </w:rPr>
        <w:t>Tendencias en los precios de bienes y servicios</w:t>
      </w:r>
    </w:p>
    <w:p w:rsidR="00AB26E1" w:rsidRDefault="00AB26E1" w:rsidP="00CF26AC">
      <w:pPr>
        <w:pStyle w:val="Prrafodelista"/>
        <w:numPr>
          <w:ilvl w:val="0"/>
          <w:numId w:val="5"/>
        </w:numPr>
        <w:spacing w:after="0" w:line="360" w:lineRule="auto"/>
        <w:jc w:val="both"/>
        <w:rPr>
          <w:rFonts w:ascii="Arial" w:hAnsi="Arial" w:cs="Arial"/>
        </w:rPr>
      </w:pPr>
      <w:r>
        <w:rPr>
          <w:rFonts w:ascii="Arial" w:hAnsi="Arial" w:cs="Arial"/>
        </w:rPr>
        <w:t>Políticas monetarias</w:t>
      </w:r>
    </w:p>
    <w:p w:rsidR="00AB26E1" w:rsidRDefault="00AB26E1" w:rsidP="00CF26AC">
      <w:pPr>
        <w:pStyle w:val="Prrafodelista"/>
        <w:numPr>
          <w:ilvl w:val="0"/>
          <w:numId w:val="5"/>
        </w:numPr>
        <w:spacing w:after="0" w:line="360" w:lineRule="auto"/>
        <w:jc w:val="both"/>
        <w:rPr>
          <w:rFonts w:ascii="Arial" w:hAnsi="Arial" w:cs="Arial"/>
        </w:rPr>
      </w:pPr>
      <w:r>
        <w:rPr>
          <w:rFonts w:ascii="Arial" w:hAnsi="Arial" w:cs="Arial"/>
        </w:rPr>
        <w:t>Políticas fiscales</w:t>
      </w:r>
    </w:p>
    <w:p w:rsidR="00AB26E1" w:rsidRDefault="00AB26E1" w:rsidP="00CF26AC">
      <w:pPr>
        <w:pStyle w:val="Prrafodelista"/>
        <w:numPr>
          <w:ilvl w:val="0"/>
          <w:numId w:val="5"/>
        </w:numPr>
        <w:spacing w:after="0" w:line="360" w:lineRule="auto"/>
        <w:jc w:val="both"/>
        <w:rPr>
          <w:rFonts w:ascii="Arial" w:hAnsi="Arial" w:cs="Arial"/>
        </w:rPr>
      </w:pPr>
      <w:r>
        <w:rPr>
          <w:rFonts w:ascii="Arial" w:hAnsi="Arial" w:cs="Arial"/>
        </w:rPr>
        <w:t>Balanza de pagos</w:t>
      </w:r>
    </w:p>
    <w:p w:rsidR="00AB26E1" w:rsidRDefault="00AB26E1" w:rsidP="00AB26E1">
      <w:pPr>
        <w:pStyle w:val="Prrafodelista"/>
        <w:numPr>
          <w:ilvl w:val="0"/>
          <w:numId w:val="3"/>
        </w:numPr>
        <w:spacing w:after="0" w:line="360" w:lineRule="auto"/>
        <w:jc w:val="both"/>
        <w:rPr>
          <w:rFonts w:ascii="Arial" w:hAnsi="Arial" w:cs="Arial"/>
        </w:rPr>
      </w:pPr>
      <w:r>
        <w:rPr>
          <w:rFonts w:ascii="Arial" w:hAnsi="Arial" w:cs="Arial"/>
        </w:rPr>
        <w:t>Aspectos gubernamentales, políticos y legales</w:t>
      </w:r>
    </w:p>
    <w:p w:rsidR="00AB26E1" w:rsidRDefault="00AB26E1" w:rsidP="00AB26E1">
      <w:pPr>
        <w:pStyle w:val="Prrafodelista"/>
        <w:numPr>
          <w:ilvl w:val="1"/>
          <w:numId w:val="3"/>
        </w:numPr>
        <w:spacing w:after="0" w:line="360" w:lineRule="auto"/>
        <w:jc w:val="both"/>
        <w:rPr>
          <w:rFonts w:ascii="Arial" w:hAnsi="Arial" w:cs="Arial"/>
        </w:rPr>
      </w:pPr>
      <w:r>
        <w:rPr>
          <w:rFonts w:ascii="Arial" w:hAnsi="Arial" w:cs="Arial"/>
        </w:rPr>
        <w:t>Se regulan las relaciones obrero- patronales, prestador- cliente</w:t>
      </w:r>
    </w:p>
    <w:p w:rsidR="00AB26E1" w:rsidRDefault="00AB26E1" w:rsidP="00AB26E1">
      <w:pPr>
        <w:pStyle w:val="Prrafodelista"/>
        <w:numPr>
          <w:ilvl w:val="0"/>
          <w:numId w:val="3"/>
        </w:numPr>
        <w:spacing w:after="0" w:line="360" w:lineRule="auto"/>
        <w:jc w:val="both"/>
        <w:rPr>
          <w:rFonts w:ascii="Arial" w:hAnsi="Arial" w:cs="Arial"/>
        </w:rPr>
      </w:pPr>
      <w:r>
        <w:rPr>
          <w:rFonts w:ascii="Arial" w:hAnsi="Arial" w:cs="Arial"/>
        </w:rPr>
        <w:t>Aspectos de mercado y competencia</w:t>
      </w:r>
    </w:p>
    <w:p w:rsidR="00AB26E1" w:rsidRDefault="00AB26E1" w:rsidP="00AB26E1">
      <w:pPr>
        <w:pStyle w:val="Prrafodelista"/>
        <w:numPr>
          <w:ilvl w:val="1"/>
          <w:numId w:val="3"/>
        </w:numPr>
        <w:spacing w:after="0" w:line="360" w:lineRule="auto"/>
        <w:jc w:val="both"/>
        <w:rPr>
          <w:rFonts w:ascii="Arial" w:hAnsi="Arial" w:cs="Arial"/>
        </w:rPr>
      </w:pPr>
      <w:r>
        <w:rPr>
          <w:rFonts w:ascii="Arial" w:hAnsi="Arial" w:cs="Arial"/>
        </w:rPr>
        <w:t>Los estrategas deben investigar el medio ambiente para determinar cómo pueden los factores de mercado y competencia afectar el futuro de las organizaciones.</w:t>
      </w:r>
    </w:p>
    <w:p w:rsidR="00AB26E1" w:rsidRDefault="00AB26E1" w:rsidP="00AB26E1">
      <w:pPr>
        <w:pStyle w:val="Prrafodelista"/>
        <w:numPr>
          <w:ilvl w:val="0"/>
          <w:numId w:val="3"/>
        </w:numPr>
        <w:spacing w:after="0" w:line="360" w:lineRule="auto"/>
        <w:jc w:val="both"/>
        <w:rPr>
          <w:rFonts w:ascii="Arial" w:hAnsi="Arial" w:cs="Arial"/>
        </w:rPr>
      </w:pPr>
      <w:r>
        <w:rPr>
          <w:rFonts w:ascii="Arial" w:hAnsi="Arial" w:cs="Arial"/>
        </w:rPr>
        <w:t>Aspectos de proveeduría y tecnología</w:t>
      </w:r>
    </w:p>
    <w:p w:rsidR="00AB26E1" w:rsidRDefault="00AB26E1" w:rsidP="00AB26E1">
      <w:pPr>
        <w:pStyle w:val="Prrafodelista"/>
        <w:numPr>
          <w:ilvl w:val="1"/>
          <w:numId w:val="3"/>
        </w:numPr>
        <w:spacing w:after="0" w:line="360" w:lineRule="auto"/>
        <w:jc w:val="both"/>
        <w:rPr>
          <w:rFonts w:ascii="Arial" w:hAnsi="Arial" w:cs="Arial"/>
        </w:rPr>
      </w:pPr>
      <w:r>
        <w:rPr>
          <w:rFonts w:ascii="Arial" w:hAnsi="Arial" w:cs="Arial"/>
        </w:rPr>
        <w:t>Deberán examinarse los costos y la disponibilidad de todos los factores que actualmente se están utilizando, así como los factores de tecnología que afectan la producción.</w:t>
      </w:r>
    </w:p>
    <w:p w:rsidR="00AB26E1" w:rsidRDefault="00AB26E1" w:rsidP="00AB26E1">
      <w:pPr>
        <w:pStyle w:val="Prrafodelista"/>
        <w:numPr>
          <w:ilvl w:val="0"/>
          <w:numId w:val="7"/>
        </w:numPr>
        <w:spacing w:after="0" w:line="360" w:lineRule="auto"/>
        <w:jc w:val="both"/>
        <w:rPr>
          <w:rFonts w:ascii="Arial" w:hAnsi="Arial" w:cs="Arial"/>
        </w:rPr>
      </w:pPr>
      <w:r>
        <w:rPr>
          <w:rFonts w:ascii="Arial" w:hAnsi="Arial" w:cs="Arial"/>
        </w:rPr>
        <w:t>Aspectos geográficos</w:t>
      </w:r>
    </w:p>
    <w:p w:rsidR="00AB26E1" w:rsidRDefault="00AB26E1" w:rsidP="00AB26E1">
      <w:pPr>
        <w:spacing w:after="0" w:line="360" w:lineRule="auto"/>
        <w:ind w:left="360"/>
        <w:jc w:val="both"/>
        <w:rPr>
          <w:rFonts w:ascii="Arial" w:hAnsi="Arial" w:cs="Arial"/>
        </w:rPr>
      </w:pPr>
    </w:p>
    <w:p w:rsidR="00AB26E1" w:rsidRDefault="00AB26E1" w:rsidP="00AB26E1">
      <w:pPr>
        <w:spacing w:after="0" w:line="360" w:lineRule="auto"/>
        <w:ind w:left="360"/>
        <w:jc w:val="both"/>
        <w:rPr>
          <w:rFonts w:ascii="Arial" w:hAnsi="Arial" w:cs="Arial"/>
        </w:rPr>
      </w:pPr>
      <w:r>
        <w:rPr>
          <w:rFonts w:ascii="Arial" w:hAnsi="Arial" w:cs="Arial"/>
        </w:rPr>
        <w:t>Dentro de las herramientas y técnicas para analizar el medio ambiente las cuales permiten un mejor pronóstico podemos encontrar: la opinión de expertos, la extrapolación y correlación de tendencias, y escenarios múltiples</w:t>
      </w:r>
      <w:r w:rsidR="00C01301">
        <w:rPr>
          <w:rFonts w:ascii="Arial" w:hAnsi="Arial" w:cs="Arial"/>
        </w:rPr>
        <w:t>.</w:t>
      </w:r>
    </w:p>
    <w:p w:rsidR="002D3747" w:rsidRDefault="002D3747" w:rsidP="002D3747">
      <w:pPr>
        <w:spacing w:after="0" w:line="360" w:lineRule="auto"/>
        <w:ind w:left="360"/>
        <w:jc w:val="both"/>
        <w:rPr>
          <w:rFonts w:ascii="Arial" w:hAnsi="Arial" w:cs="Arial"/>
        </w:rPr>
      </w:pPr>
    </w:p>
    <w:p w:rsidR="002D3747" w:rsidRPr="00AB26E1" w:rsidRDefault="00C01301" w:rsidP="002D3747">
      <w:pPr>
        <w:spacing w:after="0" w:line="360" w:lineRule="auto"/>
        <w:ind w:left="360"/>
        <w:jc w:val="both"/>
        <w:rPr>
          <w:rFonts w:ascii="Arial" w:hAnsi="Arial" w:cs="Arial"/>
        </w:rPr>
      </w:pPr>
      <w:r>
        <w:rPr>
          <w:rFonts w:ascii="Arial" w:hAnsi="Arial" w:cs="Arial"/>
        </w:rPr>
        <w:t>El perfil de oportunidades y amenazas del medio ambiente (POAMA), es la presentación tabular de los factores considerados pertinentes, los cuales son ponderados de acuerdo con la importa</w:t>
      </w:r>
      <w:r w:rsidR="002D3747">
        <w:rPr>
          <w:rFonts w:ascii="Arial" w:hAnsi="Arial" w:cs="Arial"/>
        </w:rPr>
        <w:t>ncia que le asigne el estratega, lo cual permitirá determinar la estrategia corporativa y como consecuencia de esta, seleccionar las estrategias especificas, para proceder al diagnostico de resultados (describir el significado) y el alcance de las oportunidades y amenazas.</w:t>
      </w:r>
    </w:p>
    <w:p w:rsidR="002553B8" w:rsidRDefault="002553B8" w:rsidP="00AA7F76">
      <w:pPr>
        <w:spacing w:after="0" w:line="360" w:lineRule="auto"/>
        <w:jc w:val="both"/>
        <w:rPr>
          <w:rFonts w:ascii="Arial" w:hAnsi="Arial" w:cs="Arial"/>
          <w:i/>
        </w:rPr>
      </w:pPr>
    </w:p>
    <w:p w:rsidR="002553B8" w:rsidRPr="002553B8" w:rsidRDefault="002553B8" w:rsidP="00AA7F76">
      <w:pPr>
        <w:spacing w:after="0" w:line="360" w:lineRule="auto"/>
        <w:jc w:val="both"/>
        <w:rPr>
          <w:rFonts w:ascii="Arial" w:hAnsi="Arial" w:cs="Arial"/>
        </w:rPr>
      </w:pPr>
    </w:p>
    <w:sectPr w:rsidR="002553B8" w:rsidRPr="002553B8" w:rsidSect="005703E7">
      <w:headerReference w:type="default" r:id="rId10"/>
      <w:pgSz w:w="12240" w:h="15840" w:code="1"/>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7BD" w:rsidRDefault="005037BD" w:rsidP="005037BD">
      <w:pPr>
        <w:spacing w:after="0" w:line="240" w:lineRule="auto"/>
      </w:pPr>
      <w:r>
        <w:separator/>
      </w:r>
    </w:p>
  </w:endnote>
  <w:endnote w:type="continuationSeparator" w:id="1">
    <w:p w:rsidR="005037BD" w:rsidRDefault="005037BD" w:rsidP="00503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7BD" w:rsidRDefault="005037BD" w:rsidP="005037BD">
      <w:pPr>
        <w:spacing w:after="0" w:line="240" w:lineRule="auto"/>
      </w:pPr>
      <w:r>
        <w:separator/>
      </w:r>
    </w:p>
  </w:footnote>
  <w:footnote w:type="continuationSeparator" w:id="1">
    <w:p w:rsidR="005037BD" w:rsidRDefault="005037BD" w:rsidP="005037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7BD" w:rsidRDefault="00593964">
    <w:pPr>
      <w:pStyle w:val="Encabezado"/>
    </w:pPr>
    <w:r w:rsidRPr="00593964">
      <w:rPr>
        <w:noProof/>
        <w:lang w:val="es-ES"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538135 [2409]" stroked="f" strokecolor="white [3212]" strokeweight="1.5pt">
            <v:textbox style="mso-next-textbox:#_x0000_s2050">
              <w:txbxContent>
                <w:sdt>
                  <w:sdtPr>
                    <w:rPr>
                      <w:color w:val="FFFFFF" w:themeColor="background1"/>
                      <w:sz w:val="28"/>
                      <w:szCs w:val="28"/>
                    </w:rPr>
                    <w:alias w:val="Título"/>
                    <w:id w:val="538682326"/>
                    <w:placeholder>
                      <w:docPart w:val="01056236D7EC49DCA3E1CC8689C2D6E0"/>
                    </w:placeholder>
                    <w:dataBinding w:prefixMappings="xmlns:ns0='http://schemas.openxmlformats.org/package/2006/metadata/core-properties' xmlns:ns1='http://purl.org/dc/elements/1.1/'" w:xpath="/ns0:coreProperties[1]/ns1:title[1]" w:storeItemID="{6C3C8BC8-F283-45AE-878A-BAB7291924A1}"/>
                    <w:text/>
                  </w:sdtPr>
                  <w:sdtContent>
                    <w:p w:rsidR="005037BD" w:rsidRDefault="002553B8">
                      <w:pPr>
                        <w:pStyle w:val="Encabezado"/>
                        <w:rPr>
                          <w:color w:val="FFFFFF" w:themeColor="background1"/>
                          <w:sz w:val="28"/>
                          <w:szCs w:val="28"/>
                        </w:rPr>
                      </w:pPr>
                      <w:r>
                        <w:rPr>
                          <w:color w:val="FFFFFF" w:themeColor="background1"/>
                          <w:sz w:val="28"/>
                          <w:szCs w:val="28"/>
                        </w:rPr>
                        <w:t>ANALISIS Y DIAGNOSTICO DEL AMBIENTE EXTERNO</w:t>
                      </w:r>
                    </w:p>
                  </w:sdtContent>
                </w:sdt>
              </w:txbxContent>
            </v:textbox>
          </v:rect>
          <v:rect id="_x0000_s2051" style="position:absolute;left:9763;top:360;width:2102;height:720;mso-position-horizontal-relative:page;mso-position-vertical:center;mso-position-vertical-relative:top-margin-area;v-text-anchor:middle" fillcolor="#a5a5a5 [3206]" stroked="f" strokecolor="white [3212]" strokeweight="2pt">
            <v:fill color2="#c45911 [2405]"/>
            <v:textbox style="mso-next-textbox:#_x0000_s2051">
              <w:txbxContent>
                <w:sdt>
                  <w:sdtPr>
                    <w:rPr>
                      <w:color w:val="FFFFFF" w:themeColor="background1"/>
                      <w:sz w:val="16"/>
                      <w:szCs w:val="16"/>
                    </w:rPr>
                    <w:alias w:val="Año"/>
                    <w:id w:val="78709920"/>
                    <w:placeholder>
                      <w:docPart w:val="04706E27FA8F49A4A7A58930F1341C95"/>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5037BD" w:rsidRDefault="005037BD">
                      <w:pPr>
                        <w:pStyle w:val="Encabezado"/>
                        <w:rPr>
                          <w:color w:val="FFFFFF" w:themeColor="background1"/>
                          <w:sz w:val="36"/>
                          <w:szCs w:val="36"/>
                        </w:rPr>
                      </w:pPr>
                      <w:r w:rsidRPr="005037BD">
                        <w:rPr>
                          <w:color w:val="FFFFFF" w:themeColor="background1"/>
                          <w:sz w:val="16"/>
                          <w:szCs w:val="16"/>
                        </w:rPr>
                        <w:t>LIC. ELDA VANESSA ALFONZO MONTES</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D49CB"/>
    <w:multiLevelType w:val="hybridMultilevel"/>
    <w:tmpl w:val="8BEC73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B90775"/>
    <w:multiLevelType w:val="hybridMultilevel"/>
    <w:tmpl w:val="7EC6D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D6C7A09"/>
    <w:multiLevelType w:val="hybridMultilevel"/>
    <w:tmpl w:val="F55082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9E3FC0"/>
    <w:multiLevelType w:val="hybridMultilevel"/>
    <w:tmpl w:val="C0761FF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3E0B6B"/>
    <w:multiLevelType w:val="hybridMultilevel"/>
    <w:tmpl w:val="760E9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8024FBB"/>
    <w:multiLevelType w:val="hybridMultilevel"/>
    <w:tmpl w:val="0A9E8F3E"/>
    <w:lvl w:ilvl="0" w:tplc="080A0003">
      <w:start w:val="1"/>
      <w:numFmt w:val="bullet"/>
      <w:lvlText w:val="o"/>
      <w:lvlJc w:val="left"/>
      <w:pPr>
        <w:ind w:left="1770" w:hanging="360"/>
      </w:pPr>
      <w:rPr>
        <w:rFonts w:ascii="Courier New" w:hAnsi="Courier New" w:cs="Courier New"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nsid w:val="77263E06"/>
    <w:multiLevelType w:val="hybridMultilevel"/>
    <w:tmpl w:val="369A14C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054"/>
    <o:shapelayout v:ext="edit">
      <o:idmap v:ext="edit" data="2"/>
    </o:shapelayout>
  </w:hdrShapeDefaults>
  <w:footnotePr>
    <w:footnote w:id="0"/>
    <w:footnote w:id="1"/>
  </w:footnotePr>
  <w:endnotePr>
    <w:endnote w:id="0"/>
    <w:endnote w:id="1"/>
  </w:endnotePr>
  <w:compat/>
  <w:rsids>
    <w:rsidRoot w:val="00036D81"/>
    <w:rsid w:val="00036D81"/>
    <w:rsid w:val="000A5B18"/>
    <w:rsid w:val="000F7967"/>
    <w:rsid w:val="00102D77"/>
    <w:rsid w:val="00182BA2"/>
    <w:rsid w:val="0020379E"/>
    <w:rsid w:val="002553B8"/>
    <w:rsid w:val="002D3747"/>
    <w:rsid w:val="004F370F"/>
    <w:rsid w:val="005037BD"/>
    <w:rsid w:val="005703E7"/>
    <w:rsid w:val="00593964"/>
    <w:rsid w:val="007E50B4"/>
    <w:rsid w:val="008F499D"/>
    <w:rsid w:val="00937151"/>
    <w:rsid w:val="009A1836"/>
    <w:rsid w:val="00AA7F76"/>
    <w:rsid w:val="00AB26E1"/>
    <w:rsid w:val="00AE2F99"/>
    <w:rsid w:val="00B833E1"/>
    <w:rsid w:val="00BE047F"/>
    <w:rsid w:val="00BE30F0"/>
    <w:rsid w:val="00C01301"/>
    <w:rsid w:val="00C03EBC"/>
    <w:rsid w:val="00C41679"/>
    <w:rsid w:val="00CF26AC"/>
    <w:rsid w:val="00DB204A"/>
    <w:rsid w:val="00E3397F"/>
    <w:rsid w:val="00E522FE"/>
    <w:rsid w:val="00EA4630"/>
    <w:rsid w:val="00F56CAF"/>
    <w:rsid w:val="00FD7CF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0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36D81"/>
    <w:rPr>
      <w:color w:val="0000FF"/>
      <w:u w:val="single"/>
    </w:rPr>
  </w:style>
  <w:style w:type="character" w:customStyle="1" w:styleId="corchete-llamada1">
    <w:name w:val="corchete-llamada1"/>
    <w:basedOn w:val="Fuentedeprrafopredeter"/>
    <w:rsid w:val="00036D81"/>
    <w:rPr>
      <w:vanish/>
      <w:webHidden w:val="0"/>
      <w:specVanish w:val="0"/>
    </w:rPr>
  </w:style>
  <w:style w:type="paragraph" w:styleId="NormalWeb">
    <w:name w:val="Normal (Web)"/>
    <w:basedOn w:val="Normal"/>
    <w:uiPriority w:val="99"/>
    <w:unhideWhenUsed/>
    <w:rsid w:val="00AA7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03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7BD"/>
  </w:style>
  <w:style w:type="paragraph" w:styleId="Piedepgina">
    <w:name w:val="footer"/>
    <w:basedOn w:val="Normal"/>
    <w:link w:val="PiedepginaCar"/>
    <w:uiPriority w:val="99"/>
    <w:semiHidden/>
    <w:unhideWhenUsed/>
    <w:rsid w:val="00503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037BD"/>
  </w:style>
  <w:style w:type="paragraph" w:styleId="Textodeglobo">
    <w:name w:val="Balloon Text"/>
    <w:basedOn w:val="Normal"/>
    <w:link w:val="TextodegloboCar"/>
    <w:uiPriority w:val="99"/>
    <w:semiHidden/>
    <w:unhideWhenUsed/>
    <w:rsid w:val="005037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BD"/>
    <w:rPr>
      <w:rFonts w:ascii="Tahoma" w:hAnsi="Tahoma" w:cs="Tahoma"/>
      <w:sz w:val="16"/>
      <w:szCs w:val="16"/>
    </w:rPr>
  </w:style>
  <w:style w:type="paragraph" w:styleId="Prrafodelista">
    <w:name w:val="List Paragraph"/>
    <w:basedOn w:val="Normal"/>
    <w:uiPriority w:val="34"/>
    <w:qFormat/>
    <w:rsid w:val="00E522F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056236D7EC49DCA3E1CC8689C2D6E0"/>
        <w:category>
          <w:name w:val="General"/>
          <w:gallery w:val="placeholder"/>
        </w:category>
        <w:types>
          <w:type w:val="bbPlcHdr"/>
        </w:types>
        <w:behaviors>
          <w:behavior w:val="content"/>
        </w:behaviors>
        <w:guid w:val="{3FBEBC19-62DA-4A57-BEBC-C2AD8D9A16EF}"/>
      </w:docPartPr>
      <w:docPartBody>
        <w:p w:rsidR="004A3437" w:rsidRDefault="0027407F" w:rsidP="0027407F">
          <w:pPr>
            <w:pStyle w:val="01056236D7EC49DCA3E1CC8689C2D6E0"/>
          </w:pPr>
          <w:r>
            <w:rPr>
              <w:color w:val="FFFFFF" w:themeColor="background1"/>
              <w:sz w:val="28"/>
              <w:szCs w:val="28"/>
              <w:lang w:val="es-ES"/>
            </w:rPr>
            <w:t>[Escribir el título del documento]</w:t>
          </w:r>
        </w:p>
      </w:docPartBody>
    </w:docPart>
    <w:docPart>
      <w:docPartPr>
        <w:name w:val="04706E27FA8F49A4A7A58930F1341C95"/>
        <w:category>
          <w:name w:val="General"/>
          <w:gallery w:val="placeholder"/>
        </w:category>
        <w:types>
          <w:type w:val="bbPlcHdr"/>
        </w:types>
        <w:behaviors>
          <w:behavior w:val="content"/>
        </w:behaviors>
        <w:guid w:val="{A12558BD-DF01-4662-88AF-311843EE3B6A}"/>
      </w:docPartPr>
      <w:docPartBody>
        <w:p w:rsidR="004A3437" w:rsidRDefault="0027407F" w:rsidP="0027407F">
          <w:pPr>
            <w:pStyle w:val="04706E27FA8F49A4A7A58930F1341C95"/>
          </w:pPr>
          <w:r>
            <w:rPr>
              <w:color w:val="FFFFFF" w:themeColor="background1"/>
              <w:sz w:val="36"/>
              <w:szCs w:val="36"/>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407F"/>
    <w:rsid w:val="0027407F"/>
    <w:rsid w:val="004A3437"/>
    <w:rsid w:val="009961C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4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056236D7EC49DCA3E1CC8689C2D6E0">
    <w:name w:val="01056236D7EC49DCA3E1CC8689C2D6E0"/>
    <w:rsid w:val="0027407F"/>
  </w:style>
  <w:style w:type="paragraph" w:customStyle="1" w:styleId="04706E27FA8F49A4A7A58930F1341C95">
    <w:name w:val="04706E27FA8F49A4A7A58930F1341C95"/>
    <w:rsid w:val="002740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LIC. ELDA VANESSA ALFONZO MONTES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6AF143-58A5-403D-A145-9DC506DB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Pages>
  <Words>553</Words>
  <Characters>3044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ANALISIS Y DIAGNOSTICO DEL AMBIENTE EXTERNO</vt:lpstr>
    </vt:vector>
  </TitlesOfParts>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Y DIAGNOSTICO DEL AMBIENTE EXTERNO</dc:title>
  <dc:subject/>
  <dc:creator>usuario</dc:creator>
  <cp:keywords/>
  <dc:description/>
  <cp:lastModifiedBy>ELDITA</cp:lastModifiedBy>
  <cp:revision>13</cp:revision>
  <dcterms:created xsi:type="dcterms:W3CDTF">2016-04-15T13:59:00Z</dcterms:created>
  <dcterms:modified xsi:type="dcterms:W3CDTF">2016-04-17T22:57:00Z</dcterms:modified>
</cp:coreProperties>
</file>