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1E" w:rsidRDefault="00F8601E" w:rsidP="002649BC">
      <w:pPr>
        <w:jc w:val="center"/>
      </w:pPr>
      <w:r>
        <w:rPr>
          <w:noProof/>
          <w:lang w:eastAsia="es-MX"/>
        </w:rPr>
        <mc:AlternateContent>
          <mc:Choice Requires="wps">
            <w:drawing>
              <wp:anchor distT="0" distB="0" distL="114300" distR="114300" simplePos="0" relativeHeight="251776000" behindDoc="1" locked="0" layoutInCell="1" allowOverlap="1" wp14:anchorId="4FCB5C6C" wp14:editId="47A57692">
                <wp:simplePos x="0" y="0"/>
                <wp:positionH relativeFrom="column">
                  <wp:posOffset>-226060</wp:posOffset>
                </wp:positionH>
                <wp:positionV relativeFrom="paragraph">
                  <wp:posOffset>12065</wp:posOffset>
                </wp:positionV>
                <wp:extent cx="7086600" cy="9001125"/>
                <wp:effectExtent l="19050" t="19050" r="19050" b="28575"/>
                <wp:wrapNone/>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86600" cy="9001125"/>
                        </a:xfrm>
                        <a:prstGeom prst="round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7711DD2" id="Rectángulo redondeado 2" o:spid="_x0000_s1026" style="position:absolute;margin-left:-17.8pt;margin-top:.95pt;width:558pt;height:708.75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" fillcolor="white [3201]" strokecolor="#70ad47 [3209]" strokeweight="2.25pt">
                <v:stroke joinstyle="miter"/>
                <v:path arrowok="t"/>
              </v:roundrect>
            </w:pict>
          </mc:Fallback>
        </mc:AlternateContent>
      </w:r>
    </w:p>
    <w:p w:rsidR="00F8601E" w:rsidRDefault="00F8601E" w:rsidP="002649BC">
      <w:pPr>
        <w:jc w:val="center"/>
      </w:pPr>
    </w:p>
    <w:p w:rsidR="00F8601E" w:rsidRDefault="00F8601E" w:rsidP="002649BC">
      <w:pPr>
        <w:jc w:val="center"/>
      </w:pPr>
      <w:r>
        <w:rPr>
          <w:rFonts w:ascii="Arial" w:hAnsi="Arial" w:cs="Arial"/>
          <w:b/>
          <w:bCs/>
          <w:noProof/>
          <w:lang w:eastAsia="es-MX"/>
        </w:rPr>
        <w:drawing>
          <wp:anchor distT="0" distB="0" distL="114300" distR="114300" simplePos="0" relativeHeight="251778048" behindDoc="0" locked="0" layoutInCell="1" allowOverlap="1" wp14:anchorId="247EA107" wp14:editId="28F45B97">
            <wp:simplePos x="0" y="0"/>
            <wp:positionH relativeFrom="margin">
              <wp:posOffset>2850515</wp:posOffset>
            </wp:positionH>
            <wp:positionV relativeFrom="paragraph">
              <wp:posOffset>9525</wp:posOffset>
            </wp:positionV>
            <wp:extent cx="3345180" cy="1019175"/>
            <wp:effectExtent l="1905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5180" cy="1019175"/>
                    </a:xfrm>
                    <a:prstGeom prst="rect">
                      <a:avLst/>
                    </a:prstGeom>
                  </pic:spPr>
                </pic:pic>
              </a:graphicData>
            </a:graphic>
          </wp:anchor>
        </w:drawing>
      </w:r>
    </w:p>
    <w:p w:rsidR="00F8601E" w:rsidRDefault="00F8601E" w:rsidP="002649BC">
      <w:pPr>
        <w:jc w:val="center"/>
      </w:pPr>
    </w:p>
    <w:p w:rsidR="00F8601E" w:rsidRDefault="00F8601E" w:rsidP="002649BC">
      <w:pPr>
        <w:jc w:val="center"/>
      </w:pPr>
    </w:p>
    <w:p w:rsidR="00F8601E" w:rsidRDefault="00F8601E" w:rsidP="002649BC">
      <w:pPr>
        <w:jc w:val="center"/>
      </w:pPr>
    </w:p>
    <w:p w:rsidR="00F8601E" w:rsidRDefault="00F8601E" w:rsidP="002649BC">
      <w:pPr>
        <w:jc w:val="center"/>
      </w:pPr>
    </w:p>
    <w:p w:rsidR="00F8601E" w:rsidRDefault="00F8601E" w:rsidP="00F8601E"/>
    <w:p w:rsidR="00F8601E" w:rsidRPr="00FC5A84" w:rsidRDefault="00FC5A84" w:rsidP="00F8601E">
      <w:pPr>
        <w:pStyle w:val="NormalWeb"/>
        <w:jc w:val="center"/>
        <w:rPr>
          <w:rFonts w:ascii="Arial" w:hAnsi="Arial" w:cs="Arial"/>
          <w:b/>
          <w:color w:val="000000" w:themeColor="text1"/>
          <w:sz w:val="48"/>
          <w:szCs w:val="22"/>
          <w:lang w:val="es-ES"/>
        </w:rPr>
      </w:pPr>
      <w:r w:rsidRPr="00FC5A84">
        <w:rPr>
          <w:rFonts w:ascii="Arial" w:hAnsi="Arial" w:cs="Arial"/>
          <w:b/>
          <w:color w:val="000000" w:themeColor="text1"/>
          <w:sz w:val="48"/>
          <w:szCs w:val="22"/>
          <w:lang w:val="es-ES"/>
        </w:rPr>
        <w:t>ACTIVIDAD 5</w:t>
      </w:r>
    </w:p>
    <w:p w:rsidR="00F8601E" w:rsidRPr="00FC5A84" w:rsidRDefault="00FC5A84" w:rsidP="00F8601E">
      <w:pPr>
        <w:pStyle w:val="NormalWeb"/>
        <w:jc w:val="center"/>
        <w:rPr>
          <w:rFonts w:ascii="Arial" w:hAnsi="Arial" w:cs="Arial"/>
          <w:i/>
          <w:color w:val="000000" w:themeColor="text1"/>
          <w:sz w:val="40"/>
          <w:szCs w:val="48"/>
          <w:lang w:val="es-ES"/>
        </w:rPr>
      </w:pPr>
      <w:r w:rsidRPr="00FC5A84">
        <w:rPr>
          <w:rFonts w:ascii="Arial" w:hAnsi="Arial" w:cs="Arial"/>
          <w:i/>
          <w:color w:val="000000" w:themeColor="text1"/>
          <w:sz w:val="40"/>
          <w:szCs w:val="48"/>
          <w:lang w:val="es-ES"/>
        </w:rPr>
        <w:t>ENSAYO Y FUNDAMENTOS</w:t>
      </w:r>
    </w:p>
    <w:p w:rsidR="00F8601E" w:rsidRPr="00FC5A84" w:rsidRDefault="00FC5A84" w:rsidP="00F8601E">
      <w:pPr>
        <w:pStyle w:val="NormalWeb"/>
        <w:jc w:val="center"/>
        <w:rPr>
          <w:rFonts w:ascii="Arial" w:hAnsi="Arial" w:cs="Arial"/>
          <w:color w:val="000000" w:themeColor="text1"/>
          <w:sz w:val="36"/>
          <w:szCs w:val="22"/>
          <w:u w:val="single"/>
          <w:lang w:val="es-ES"/>
        </w:rPr>
      </w:pPr>
      <w:r w:rsidRPr="00FC5A84">
        <w:rPr>
          <w:rFonts w:ascii="Arial" w:hAnsi="Arial" w:cs="Arial"/>
          <w:color w:val="000000" w:themeColor="text1"/>
          <w:sz w:val="36"/>
          <w:szCs w:val="22"/>
          <w:u w:val="single"/>
          <w:lang w:val="es-ES"/>
        </w:rPr>
        <w:t>FUNDAMENTOS JURIDICOS DE LA ADMINISTRACION PÚBLICA</w:t>
      </w:r>
    </w:p>
    <w:p w:rsidR="00F8601E" w:rsidRDefault="00F8601E" w:rsidP="00F8601E">
      <w:pPr>
        <w:pStyle w:val="NormalWeb"/>
        <w:jc w:val="center"/>
        <w:rPr>
          <w:rFonts w:ascii="Arial" w:hAnsi="Arial" w:cs="Arial"/>
          <w:b/>
          <w:color w:val="000000" w:themeColor="text1"/>
          <w:sz w:val="48"/>
          <w:szCs w:val="22"/>
          <w:lang w:val="es-ES"/>
        </w:rPr>
      </w:pPr>
    </w:p>
    <w:p w:rsidR="00F8601E" w:rsidRPr="00FC5A84" w:rsidRDefault="00F8601E" w:rsidP="00F8601E">
      <w:pPr>
        <w:pStyle w:val="NormalWeb"/>
        <w:jc w:val="center"/>
        <w:rPr>
          <w:rFonts w:ascii="Arial" w:hAnsi="Arial" w:cs="Arial"/>
          <w:b/>
          <w:color w:val="000000" w:themeColor="text1"/>
          <w:sz w:val="48"/>
          <w:szCs w:val="22"/>
          <w:lang w:val="es-ES"/>
        </w:rPr>
      </w:pPr>
      <w:r w:rsidRPr="00FC5A84">
        <w:rPr>
          <w:rFonts w:ascii="Arial" w:hAnsi="Arial" w:cs="Arial"/>
          <w:b/>
          <w:color w:val="000000" w:themeColor="text1"/>
          <w:sz w:val="48"/>
          <w:szCs w:val="22"/>
          <w:lang w:val="es-ES"/>
        </w:rPr>
        <w:t>PRESENTA:</w:t>
      </w:r>
    </w:p>
    <w:p w:rsidR="00F8601E" w:rsidRDefault="00F8601E" w:rsidP="00F8601E">
      <w:pPr>
        <w:pStyle w:val="NormalWeb"/>
        <w:jc w:val="center"/>
        <w:rPr>
          <w:rFonts w:ascii="Arial" w:hAnsi="Arial" w:cs="Arial"/>
          <w:color w:val="000000" w:themeColor="text1"/>
          <w:sz w:val="40"/>
          <w:szCs w:val="22"/>
          <w:lang w:val="es-ES"/>
        </w:rPr>
      </w:pPr>
      <w:r w:rsidRPr="00FC5A84">
        <w:rPr>
          <w:rFonts w:ascii="Arial" w:hAnsi="Arial" w:cs="Arial"/>
          <w:color w:val="000000" w:themeColor="text1"/>
          <w:sz w:val="40"/>
          <w:szCs w:val="22"/>
          <w:lang w:val="es-ES"/>
        </w:rPr>
        <w:t>LIC. ELDA VANESSA ALFONZO MONTES</w:t>
      </w:r>
    </w:p>
    <w:p w:rsidR="00FC5A84" w:rsidRDefault="00FC5A84" w:rsidP="00F8601E">
      <w:pPr>
        <w:pStyle w:val="NormalWeb"/>
        <w:jc w:val="center"/>
        <w:rPr>
          <w:rFonts w:ascii="Arial" w:hAnsi="Arial" w:cs="Arial"/>
          <w:color w:val="000000" w:themeColor="text1"/>
          <w:sz w:val="40"/>
          <w:szCs w:val="22"/>
          <w:lang w:val="es-ES"/>
        </w:rPr>
      </w:pPr>
    </w:p>
    <w:p w:rsidR="00FC5A84" w:rsidRDefault="00FC5A84" w:rsidP="00FC5A84">
      <w:pPr>
        <w:pStyle w:val="NormalWeb"/>
        <w:jc w:val="center"/>
        <w:rPr>
          <w:rFonts w:ascii="Arial" w:hAnsi="Arial" w:cs="Arial"/>
          <w:b/>
          <w:color w:val="000000" w:themeColor="text1"/>
          <w:sz w:val="48"/>
          <w:szCs w:val="22"/>
          <w:lang w:val="es-ES"/>
        </w:rPr>
      </w:pPr>
      <w:r>
        <w:rPr>
          <w:rFonts w:ascii="Arial" w:hAnsi="Arial" w:cs="Arial"/>
          <w:b/>
          <w:color w:val="000000" w:themeColor="text1"/>
          <w:sz w:val="48"/>
          <w:szCs w:val="22"/>
          <w:lang w:val="es-ES"/>
        </w:rPr>
        <w:t xml:space="preserve">MAESTRIA: </w:t>
      </w:r>
    </w:p>
    <w:p w:rsidR="00FC5A84" w:rsidRDefault="00FC5A84" w:rsidP="00FC5A84">
      <w:pPr>
        <w:pStyle w:val="NormalWeb"/>
        <w:jc w:val="center"/>
        <w:rPr>
          <w:rFonts w:ascii="Arial" w:hAnsi="Arial" w:cs="Arial"/>
          <w:color w:val="000000" w:themeColor="text1"/>
          <w:sz w:val="40"/>
          <w:szCs w:val="22"/>
          <w:lang w:val="es-ES"/>
        </w:rPr>
      </w:pPr>
      <w:r w:rsidRPr="00FC5A84">
        <w:rPr>
          <w:rFonts w:ascii="Arial" w:hAnsi="Arial" w:cs="Arial"/>
          <w:color w:val="000000" w:themeColor="text1"/>
          <w:sz w:val="40"/>
          <w:szCs w:val="22"/>
          <w:lang w:val="es-ES"/>
        </w:rPr>
        <w:t>ADMINISTRACION Y POLITICAS PÚBLICAS</w:t>
      </w:r>
    </w:p>
    <w:p w:rsidR="00F8601E" w:rsidRDefault="00F8601E" w:rsidP="00F8601E">
      <w:pPr>
        <w:pStyle w:val="NormalWeb"/>
        <w:jc w:val="right"/>
        <w:rPr>
          <w:rFonts w:ascii="Arial" w:hAnsi="Arial" w:cs="Arial"/>
          <w:b/>
          <w:sz w:val="28"/>
          <w:szCs w:val="22"/>
          <w:lang w:val="es-ES"/>
        </w:rPr>
      </w:pPr>
    </w:p>
    <w:p w:rsidR="00F8601E" w:rsidRDefault="00F8601E" w:rsidP="00F8601E">
      <w:pPr>
        <w:pStyle w:val="NormalWeb"/>
        <w:rPr>
          <w:rFonts w:ascii="Arial" w:hAnsi="Arial" w:cs="Arial"/>
          <w:b/>
          <w:sz w:val="28"/>
          <w:szCs w:val="22"/>
          <w:lang w:val="es-ES"/>
        </w:rPr>
      </w:pPr>
    </w:p>
    <w:p w:rsidR="00F8601E" w:rsidRPr="00F442D0" w:rsidRDefault="00EC43E3" w:rsidP="00F8601E">
      <w:pPr>
        <w:pStyle w:val="NormalWeb"/>
        <w:jc w:val="right"/>
        <w:rPr>
          <w:rFonts w:ascii="Arial" w:hAnsi="Arial" w:cs="Arial"/>
          <w:b/>
          <w:sz w:val="28"/>
          <w:szCs w:val="22"/>
          <w:lang w:val="es-ES"/>
        </w:rPr>
      </w:pPr>
      <w:r>
        <w:rPr>
          <w:rFonts w:ascii="Arial" w:hAnsi="Arial" w:cs="Arial"/>
          <w:b/>
          <w:sz w:val="28"/>
          <w:szCs w:val="22"/>
          <w:lang w:val="es-ES"/>
        </w:rPr>
        <w:t>JUNIO</w:t>
      </w:r>
      <w:r w:rsidR="00F8601E" w:rsidRPr="00F442D0">
        <w:rPr>
          <w:rFonts w:ascii="Arial" w:hAnsi="Arial" w:cs="Arial"/>
          <w:b/>
          <w:sz w:val="28"/>
          <w:szCs w:val="22"/>
          <w:lang w:val="es-ES"/>
        </w:rPr>
        <w:t xml:space="preserve"> DE 2016</w:t>
      </w:r>
      <w:r w:rsidR="00F8601E">
        <w:rPr>
          <w:rFonts w:ascii="Arial" w:hAnsi="Arial" w:cs="Arial"/>
          <w:b/>
          <w:sz w:val="28"/>
          <w:szCs w:val="22"/>
          <w:lang w:val="es-ES"/>
        </w:rPr>
        <w:t>.</w:t>
      </w:r>
    </w:p>
    <w:p w:rsidR="004079F2" w:rsidRDefault="004079F2" w:rsidP="0061233F">
      <w:pPr>
        <w:pStyle w:val="Ttulo2"/>
        <w:jc w:val="center"/>
        <w:rPr>
          <w:rFonts w:ascii="Arial" w:hAnsi="Arial" w:cs="Arial"/>
          <w:b/>
          <w:color w:val="auto"/>
          <w:sz w:val="22"/>
          <w:szCs w:val="22"/>
        </w:rPr>
      </w:pPr>
    </w:p>
    <w:p w:rsidR="0061233F" w:rsidRPr="00816BD2" w:rsidRDefault="0061233F" w:rsidP="0061233F">
      <w:pPr>
        <w:pStyle w:val="Ttulo2"/>
        <w:jc w:val="center"/>
        <w:rPr>
          <w:rFonts w:ascii="Arial" w:hAnsi="Arial" w:cs="Arial"/>
          <w:b/>
          <w:color w:val="auto"/>
          <w:sz w:val="22"/>
          <w:szCs w:val="22"/>
        </w:rPr>
      </w:pPr>
      <w:r w:rsidRPr="00924AD1">
        <w:rPr>
          <w:rFonts w:ascii="Arial" w:hAnsi="Arial" w:cs="Arial"/>
          <w:b/>
          <w:color w:val="auto"/>
          <w:sz w:val="22"/>
          <w:szCs w:val="22"/>
        </w:rPr>
        <w:t>CONTENIDO</w:t>
      </w:r>
    </w:p>
    <w:p w:rsidR="0061233F" w:rsidRDefault="0061233F" w:rsidP="0061233F">
      <w:pPr>
        <w:spacing w:after="0" w:line="240" w:lineRule="auto"/>
        <w:jc w:val="center"/>
        <w:rPr>
          <w:rFonts w:ascii="Arial" w:hAnsi="Arial" w:cs="Arial"/>
          <w:b/>
        </w:rPr>
      </w:pPr>
    </w:p>
    <w:p w:rsidR="0061233F" w:rsidRDefault="0061233F" w:rsidP="0061233F">
      <w:pPr>
        <w:spacing w:after="0" w:line="240" w:lineRule="auto"/>
        <w:jc w:val="center"/>
        <w:rPr>
          <w:rFonts w:ascii="Arial" w:hAnsi="Arial" w:cs="Arial"/>
          <w:b/>
        </w:rPr>
      </w:pPr>
    </w:p>
    <w:p w:rsidR="0061233F" w:rsidRDefault="0061233F" w:rsidP="0061233F">
      <w:pPr>
        <w:spacing w:after="0" w:line="240" w:lineRule="auto"/>
        <w:jc w:val="center"/>
        <w:rPr>
          <w:rFonts w:ascii="Arial" w:hAnsi="Arial" w:cs="Arial"/>
          <w:b/>
        </w:rPr>
      </w:pPr>
    </w:p>
    <w:p w:rsidR="0061233F" w:rsidRDefault="0061233F" w:rsidP="0061233F">
      <w:pPr>
        <w:spacing w:after="0" w:line="240" w:lineRule="auto"/>
        <w:jc w:val="both"/>
        <w:rPr>
          <w:rFonts w:ascii="Arial" w:hAnsi="Arial" w:cs="Arial"/>
          <w:b/>
        </w:rPr>
      </w:pPr>
    </w:p>
    <w:p w:rsidR="0061233F" w:rsidRDefault="004079F2" w:rsidP="0061233F">
      <w:pPr>
        <w:pStyle w:val="Prrafodelista"/>
        <w:numPr>
          <w:ilvl w:val="0"/>
          <w:numId w:val="1"/>
        </w:numPr>
        <w:spacing w:after="0" w:line="480" w:lineRule="auto"/>
        <w:jc w:val="both"/>
        <w:rPr>
          <w:rFonts w:ascii="Arial" w:hAnsi="Arial" w:cs="Arial"/>
          <w:b/>
        </w:rPr>
      </w:pPr>
      <w:r>
        <w:rPr>
          <w:rFonts w:ascii="Arial" w:hAnsi="Arial" w:cs="Arial"/>
          <w:b/>
        </w:rPr>
        <w:t>RESUMEN………………</w:t>
      </w:r>
      <w:r w:rsidR="0061233F">
        <w:rPr>
          <w:rFonts w:ascii="Arial" w:hAnsi="Arial" w:cs="Arial"/>
          <w:b/>
        </w:rPr>
        <w:t>…………………………………………………………..</w:t>
      </w:r>
      <w:r>
        <w:rPr>
          <w:rFonts w:ascii="Arial" w:hAnsi="Arial" w:cs="Arial"/>
          <w:b/>
        </w:rPr>
        <w:tab/>
        <w:t>1</w:t>
      </w:r>
    </w:p>
    <w:p w:rsidR="004079F2" w:rsidRDefault="004079F2" w:rsidP="004079F2">
      <w:pPr>
        <w:pStyle w:val="Prrafodelista"/>
        <w:numPr>
          <w:ilvl w:val="0"/>
          <w:numId w:val="1"/>
        </w:numPr>
        <w:spacing w:after="0" w:line="480" w:lineRule="auto"/>
        <w:jc w:val="both"/>
        <w:rPr>
          <w:rFonts w:ascii="Arial" w:hAnsi="Arial" w:cs="Arial"/>
          <w:b/>
        </w:rPr>
      </w:pPr>
      <w:r>
        <w:rPr>
          <w:rFonts w:ascii="Arial" w:hAnsi="Arial" w:cs="Arial"/>
          <w:b/>
        </w:rPr>
        <w:t>INTRODUCCION</w:t>
      </w:r>
      <w:r>
        <w:rPr>
          <w:rFonts w:ascii="Arial" w:hAnsi="Arial" w:cs="Arial"/>
          <w:b/>
        </w:rPr>
        <w:t>……………………………………………………………………</w:t>
      </w:r>
      <w:r>
        <w:rPr>
          <w:rFonts w:ascii="Arial" w:hAnsi="Arial" w:cs="Arial"/>
          <w:b/>
        </w:rPr>
        <w:tab/>
      </w:r>
      <w:r>
        <w:rPr>
          <w:rFonts w:ascii="Arial" w:hAnsi="Arial" w:cs="Arial"/>
          <w:b/>
        </w:rPr>
        <w:t>2</w:t>
      </w:r>
    </w:p>
    <w:p w:rsidR="004079F2" w:rsidRDefault="004079F2" w:rsidP="004079F2">
      <w:pPr>
        <w:pStyle w:val="Prrafodelista"/>
        <w:numPr>
          <w:ilvl w:val="0"/>
          <w:numId w:val="1"/>
        </w:numPr>
        <w:spacing w:after="0" w:line="480" w:lineRule="auto"/>
        <w:jc w:val="both"/>
        <w:rPr>
          <w:rFonts w:ascii="Arial" w:hAnsi="Arial" w:cs="Arial"/>
          <w:b/>
        </w:rPr>
      </w:pPr>
      <w:r>
        <w:rPr>
          <w:rFonts w:ascii="Arial" w:hAnsi="Arial" w:cs="Arial"/>
          <w:b/>
        </w:rPr>
        <w:t>DESARROLLO</w:t>
      </w:r>
      <w:proofErr w:type="gramStart"/>
      <w:r>
        <w:rPr>
          <w:rFonts w:ascii="Arial" w:hAnsi="Arial" w:cs="Arial"/>
          <w:b/>
        </w:rPr>
        <w:t>..</w:t>
      </w:r>
      <w:proofErr w:type="gramEnd"/>
      <w:r>
        <w:rPr>
          <w:rFonts w:ascii="Arial" w:hAnsi="Arial" w:cs="Arial"/>
          <w:b/>
        </w:rPr>
        <w:t>……………………………………………………………………</w:t>
      </w:r>
      <w:r>
        <w:rPr>
          <w:rFonts w:ascii="Arial" w:hAnsi="Arial" w:cs="Arial"/>
          <w:b/>
        </w:rPr>
        <w:tab/>
      </w:r>
      <w:r>
        <w:rPr>
          <w:rFonts w:ascii="Arial" w:hAnsi="Arial" w:cs="Arial"/>
          <w:b/>
        </w:rPr>
        <w:t>3</w:t>
      </w:r>
    </w:p>
    <w:p w:rsidR="00C21908" w:rsidRDefault="00C21908" w:rsidP="00C21908">
      <w:pPr>
        <w:pStyle w:val="Prrafodelista"/>
        <w:spacing w:after="0" w:line="480" w:lineRule="auto"/>
        <w:jc w:val="both"/>
        <w:rPr>
          <w:rFonts w:ascii="Arial" w:hAnsi="Arial" w:cs="Arial"/>
          <w:b/>
        </w:rPr>
      </w:pPr>
      <w:r>
        <w:rPr>
          <w:rFonts w:ascii="Arial" w:hAnsi="Arial" w:cs="Arial"/>
          <w:b/>
        </w:rPr>
        <w:t>III.1.</w:t>
      </w:r>
      <w:r>
        <w:rPr>
          <w:rFonts w:ascii="Arial" w:hAnsi="Arial" w:cs="Arial"/>
          <w:b/>
        </w:rPr>
        <w:tab/>
        <w:t>Marco jurídico de la Administración Publica………………………….</w:t>
      </w:r>
      <w:r>
        <w:rPr>
          <w:rFonts w:ascii="Arial" w:hAnsi="Arial" w:cs="Arial"/>
          <w:b/>
        </w:rPr>
        <w:tab/>
        <w:t>3</w:t>
      </w:r>
    </w:p>
    <w:p w:rsidR="00C21908" w:rsidRDefault="00C21908" w:rsidP="00C21908">
      <w:pPr>
        <w:pStyle w:val="Prrafodelista"/>
        <w:spacing w:after="0" w:line="480" w:lineRule="auto"/>
        <w:jc w:val="both"/>
        <w:rPr>
          <w:rFonts w:ascii="Arial" w:hAnsi="Arial" w:cs="Arial"/>
          <w:b/>
        </w:rPr>
      </w:pPr>
      <w:r>
        <w:rPr>
          <w:rFonts w:ascii="Arial" w:hAnsi="Arial" w:cs="Arial"/>
          <w:b/>
        </w:rPr>
        <w:t>III.2.</w:t>
      </w:r>
      <w:r>
        <w:rPr>
          <w:rFonts w:ascii="Arial" w:hAnsi="Arial" w:cs="Arial"/>
          <w:b/>
        </w:rPr>
        <w:tab/>
        <w:t>Administración Pública Estatal………………………………………….</w:t>
      </w:r>
      <w:r>
        <w:rPr>
          <w:rFonts w:ascii="Arial" w:hAnsi="Arial" w:cs="Arial"/>
          <w:b/>
        </w:rPr>
        <w:tab/>
        <w:t>4</w:t>
      </w:r>
    </w:p>
    <w:p w:rsidR="00C21908" w:rsidRDefault="00C21908" w:rsidP="00C21908">
      <w:pPr>
        <w:pStyle w:val="Prrafodelista"/>
        <w:spacing w:after="0" w:line="480" w:lineRule="auto"/>
        <w:jc w:val="both"/>
        <w:rPr>
          <w:rFonts w:ascii="Arial" w:hAnsi="Arial" w:cs="Arial"/>
          <w:b/>
        </w:rPr>
      </w:pPr>
      <w:r>
        <w:rPr>
          <w:rFonts w:ascii="Arial" w:hAnsi="Arial" w:cs="Arial"/>
          <w:b/>
        </w:rPr>
        <w:t>III.3.</w:t>
      </w:r>
      <w:r>
        <w:rPr>
          <w:rFonts w:ascii="Arial" w:hAnsi="Arial" w:cs="Arial"/>
          <w:b/>
        </w:rPr>
        <w:tab/>
        <w:t>Tipos de Estado……………………………………………………………</w:t>
      </w:r>
      <w:r>
        <w:rPr>
          <w:rFonts w:ascii="Arial" w:hAnsi="Arial" w:cs="Arial"/>
          <w:b/>
        </w:rPr>
        <w:tab/>
        <w:t>5</w:t>
      </w:r>
    </w:p>
    <w:p w:rsidR="00C21908" w:rsidRDefault="00C21908" w:rsidP="00C21908">
      <w:pPr>
        <w:pStyle w:val="Prrafodelista"/>
        <w:spacing w:after="0" w:line="480" w:lineRule="auto"/>
        <w:jc w:val="both"/>
        <w:rPr>
          <w:rFonts w:ascii="Arial" w:hAnsi="Arial" w:cs="Arial"/>
          <w:b/>
        </w:rPr>
      </w:pPr>
      <w:r>
        <w:rPr>
          <w:rFonts w:ascii="Arial" w:hAnsi="Arial" w:cs="Arial"/>
          <w:b/>
        </w:rPr>
        <w:t xml:space="preserve">III.4. </w:t>
      </w:r>
      <w:r>
        <w:rPr>
          <w:rFonts w:ascii="Arial" w:hAnsi="Arial" w:cs="Arial"/>
          <w:b/>
        </w:rPr>
        <w:tab/>
        <w:t>Marco Jurídico de los servidores públicos……………………………</w:t>
      </w:r>
      <w:r>
        <w:rPr>
          <w:rFonts w:ascii="Arial" w:hAnsi="Arial" w:cs="Arial"/>
          <w:b/>
        </w:rPr>
        <w:tab/>
        <w:t>6</w:t>
      </w:r>
    </w:p>
    <w:p w:rsidR="00C21908" w:rsidRDefault="00C21908" w:rsidP="00C21908">
      <w:pPr>
        <w:pStyle w:val="Prrafodelista"/>
        <w:spacing w:after="0" w:line="480" w:lineRule="auto"/>
        <w:jc w:val="both"/>
        <w:rPr>
          <w:rFonts w:ascii="Arial" w:hAnsi="Arial" w:cs="Arial"/>
          <w:b/>
        </w:rPr>
      </w:pPr>
      <w:r>
        <w:rPr>
          <w:rFonts w:ascii="Arial" w:hAnsi="Arial" w:cs="Arial"/>
          <w:b/>
        </w:rPr>
        <w:t>III.5.</w:t>
      </w:r>
      <w:r>
        <w:rPr>
          <w:rFonts w:ascii="Arial" w:hAnsi="Arial" w:cs="Arial"/>
          <w:b/>
        </w:rPr>
        <w:tab/>
      </w:r>
      <w:r w:rsidR="001562C7">
        <w:rPr>
          <w:rFonts w:ascii="Arial" w:hAnsi="Arial" w:cs="Arial"/>
          <w:b/>
        </w:rPr>
        <w:t>Clasificación</w:t>
      </w:r>
      <w:r>
        <w:rPr>
          <w:rFonts w:ascii="Arial" w:hAnsi="Arial" w:cs="Arial"/>
          <w:b/>
        </w:rPr>
        <w:t xml:space="preserve"> del servicio </w:t>
      </w:r>
      <w:r w:rsidR="001562C7">
        <w:rPr>
          <w:rFonts w:ascii="Arial" w:hAnsi="Arial" w:cs="Arial"/>
          <w:b/>
        </w:rPr>
        <w:t>público</w:t>
      </w:r>
      <w:r>
        <w:rPr>
          <w:rFonts w:ascii="Arial" w:hAnsi="Arial" w:cs="Arial"/>
          <w:b/>
        </w:rPr>
        <w:t>……………………………………….</w:t>
      </w:r>
      <w:r>
        <w:rPr>
          <w:rFonts w:ascii="Arial" w:hAnsi="Arial" w:cs="Arial"/>
          <w:b/>
        </w:rPr>
        <w:tab/>
        <w:t>7</w:t>
      </w:r>
    </w:p>
    <w:p w:rsidR="00C21908" w:rsidRDefault="00C21908" w:rsidP="00C21908">
      <w:pPr>
        <w:pStyle w:val="Prrafodelista"/>
        <w:spacing w:after="0" w:line="480" w:lineRule="auto"/>
        <w:jc w:val="both"/>
        <w:rPr>
          <w:rFonts w:ascii="Arial" w:hAnsi="Arial" w:cs="Arial"/>
          <w:b/>
        </w:rPr>
      </w:pPr>
      <w:r>
        <w:rPr>
          <w:rFonts w:ascii="Arial" w:hAnsi="Arial" w:cs="Arial"/>
          <w:b/>
        </w:rPr>
        <w:t>III.6.</w:t>
      </w:r>
      <w:r>
        <w:rPr>
          <w:rFonts w:ascii="Arial" w:hAnsi="Arial" w:cs="Arial"/>
          <w:b/>
        </w:rPr>
        <w:tab/>
        <w:t xml:space="preserve">Cambios de la administración </w:t>
      </w:r>
      <w:r w:rsidR="001562C7">
        <w:rPr>
          <w:rFonts w:ascii="Arial" w:hAnsi="Arial" w:cs="Arial"/>
          <w:b/>
        </w:rPr>
        <w:t>pública</w:t>
      </w:r>
      <w:r>
        <w:rPr>
          <w:rFonts w:ascii="Arial" w:hAnsi="Arial" w:cs="Arial"/>
          <w:b/>
        </w:rPr>
        <w:t xml:space="preserve"> central………………………..</w:t>
      </w:r>
      <w:r w:rsidR="000B12DC">
        <w:rPr>
          <w:rFonts w:ascii="Arial" w:hAnsi="Arial" w:cs="Arial"/>
          <w:b/>
        </w:rPr>
        <w:tab/>
        <w:t>8</w:t>
      </w:r>
    </w:p>
    <w:p w:rsidR="001562C7" w:rsidRDefault="001562C7" w:rsidP="00C21908">
      <w:pPr>
        <w:pStyle w:val="Prrafodelista"/>
        <w:spacing w:after="0" w:line="480" w:lineRule="auto"/>
        <w:jc w:val="both"/>
        <w:rPr>
          <w:rFonts w:ascii="Arial" w:hAnsi="Arial" w:cs="Arial"/>
          <w:b/>
        </w:rPr>
      </w:pPr>
      <w:r>
        <w:rPr>
          <w:rFonts w:ascii="Arial" w:hAnsi="Arial" w:cs="Arial"/>
          <w:b/>
        </w:rPr>
        <w:t>III.7.</w:t>
      </w:r>
      <w:r>
        <w:rPr>
          <w:rFonts w:ascii="Arial" w:hAnsi="Arial" w:cs="Arial"/>
          <w:b/>
        </w:rPr>
        <w:tab/>
        <w:t>Integración de la administración pública federal en México………</w:t>
      </w:r>
      <w:r w:rsidR="000B12DC">
        <w:rPr>
          <w:rFonts w:ascii="Arial" w:hAnsi="Arial" w:cs="Arial"/>
          <w:b/>
        </w:rPr>
        <w:t>..</w:t>
      </w:r>
      <w:r w:rsidR="000B12DC">
        <w:rPr>
          <w:rFonts w:ascii="Arial" w:hAnsi="Arial" w:cs="Arial"/>
          <w:b/>
        </w:rPr>
        <w:tab/>
        <w:t>9</w:t>
      </w:r>
    </w:p>
    <w:p w:rsidR="0061233F" w:rsidRDefault="001562C7" w:rsidP="0061233F">
      <w:pPr>
        <w:pStyle w:val="Prrafodelista"/>
        <w:numPr>
          <w:ilvl w:val="0"/>
          <w:numId w:val="1"/>
        </w:numPr>
        <w:spacing w:after="0" w:line="480" w:lineRule="auto"/>
        <w:jc w:val="both"/>
        <w:rPr>
          <w:rFonts w:ascii="Arial" w:hAnsi="Arial" w:cs="Arial"/>
          <w:b/>
        </w:rPr>
      </w:pPr>
      <w:r>
        <w:rPr>
          <w:rFonts w:ascii="Arial" w:hAnsi="Arial" w:cs="Arial"/>
          <w:b/>
        </w:rPr>
        <w:t>Conclusión…………………………………………………………………………..</w:t>
      </w:r>
      <w:r>
        <w:rPr>
          <w:rFonts w:ascii="Arial" w:hAnsi="Arial" w:cs="Arial"/>
          <w:b/>
        </w:rPr>
        <w:tab/>
        <w:t>12</w:t>
      </w:r>
    </w:p>
    <w:p w:rsidR="001562C7" w:rsidRDefault="001562C7" w:rsidP="0061233F">
      <w:pPr>
        <w:pStyle w:val="Prrafodelista"/>
        <w:numPr>
          <w:ilvl w:val="0"/>
          <w:numId w:val="1"/>
        </w:numPr>
        <w:spacing w:after="0" w:line="480" w:lineRule="auto"/>
        <w:jc w:val="both"/>
        <w:rPr>
          <w:rFonts w:ascii="Arial" w:hAnsi="Arial" w:cs="Arial"/>
          <w:b/>
        </w:rPr>
      </w:pPr>
      <w:r>
        <w:rPr>
          <w:rFonts w:ascii="Arial" w:hAnsi="Arial" w:cs="Arial"/>
          <w:b/>
        </w:rPr>
        <w:t>Referencias Bibliográficas………………………………………………………..</w:t>
      </w:r>
      <w:r>
        <w:rPr>
          <w:rFonts w:ascii="Arial" w:hAnsi="Arial" w:cs="Arial"/>
          <w:b/>
        </w:rPr>
        <w:tab/>
        <w:t>14</w:t>
      </w:r>
    </w:p>
    <w:p w:rsidR="00F8601E" w:rsidRDefault="00F8601E" w:rsidP="002649BC">
      <w:pPr>
        <w:jc w:val="center"/>
      </w:pPr>
    </w:p>
    <w:p w:rsidR="0048794A" w:rsidRDefault="0048794A">
      <w:r>
        <w:br w:type="page"/>
      </w:r>
    </w:p>
    <w:p w:rsidR="00F8601E" w:rsidRDefault="00F8601E" w:rsidP="002649BC">
      <w:pPr>
        <w:jc w:val="center"/>
        <w:sectPr w:rsidR="00F8601E" w:rsidSect="00EC43E3">
          <w:headerReference w:type="default" r:id="rId10"/>
          <w:footerReference w:type="first" r:id="rId11"/>
          <w:pgSz w:w="12240" w:h="15840" w:code="1"/>
          <w:pgMar w:top="851" w:right="992" w:bottom="1418" w:left="851" w:header="709" w:footer="709" w:gutter="0"/>
          <w:cols w:space="708"/>
          <w:titlePg/>
          <w:docGrid w:linePitch="360"/>
        </w:sectPr>
      </w:pPr>
    </w:p>
    <w:p w:rsidR="0061233F" w:rsidRPr="001562C7" w:rsidRDefault="0061233F" w:rsidP="001562C7">
      <w:pPr>
        <w:pStyle w:val="Ttulo1"/>
        <w:numPr>
          <w:ilvl w:val="1"/>
          <w:numId w:val="1"/>
        </w:numPr>
        <w:spacing w:before="0" w:line="360" w:lineRule="auto"/>
        <w:jc w:val="center"/>
        <w:rPr>
          <w:rFonts w:ascii="Arial" w:hAnsi="Arial" w:cs="Arial"/>
          <w:color w:val="auto"/>
          <w:sz w:val="22"/>
        </w:rPr>
      </w:pPr>
      <w:r w:rsidRPr="001562C7">
        <w:rPr>
          <w:rFonts w:ascii="Arial" w:hAnsi="Arial" w:cs="Arial"/>
          <w:color w:val="auto"/>
          <w:sz w:val="22"/>
        </w:rPr>
        <w:lastRenderedPageBreak/>
        <w:t>RESUMEN</w:t>
      </w:r>
    </w:p>
    <w:p w:rsidR="00F8601E" w:rsidRDefault="00F8601E" w:rsidP="001562C7">
      <w:pPr>
        <w:spacing w:after="0" w:line="360" w:lineRule="auto"/>
      </w:pPr>
    </w:p>
    <w:p w:rsidR="006B3DA1" w:rsidRDefault="005E770B" w:rsidP="001562C7">
      <w:pPr>
        <w:spacing w:after="0" w:line="360" w:lineRule="auto"/>
        <w:jc w:val="both"/>
        <w:rPr>
          <w:rFonts w:ascii="Arial" w:hAnsi="Arial" w:cs="Arial"/>
          <w:szCs w:val="18"/>
          <w:lang w:val="es-ES"/>
        </w:rPr>
      </w:pPr>
      <w:r>
        <w:rPr>
          <w:rFonts w:ascii="Arial" w:hAnsi="Arial" w:cs="Arial"/>
          <w:szCs w:val="18"/>
          <w:lang w:val="es-ES"/>
        </w:rPr>
        <w:t xml:space="preserve">Entendemos por </w:t>
      </w:r>
      <w:r w:rsidR="006B3DA1" w:rsidRPr="00611986">
        <w:rPr>
          <w:rFonts w:ascii="Arial" w:hAnsi="Arial" w:cs="Arial"/>
          <w:szCs w:val="18"/>
          <w:lang w:val="es-ES"/>
        </w:rPr>
        <w:t>administración</w:t>
      </w:r>
      <w:r w:rsidR="009B5046">
        <w:rPr>
          <w:rFonts w:ascii="Arial" w:hAnsi="Arial" w:cs="Arial"/>
          <w:szCs w:val="18"/>
          <w:lang w:val="es-ES"/>
        </w:rPr>
        <w:t xml:space="preserve"> pública</w:t>
      </w:r>
      <w:r>
        <w:rPr>
          <w:rFonts w:ascii="Arial" w:hAnsi="Arial" w:cs="Arial"/>
          <w:szCs w:val="18"/>
          <w:lang w:val="es-ES"/>
        </w:rPr>
        <w:t xml:space="preserve"> a la </w:t>
      </w:r>
      <w:r w:rsidR="006B3DA1" w:rsidRPr="00611986">
        <w:rPr>
          <w:rFonts w:ascii="Arial" w:hAnsi="Arial" w:cs="Arial"/>
          <w:szCs w:val="18"/>
          <w:lang w:val="es-ES"/>
        </w:rPr>
        <w:t xml:space="preserve">actividad ejecutiva condicionada por las instrucciones mediante las cuales se interpreta la </w:t>
      </w:r>
      <w:hyperlink r:id="rId12" w:history="1">
        <w:r w:rsidR="006B3DA1" w:rsidRPr="00611986">
          <w:rPr>
            <w:rStyle w:val="Hipervnculo"/>
            <w:rFonts w:ascii="Arial" w:hAnsi="Arial" w:cs="Arial"/>
            <w:color w:val="auto"/>
            <w:szCs w:val="18"/>
            <w:u w:val="none"/>
            <w:lang w:val="es-ES"/>
          </w:rPr>
          <w:t>ley</w:t>
        </w:r>
      </w:hyperlink>
      <w:r w:rsidR="006B3DA1" w:rsidRPr="00611986">
        <w:rPr>
          <w:rFonts w:ascii="Arial" w:hAnsi="Arial" w:cs="Arial"/>
          <w:szCs w:val="18"/>
          <w:lang w:val="es-ES"/>
        </w:rPr>
        <w:t xml:space="preserve">. La administración es pues entendida como las </w:t>
      </w:r>
      <w:hyperlink r:id="rId13" w:history="1">
        <w:r w:rsidR="006B3DA1" w:rsidRPr="00611986">
          <w:rPr>
            <w:rStyle w:val="Hipervnculo"/>
            <w:rFonts w:ascii="Arial" w:hAnsi="Arial" w:cs="Arial"/>
            <w:color w:val="auto"/>
            <w:szCs w:val="18"/>
            <w:u w:val="none"/>
            <w:lang w:val="es-ES"/>
          </w:rPr>
          <w:t>funciones</w:t>
        </w:r>
      </w:hyperlink>
      <w:r w:rsidR="006B3DA1" w:rsidRPr="00611986">
        <w:rPr>
          <w:rFonts w:ascii="Arial" w:hAnsi="Arial" w:cs="Arial"/>
          <w:szCs w:val="18"/>
          <w:lang w:val="es-ES"/>
        </w:rPr>
        <w:t xml:space="preserve"> de aquel complejo orgánico regido por relaciones de dependencia que se revelan en el derecho a dar instrucciones del órgano superior y en deber de obedecerlas del órgano inferior.</w:t>
      </w:r>
    </w:p>
    <w:p w:rsidR="001562C7" w:rsidRPr="00611986" w:rsidRDefault="001562C7" w:rsidP="001562C7">
      <w:pPr>
        <w:spacing w:after="0" w:line="360" w:lineRule="auto"/>
        <w:jc w:val="both"/>
        <w:rPr>
          <w:rFonts w:ascii="Arial" w:hAnsi="Arial" w:cs="Arial"/>
          <w:szCs w:val="18"/>
          <w:lang w:val="es-ES"/>
        </w:rPr>
      </w:pPr>
    </w:p>
    <w:p w:rsidR="00611986" w:rsidRDefault="006B3DA1" w:rsidP="001562C7">
      <w:pPr>
        <w:spacing w:after="0" w:line="360" w:lineRule="auto"/>
        <w:jc w:val="both"/>
        <w:rPr>
          <w:rFonts w:ascii="Arial" w:hAnsi="Arial" w:cs="Arial"/>
          <w:szCs w:val="18"/>
          <w:lang w:val="es-ES"/>
        </w:rPr>
      </w:pPr>
      <w:r w:rsidRPr="00611986">
        <w:rPr>
          <w:rFonts w:ascii="Arial" w:hAnsi="Arial" w:cs="Arial"/>
          <w:szCs w:val="18"/>
          <w:lang w:val="es-ES"/>
        </w:rPr>
        <w:t>Sus creadores León Douguit y Mourice Hauriou, quienes consideran que la administración es la actividad esta</w:t>
      </w:r>
      <w:r w:rsidR="009B5046">
        <w:rPr>
          <w:rFonts w:ascii="Arial" w:hAnsi="Arial" w:cs="Arial"/>
          <w:szCs w:val="18"/>
          <w:lang w:val="es-ES"/>
        </w:rPr>
        <w:t>t</w:t>
      </w:r>
      <w:r w:rsidRPr="00611986">
        <w:rPr>
          <w:rFonts w:ascii="Arial" w:hAnsi="Arial" w:cs="Arial"/>
          <w:szCs w:val="18"/>
          <w:lang w:val="es-ES"/>
        </w:rPr>
        <w:t xml:space="preserve">al destinada a lograr el funcionamiento de los </w:t>
      </w:r>
      <w:hyperlink r:id="rId14" w:history="1">
        <w:r w:rsidRPr="00611986">
          <w:rPr>
            <w:rStyle w:val="Hipervnculo"/>
            <w:rFonts w:ascii="Arial" w:hAnsi="Arial" w:cs="Arial"/>
            <w:color w:val="auto"/>
            <w:szCs w:val="18"/>
            <w:u w:val="none"/>
            <w:lang w:val="es-ES"/>
          </w:rPr>
          <w:t>servicios públicos</w:t>
        </w:r>
      </w:hyperlink>
      <w:r w:rsidRPr="00611986">
        <w:rPr>
          <w:rFonts w:ascii="Arial" w:hAnsi="Arial" w:cs="Arial"/>
          <w:szCs w:val="18"/>
          <w:lang w:val="es-ES"/>
        </w:rPr>
        <w:t>.</w:t>
      </w:r>
      <w:r w:rsidRPr="00611986">
        <w:rPr>
          <w:rFonts w:ascii="Arial" w:hAnsi="Arial" w:cs="Arial"/>
          <w:szCs w:val="18"/>
          <w:lang w:val="es-ES"/>
        </w:rPr>
        <w:br/>
      </w:r>
      <w:r w:rsidR="005E770B">
        <w:rPr>
          <w:rFonts w:ascii="Arial" w:hAnsi="Arial" w:cs="Arial"/>
          <w:szCs w:val="18"/>
          <w:lang w:val="es-ES"/>
        </w:rPr>
        <w:t>L</w:t>
      </w:r>
      <w:r w:rsidR="00611986" w:rsidRPr="00611986">
        <w:rPr>
          <w:rFonts w:ascii="Arial" w:hAnsi="Arial" w:cs="Arial"/>
          <w:szCs w:val="18"/>
          <w:lang w:val="es-ES"/>
        </w:rPr>
        <w:t xml:space="preserve">a Escuela Francesa identifica a la función administrativa con el </w:t>
      </w:r>
      <w:hyperlink r:id="rId15" w:history="1">
        <w:r w:rsidR="00611986" w:rsidRPr="00611986">
          <w:rPr>
            <w:rStyle w:val="Hipervnculo"/>
            <w:rFonts w:ascii="Arial" w:hAnsi="Arial" w:cs="Arial"/>
            <w:color w:val="auto"/>
            <w:szCs w:val="18"/>
            <w:u w:val="none"/>
            <w:lang w:val="es-ES"/>
          </w:rPr>
          <w:t>servicio</w:t>
        </w:r>
      </w:hyperlink>
      <w:r w:rsidR="00611986" w:rsidRPr="00611986">
        <w:rPr>
          <w:rFonts w:ascii="Arial" w:hAnsi="Arial" w:cs="Arial"/>
          <w:szCs w:val="18"/>
          <w:lang w:val="es-ES"/>
        </w:rPr>
        <w:t xml:space="preserve"> público; por lo que, toda </w:t>
      </w:r>
      <w:hyperlink r:id="rId16" w:history="1">
        <w:r w:rsidR="00611986" w:rsidRPr="00611986">
          <w:rPr>
            <w:rStyle w:val="Hipervnculo"/>
            <w:rFonts w:ascii="Arial" w:hAnsi="Arial" w:cs="Arial"/>
            <w:color w:val="auto"/>
            <w:szCs w:val="18"/>
            <w:u w:val="none"/>
            <w:lang w:val="es-ES"/>
          </w:rPr>
          <w:t>gestión</w:t>
        </w:r>
      </w:hyperlink>
      <w:r w:rsidR="00611986" w:rsidRPr="00611986">
        <w:rPr>
          <w:rFonts w:ascii="Arial" w:hAnsi="Arial" w:cs="Arial"/>
          <w:szCs w:val="18"/>
          <w:lang w:val="es-ES"/>
        </w:rPr>
        <w:t xml:space="preserve"> de los servicios públicos por ser equivalentes a la administración debe estar sometido al </w:t>
      </w:r>
      <w:hyperlink r:id="rId17" w:history="1">
        <w:r w:rsidR="00611986" w:rsidRPr="00611986">
          <w:rPr>
            <w:rStyle w:val="Hipervnculo"/>
            <w:rFonts w:ascii="Arial" w:hAnsi="Arial" w:cs="Arial"/>
            <w:color w:val="auto"/>
            <w:szCs w:val="18"/>
            <w:u w:val="none"/>
            <w:lang w:val="es-ES"/>
          </w:rPr>
          <w:t>Derecho Administrativo</w:t>
        </w:r>
      </w:hyperlink>
      <w:r w:rsidR="00611986" w:rsidRPr="00611986">
        <w:rPr>
          <w:rFonts w:ascii="Arial" w:hAnsi="Arial" w:cs="Arial"/>
          <w:szCs w:val="18"/>
          <w:lang w:val="es-ES"/>
        </w:rPr>
        <w:t>; de manera pues si bien "todo servicio público es administración, no toda la administración es servicio público".</w:t>
      </w:r>
    </w:p>
    <w:p w:rsidR="001562C7" w:rsidRPr="00611986" w:rsidRDefault="001562C7" w:rsidP="001562C7">
      <w:pPr>
        <w:spacing w:after="0" w:line="360" w:lineRule="auto"/>
        <w:jc w:val="both"/>
        <w:rPr>
          <w:rFonts w:ascii="Arial" w:hAnsi="Arial" w:cs="Arial"/>
          <w:szCs w:val="18"/>
          <w:lang w:val="es-ES"/>
        </w:rPr>
      </w:pPr>
    </w:p>
    <w:p w:rsidR="0026002A" w:rsidRDefault="00611986" w:rsidP="001562C7">
      <w:pPr>
        <w:spacing w:after="0" w:line="360" w:lineRule="auto"/>
        <w:jc w:val="both"/>
        <w:rPr>
          <w:rFonts w:ascii="Arial" w:hAnsi="Arial" w:cs="Arial"/>
          <w:szCs w:val="18"/>
          <w:lang w:val="es-ES"/>
        </w:rPr>
      </w:pPr>
      <w:r w:rsidRPr="00611986">
        <w:rPr>
          <w:rFonts w:ascii="Arial" w:hAnsi="Arial" w:cs="Arial"/>
          <w:szCs w:val="18"/>
          <w:lang w:val="es-ES"/>
        </w:rPr>
        <w:t xml:space="preserve">El término Administración aplicado al Estado, en sentido </w:t>
      </w:r>
      <w:hyperlink r:id="rId18" w:history="1">
        <w:r w:rsidRPr="00611986">
          <w:rPr>
            <w:rStyle w:val="Hipervnculo"/>
            <w:rFonts w:ascii="Arial" w:hAnsi="Arial" w:cs="Arial"/>
            <w:color w:val="auto"/>
            <w:szCs w:val="18"/>
            <w:u w:val="none"/>
            <w:lang w:val="es-ES"/>
          </w:rPr>
          <w:t>objetivo</w:t>
        </w:r>
      </w:hyperlink>
      <w:r w:rsidRPr="00611986">
        <w:rPr>
          <w:rFonts w:ascii="Arial" w:hAnsi="Arial" w:cs="Arial"/>
          <w:szCs w:val="18"/>
          <w:lang w:val="es-ES"/>
        </w:rPr>
        <w:t xml:space="preserve"> es la actividad o función del Estado y en sentido subjetivo, cuerpo o conjunto de </w:t>
      </w:r>
      <w:hyperlink r:id="rId19" w:history="1">
        <w:r w:rsidRPr="00611986">
          <w:rPr>
            <w:rStyle w:val="Hipervnculo"/>
            <w:rFonts w:ascii="Arial" w:hAnsi="Arial" w:cs="Arial"/>
            <w:color w:val="auto"/>
            <w:szCs w:val="18"/>
            <w:u w:val="none"/>
            <w:lang w:val="es-ES"/>
          </w:rPr>
          <w:t>autoridad</w:t>
        </w:r>
      </w:hyperlink>
      <w:r w:rsidRPr="00611986">
        <w:rPr>
          <w:rFonts w:ascii="Arial" w:hAnsi="Arial" w:cs="Arial"/>
          <w:szCs w:val="18"/>
          <w:lang w:val="es-ES"/>
        </w:rPr>
        <w:t>, funcionario y agentes, en general órganos del Estado regularmente encargados de ejercer la</w:t>
      </w:r>
      <w:r w:rsidR="0026002A">
        <w:rPr>
          <w:rFonts w:ascii="Arial" w:hAnsi="Arial" w:cs="Arial"/>
          <w:szCs w:val="18"/>
          <w:lang w:val="es-ES"/>
        </w:rPr>
        <w:t xml:space="preserve"> expresada actividad o función.</w:t>
      </w:r>
    </w:p>
    <w:p w:rsidR="0061233F" w:rsidRDefault="00611986" w:rsidP="001562C7">
      <w:pPr>
        <w:spacing w:after="0" w:line="360" w:lineRule="auto"/>
        <w:jc w:val="both"/>
      </w:pPr>
      <w:r>
        <w:rPr>
          <w:rFonts w:ascii="Arial" w:hAnsi="Arial" w:cs="Arial"/>
          <w:color w:val="000000"/>
          <w:sz w:val="18"/>
          <w:szCs w:val="18"/>
          <w:lang w:val="es-ES"/>
        </w:rPr>
        <w:br/>
      </w:r>
      <w:r>
        <w:rPr>
          <w:rFonts w:ascii="Arial" w:hAnsi="Arial" w:cs="Arial"/>
          <w:color w:val="000000"/>
          <w:sz w:val="18"/>
          <w:szCs w:val="18"/>
          <w:lang w:val="es-ES"/>
        </w:rPr>
        <w:br/>
      </w:r>
      <w:r w:rsidR="006B3DA1">
        <w:rPr>
          <w:rFonts w:ascii="Arial" w:hAnsi="Arial" w:cs="Arial"/>
          <w:color w:val="000000"/>
          <w:sz w:val="18"/>
          <w:szCs w:val="18"/>
          <w:lang w:val="es-ES"/>
        </w:rPr>
        <w:br/>
      </w:r>
      <w:r w:rsidR="006B3DA1">
        <w:rPr>
          <w:rFonts w:ascii="Arial" w:hAnsi="Arial" w:cs="Arial"/>
          <w:color w:val="000000"/>
          <w:sz w:val="18"/>
          <w:szCs w:val="18"/>
          <w:lang w:val="es-ES"/>
        </w:rPr>
        <w:br/>
      </w:r>
      <w:r w:rsidR="006B3DA1">
        <w:rPr>
          <w:rFonts w:ascii="Arial" w:hAnsi="Arial" w:cs="Arial"/>
          <w:color w:val="000000"/>
          <w:sz w:val="18"/>
          <w:szCs w:val="18"/>
          <w:lang w:val="es-ES"/>
        </w:rPr>
        <w:br/>
      </w:r>
      <w:r w:rsidR="006B3DA1">
        <w:rPr>
          <w:rFonts w:ascii="Arial" w:hAnsi="Arial" w:cs="Arial"/>
          <w:color w:val="000000"/>
          <w:sz w:val="18"/>
          <w:szCs w:val="18"/>
          <w:lang w:val="es-ES"/>
        </w:rPr>
        <w:br/>
      </w:r>
    </w:p>
    <w:p w:rsidR="0061233F" w:rsidRDefault="0061233F" w:rsidP="00EC43E3"/>
    <w:p w:rsidR="002001A9" w:rsidRDefault="002001A9" w:rsidP="00EC43E3"/>
    <w:p w:rsidR="002001A9" w:rsidRDefault="002001A9" w:rsidP="00EC43E3"/>
    <w:p w:rsidR="002001A9" w:rsidRDefault="002001A9" w:rsidP="00EC43E3"/>
    <w:p w:rsidR="002001A9" w:rsidRDefault="002001A9" w:rsidP="00EC43E3"/>
    <w:p w:rsidR="002001A9" w:rsidRDefault="002001A9" w:rsidP="00EC43E3"/>
    <w:p w:rsidR="002001A9" w:rsidRDefault="002001A9" w:rsidP="00EC43E3"/>
    <w:p w:rsidR="002001A9" w:rsidRDefault="002001A9" w:rsidP="00EC43E3"/>
    <w:p w:rsidR="0061233F" w:rsidRDefault="0061233F" w:rsidP="00EC43E3"/>
    <w:p w:rsidR="002001A9" w:rsidRDefault="002001A9" w:rsidP="000B12DC">
      <w:pPr>
        <w:pStyle w:val="Ttulo2"/>
        <w:numPr>
          <w:ilvl w:val="1"/>
          <w:numId w:val="1"/>
        </w:numPr>
        <w:spacing w:before="0" w:line="360" w:lineRule="auto"/>
        <w:jc w:val="center"/>
        <w:rPr>
          <w:rFonts w:ascii="Arial" w:hAnsi="Arial" w:cs="Arial"/>
          <w:b/>
          <w:color w:val="auto"/>
          <w:sz w:val="22"/>
          <w:szCs w:val="22"/>
        </w:rPr>
      </w:pPr>
      <w:r>
        <w:rPr>
          <w:rFonts w:ascii="Arial" w:hAnsi="Arial" w:cs="Arial"/>
          <w:b/>
          <w:color w:val="auto"/>
          <w:sz w:val="22"/>
          <w:szCs w:val="22"/>
        </w:rPr>
        <w:t>INTRODUCCION</w:t>
      </w:r>
    </w:p>
    <w:p w:rsidR="001562C7" w:rsidRPr="001562C7" w:rsidRDefault="001562C7" w:rsidP="000B12DC">
      <w:pPr>
        <w:spacing w:after="0" w:line="360" w:lineRule="auto"/>
      </w:pPr>
    </w:p>
    <w:p w:rsidR="00EC43E3" w:rsidRDefault="006B3DA1" w:rsidP="000B12DC">
      <w:pPr>
        <w:spacing w:after="0" w:line="360" w:lineRule="auto"/>
        <w:jc w:val="both"/>
        <w:rPr>
          <w:rFonts w:ascii="Arial" w:hAnsi="Arial" w:cs="Arial"/>
          <w:szCs w:val="18"/>
          <w:lang w:val="es-ES"/>
        </w:rPr>
      </w:pPr>
      <w:r w:rsidRPr="002001A9">
        <w:rPr>
          <w:rFonts w:ascii="Arial" w:hAnsi="Arial" w:cs="Arial"/>
          <w:szCs w:val="18"/>
          <w:lang w:val="es-ES"/>
        </w:rPr>
        <w:t xml:space="preserve">La </w:t>
      </w:r>
      <w:hyperlink r:id="rId20" w:anchor="que" w:history="1">
        <w:r w:rsidRPr="002001A9">
          <w:rPr>
            <w:rStyle w:val="Hipervnculo"/>
            <w:rFonts w:ascii="Arial" w:hAnsi="Arial" w:cs="Arial"/>
            <w:color w:val="auto"/>
            <w:szCs w:val="18"/>
            <w:u w:val="none"/>
            <w:lang w:val="es-ES"/>
          </w:rPr>
          <w:t>Administración Pública</w:t>
        </w:r>
      </w:hyperlink>
      <w:r w:rsidRPr="002001A9">
        <w:rPr>
          <w:rFonts w:ascii="Arial" w:hAnsi="Arial" w:cs="Arial"/>
          <w:szCs w:val="18"/>
          <w:lang w:val="es-ES"/>
        </w:rPr>
        <w:t xml:space="preserve"> es el contenido esencial de la actividad correspondiente al </w:t>
      </w:r>
      <w:hyperlink r:id="rId21" w:history="1">
        <w:r w:rsidRPr="002001A9">
          <w:rPr>
            <w:rStyle w:val="Hipervnculo"/>
            <w:rFonts w:ascii="Arial" w:hAnsi="Arial" w:cs="Arial"/>
            <w:color w:val="auto"/>
            <w:szCs w:val="18"/>
            <w:u w:val="none"/>
            <w:lang w:val="es-ES"/>
          </w:rPr>
          <w:t>Poder Ejecutivo</w:t>
        </w:r>
      </w:hyperlink>
      <w:r w:rsidRPr="002001A9">
        <w:rPr>
          <w:rFonts w:ascii="Arial" w:hAnsi="Arial" w:cs="Arial"/>
          <w:szCs w:val="18"/>
          <w:lang w:val="es-ES"/>
        </w:rPr>
        <w:t xml:space="preserve">, y se refiere a las actividades de </w:t>
      </w:r>
      <w:hyperlink r:id="rId22" w:history="1">
        <w:r w:rsidRPr="002001A9">
          <w:rPr>
            <w:rStyle w:val="Hipervnculo"/>
            <w:rFonts w:ascii="Arial" w:hAnsi="Arial" w:cs="Arial"/>
            <w:color w:val="auto"/>
            <w:szCs w:val="18"/>
            <w:u w:val="none"/>
            <w:lang w:val="es-ES"/>
          </w:rPr>
          <w:t>gestión</w:t>
        </w:r>
      </w:hyperlink>
      <w:r w:rsidRPr="002001A9">
        <w:rPr>
          <w:rFonts w:ascii="Arial" w:hAnsi="Arial" w:cs="Arial"/>
          <w:szCs w:val="18"/>
          <w:lang w:val="es-ES"/>
        </w:rPr>
        <w:t xml:space="preserve">, que el titular de la misma desempeña sobre los </w:t>
      </w:r>
      <w:hyperlink r:id="rId23" w:history="1">
        <w:r w:rsidRPr="002001A9">
          <w:rPr>
            <w:rStyle w:val="Hipervnculo"/>
            <w:rFonts w:ascii="Arial" w:hAnsi="Arial" w:cs="Arial"/>
            <w:color w:val="auto"/>
            <w:szCs w:val="18"/>
            <w:u w:val="none"/>
            <w:lang w:val="es-ES"/>
          </w:rPr>
          <w:t>bienes</w:t>
        </w:r>
      </w:hyperlink>
      <w:r w:rsidRPr="002001A9">
        <w:rPr>
          <w:rFonts w:ascii="Arial" w:hAnsi="Arial" w:cs="Arial"/>
          <w:szCs w:val="18"/>
          <w:lang w:val="es-ES"/>
        </w:rPr>
        <w:t xml:space="preserve"> del Estado para suministrarlos de forma inmediata y permanente, a la satisfacción de las necesidades públicas y lograr con ello el bien general; dicha atribución tiende a la realización de un </w:t>
      </w:r>
      <w:hyperlink r:id="rId24" w:history="1">
        <w:r w:rsidRPr="002001A9">
          <w:rPr>
            <w:rStyle w:val="Hipervnculo"/>
            <w:rFonts w:ascii="Arial" w:hAnsi="Arial" w:cs="Arial"/>
            <w:color w:val="auto"/>
            <w:szCs w:val="18"/>
            <w:u w:val="none"/>
            <w:lang w:val="es-ES"/>
          </w:rPr>
          <w:t>servicio</w:t>
        </w:r>
      </w:hyperlink>
      <w:r w:rsidRPr="002001A9">
        <w:rPr>
          <w:rFonts w:ascii="Arial" w:hAnsi="Arial" w:cs="Arial"/>
          <w:szCs w:val="18"/>
          <w:lang w:val="es-ES"/>
        </w:rPr>
        <w:t xml:space="preserve"> público, y se somete al marco jurídico especializado que norma su ejercicio y se concretiza mediante la emisión y realización del contenido de actos admi</w:t>
      </w:r>
      <w:r w:rsidR="002001A9">
        <w:rPr>
          <w:rFonts w:ascii="Arial" w:hAnsi="Arial" w:cs="Arial"/>
          <w:szCs w:val="18"/>
          <w:lang w:val="es-ES"/>
        </w:rPr>
        <w:t>nistrativos emitidos.</w:t>
      </w:r>
    </w:p>
    <w:p w:rsidR="002001A9" w:rsidRDefault="002001A9" w:rsidP="000B12DC">
      <w:pPr>
        <w:spacing w:after="0" w:line="360" w:lineRule="auto"/>
        <w:jc w:val="both"/>
        <w:rPr>
          <w:rFonts w:ascii="Arial" w:hAnsi="Arial" w:cs="Arial"/>
          <w:szCs w:val="18"/>
          <w:lang w:val="es-ES"/>
        </w:rPr>
      </w:pPr>
    </w:p>
    <w:p w:rsidR="002001A9" w:rsidRDefault="00533481" w:rsidP="000B12DC">
      <w:pPr>
        <w:spacing w:after="0" w:line="360" w:lineRule="auto"/>
        <w:jc w:val="both"/>
        <w:rPr>
          <w:rFonts w:ascii="Arial" w:hAnsi="Arial" w:cs="Arial"/>
          <w:szCs w:val="18"/>
          <w:lang w:val="es-ES"/>
        </w:rPr>
      </w:pPr>
      <w:hyperlink r:id="rId25" w:history="1">
        <w:r w:rsidR="002001A9" w:rsidRPr="002001A9">
          <w:rPr>
            <w:rStyle w:val="Hipervnculo"/>
            <w:rFonts w:ascii="Arial" w:hAnsi="Arial" w:cs="Arial"/>
            <w:color w:val="auto"/>
            <w:szCs w:val="18"/>
            <w:u w:val="none"/>
            <w:lang w:val="es-ES"/>
          </w:rPr>
          <w:t>La Administración</w:t>
        </w:r>
      </w:hyperlink>
      <w:r w:rsidR="002001A9" w:rsidRPr="002001A9">
        <w:rPr>
          <w:rFonts w:ascii="Arial" w:hAnsi="Arial" w:cs="Arial"/>
          <w:szCs w:val="18"/>
          <w:lang w:val="es-ES"/>
        </w:rPr>
        <w:t xml:space="preserve"> Pública está al servicio de los ciudadanos y ciudadanas y se fundamenta en los </w:t>
      </w:r>
      <w:hyperlink r:id="rId26" w:history="1">
        <w:r w:rsidR="002001A9" w:rsidRPr="002001A9">
          <w:rPr>
            <w:rStyle w:val="Hipervnculo"/>
            <w:rFonts w:ascii="Arial" w:hAnsi="Arial" w:cs="Arial"/>
            <w:color w:val="auto"/>
            <w:szCs w:val="18"/>
            <w:u w:val="none"/>
            <w:lang w:val="es-ES"/>
          </w:rPr>
          <w:t>principios</w:t>
        </w:r>
      </w:hyperlink>
      <w:r w:rsidR="002001A9" w:rsidRPr="002001A9">
        <w:rPr>
          <w:rFonts w:ascii="Arial" w:hAnsi="Arial" w:cs="Arial"/>
          <w:szCs w:val="18"/>
          <w:lang w:val="es-ES"/>
        </w:rPr>
        <w:t xml:space="preserve"> de </w:t>
      </w:r>
      <w:hyperlink r:id="rId27" w:history="1">
        <w:r w:rsidR="002001A9" w:rsidRPr="002001A9">
          <w:rPr>
            <w:rStyle w:val="Hipervnculo"/>
            <w:rFonts w:ascii="Arial" w:hAnsi="Arial" w:cs="Arial"/>
            <w:color w:val="auto"/>
            <w:szCs w:val="18"/>
            <w:u w:val="none"/>
            <w:lang w:val="es-ES"/>
          </w:rPr>
          <w:t>honestidad</w:t>
        </w:r>
      </w:hyperlink>
      <w:r w:rsidR="002001A9" w:rsidRPr="002001A9">
        <w:rPr>
          <w:rFonts w:ascii="Arial" w:hAnsi="Arial" w:cs="Arial"/>
          <w:szCs w:val="18"/>
          <w:lang w:val="es-ES"/>
        </w:rPr>
        <w:t xml:space="preserve">, participación, celeridad, </w:t>
      </w:r>
      <w:hyperlink r:id="rId28" w:history="1">
        <w:r w:rsidR="002001A9" w:rsidRPr="002001A9">
          <w:rPr>
            <w:rStyle w:val="Hipervnculo"/>
            <w:rFonts w:ascii="Arial" w:hAnsi="Arial" w:cs="Arial"/>
            <w:color w:val="auto"/>
            <w:szCs w:val="18"/>
            <w:u w:val="none"/>
            <w:lang w:val="es-ES"/>
          </w:rPr>
          <w:t>eficiencia</w:t>
        </w:r>
      </w:hyperlink>
      <w:r w:rsidR="002001A9" w:rsidRPr="002001A9">
        <w:rPr>
          <w:rFonts w:ascii="Arial" w:hAnsi="Arial" w:cs="Arial"/>
          <w:szCs w:val="18"/>
          <w:lang w:val="es-ES"/>
        </w:rPr>
        <w:t xml:space="preserve">, transparencia, rendición de </w:t>
      </w:r>
      <w:hyperlink r:id="rId29" w:history="1">
        <w:r w:rsidR="002001A9" w:rsidRPr="002001A9">
          <w:rPr>
            <w:rStyle w:val="Hipervnculo"/>
            <w:rFonts w:ascii="Arial" w:hAnsi="Arial" w:cs="Arial"/>
            <w:color w:val="auto"/>
            <w:szCs w:val="18"/>
            <w:u w:val="none"/>
            <w:lang w:val="es-ES"/>
          </w:rPr>
          <w:t>cuentas</w:t>
        </w:r>
      </w:hyperlink>
      <w:r w:rsidR="002001A9" w:rsidRPr="002001A9">
        <w:rPr>
          <w:rFonts w:ascii="Arial" w:hAnsi="Arial" w:cs="Arial"/>
          <w:szCs w:val="18"/>
          <w:lang w:val="es-ES"/>
        </w:rPr>
        <w:t xml:space="preserve"> y </w:t>
      </w:r>
      <w:hyperlink r:id="rId30" w:history="1">
        <w:r w:rsidR="002001A9" w:rsidRPr="002001A9">
          <w:rPr>
            <w:rStyle w:val="Hipervnculo"/>
            <w:rFonts w:ascii="Arial" w:hAnsi="Arial" w:cs="Arial"/>
            <w:color w:val="auto"/>
            <w:szCs w:val="18"/>
            <w:u w:val="none"/>
            <w:lang w:val="es-ES"/>
          </w:rPr>
          <w:t>responsabilidad</w:t>
        </w:r>
      </w:hyperlink>
      <w:r w:rsidR="002001A9" w:rsidRPr="002001A9">
        <w:rPr>
          <w:rFonts w:ascii="Arial" w:hAnsi="Arial" w:cs="Arial"/>
          <w:szCs w:val="18"/>
          <w:lang w:val="es-ES"/>
        </w:rPr>
        <w:t xml:space="preserve"> en el ejercicio de la </w:t>
      </w:r>
      <w:hyperlink r:id="rId31" w:history="1">
        <w:r w:rsidR="002001A9" w:rsidRPr="002001A9">
          <w:rPr>
            <w:rStyle w:val="Hipervnculo"/>
            <w:rFonts w:ascii="Arial" w:hAnsi="Arial" w:cs="Arial"/>
            <w:color w:val="auto"/>
            <w:szCs w:val="18"/>
            <w:u w:val="none"/>
            <w:lang w:val="es-ES"/>
          </w:rPr>
          <w:t>función</w:t>
        </w:r>
      </w:hyperlink>
      <w:r w:rsidR="002001A9" w:rsidRPr="002001A9">
        <w:rPr>
          <w:rFonts w:ascii="Arial" w:hAnsi="Arial" w:cs="Arial"/>
          <w:szCs w:val="18"/>
          <w:lang w:val="es-ES"/>
        </w:rPr>
        <w:t xml:space="preserve"> pública, con sometimiento pleno a la </w:t>
      </w:r>
      <w:hyperlink r:id="rId32" w:history="1">
        <w:r w:rsidR="002001A9" w:rsidRPr="002001A9">
          <w:rPr>
            <w:rStyle w:val="Hipervnculo"/>
            <w:rFonts w:ascii="Arial" w:hAnsi="Arial" w:cs="Arial"/>
            <w:color w:val="auto"/>
            <w:szCs w:val="18"/>
            <w:u w:val="none"/>
            <w:lang w:val="es-ES"/>
          </w:rPr>
          <w:t>ley</w:t>
        </w:r>
      </w:hyperlink>
      <w:r w:rsidR="002001A9">
        <w:rPr>
          <w:rFonts w:ascii="Arial" w:hAnsi="Arial" w:cs="Arial"/>
          <w:szCs w:val="18"/>
          <w:lang w:val="es-ES"/>
        </w:rPr>
        <w:t xml:space="preserve"> y al derecho.</w:t>
      </w:r>
    </w:p>
    <w:p w:rsidR="002001A9" w:rsidRDefault="002001A9"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Default="00230DC6" w:rsidP="002001A9">
      <w:pPr>
        <w:spacing w:after="0" w:line="360" w:lineRule="auto"/>
        <w:jc w:val="both"/>
      </w:pPr>
    </w:p>
    <w:p w:rsidR="00230DC6" w:rsidRPr="00816BD2" w:rsidRDefault="00230DC6" w:rsidP="000B12DC">
      <w:pPr>
        <w:pStyle w:val="Ttulo2"/>
        <w:numPr>
          <w:ilvl w:val="1"/>
          <w:numId w:val="1"/>
        </w:numPr>
        <w:spacing w:before="0" w:line="360" w:lineRule="auto"/>
        <w:jc w:val="center"/>
        <w:rPr>
          <w:rFonts w:ascii="Arial" w:hAnsi="Arial" w:cs="Arial"/>
          <w:b/>
          <w:color w:val="auto"/>
          <w:sz w:val="22"/>
          <w:szCs w:val="22"/>
        </w:rPr>
      </w:pPr>
      <w:r>
        <w:rPr>
          <w:rFonts w:ascii="Arial" w:hAnsi="Arial" w:cs="Arial"/>
          <w:b/>
          <w:color w:val="auto"/>
          <w:sz w:val="22"/>
          <w:szCs w:val="22"/>
        </w:rPr>
        <w:lastRenderedPageBreak/>
        <w:t>DESARROLLO</w:t>
      </w:r>
    </w:p>
    <w:p w:rsidR="00460DCB" w:rsidRDefault="00460DCB" w:rsidP="000B12DC">
      <w:pPr>
        <w:pStyle w:val="Ttulo2"/>
        <w:keepNext w:val="0"/>
        <w:keepLines w:val="0"/>
        <w:shd w:val="clear" w:color="auto" w:fill="FFFFFF"/>
        <w:spacing w:before="0" w:line="360" w:lineRule="auto"/>
        <w:jc w:val="both"/>
        <w:rPr>
          <w:rFonts w:ascii="Arial" w:hAnsi="Arial" w:cs="Arial"/>
          <w:color w:val="auto"/>
          <w:sz w:val="22"/>
          <w:lang w:val="es-ES"/>
        </w:rPr>
      </w:pPr>
      <w:bookmarkStart w:id="0" w:name="regimendea"/>
    </w:p>
    <w:p w:rsidR="00460DCB" w:rsidRPr="00816BD2" w:rsidRDefault="001562C7" w:rsidP="000B12DC">
      <w:pPr>
        <w:pStyle w:val="Ttulo2"/>
        <w:spacing w:before="0" w:line="360" w:lineRule="auto"/>
        <w:jc w:val="center"/>
        <w:rPr>
          <w:rFonts w:ascii="Arial" w:hAnsi="Arial" w:cs="Arial"/>
          <w:b/>
          <w:color w:val="auto"/>
          <w:sz w:val="22"/>
          <w:szCs w:val="22"/>
        </w:rPr>
      </w:pPr>
      <w:r>
        <w:rPr>
          <w:rFonts w:ascii="Arial" w:hAnsi="Arial" w:cs="Arial"/>
          <w:b/>
          <w:color w:val="auto"/>
          <w:sz w:val="22"/>
          <w:szCs w:val="22"/>
        </w:rPr>
        <w:t xml:space="preserve">III.1. </w:t>
      </w:r>
      <w:r w:rsidR="00460DCB">
        <w:rPr>
          <w:rFonts w:ascii="Arial" w:hAnsi="Arial" w:cs="Arial"/>
          <w:b/>
          <w:color w:val="auto"/>
          <w:sz w:val="22"/>
          <w:szCs w:val="22"/>
        </w:rPr>
        <w:t>Marco jurídico de la administración publica</w:t>
      </w:r>
    </w:p>
    <w:p w:rsidR="004079F2" w:rsidRDefault="004079F2" w:rsidP="000B12DC">
      <w:pPr>
        <w:pStyle w:val="Ttulo2"/>
        <w:keepNext w:val="0"/>
        <w:keepLines w:val="0"/>
        <w:shd w:val="clear" w:color="auto" w:fill="FFFFFF"/>
        <w:spacing w:before="0" w:line="360" w:lineRule="auto"/>
        <w:jc w:val="both"/>
        <w:rPr>
          <w:rFonts w:asciiTheme="minorHAnsi" w:eastAsiaTheme="minorHAnsi" w:hAnsiTheme="minorHAnsi" w:cstheme="minorBidi"/>
          <w:color w:val="auto"/>
          <w:sz w:val="22"/>
          <w:szCs w:val="22"/>
          <w:lang w:val="es-ES"/>
        </w:rPr>
      </w:pPr>
    </w:p>
    <w:p w:rsidR="00460DCB" w:rsidRDefault="00460DCB" w:rsidP="000B12DC">
      <w:pPr>
        <w:pStyle w:val="Ttulo2"/>
        <w:keepNext w:val="0"/>
        <w:keepLines w:val="0"/>
        <w:shd w:val="clear" w:color="auto" w:fill="FFFFFF"/>
        <w:spacing w:before="0" w:line="360" w:lineRule="auto"/>
        <w:jc w:val="both"/>
        <w:rPr>
          <w:rStyle w:val="hidden-xs"/>
          <w:rFonts w:ascii="Arial" w:hAnsi="Arial" w:cs="Arial"/>
          <w:color w:val="auto"/>
          <w:sz w:val="22"/>
          <w:szCs w:val="22"/>
          <w:lang w:val="es-ES"/>
        </w:rPr>
      </w:pPr>
      <w:r w:rsidRPr="00460DCB">
        <w:rPr>
          <w:rFonts w:ascii="Arial" w:hAnsi="Arial" w:cs="Arial"/>
          <w:color w:val="auto"/>
          <w:sz w:val="22"/>
          <w:szCs w:val="22"/>
          <w:lang w:val="es-ES"/>
        </w:rPr>
        <w:t xml:space="preserve">La revisión del marco jurídico de la </w:t>
      </w:r>
      <w:r w:rsidRPr="00460DCB">
        <w:rPr>
          <w:rFonts w:ascii="Arial" w:hAnsi="Arial" w:cs="Arial"/>
          <w:bCs/>
          <w:iCs/>
          <w:color w:val="auto"/>
          <w:sz w:val="22"/>
          <w:szCs w:val="22"/>
          <w:lang w:val="es-ES"/>
        </w:rPr>
        <w:t>Administración</w:t>
      </w:r>
      <w:r w:rsidRPr="00460DCB">
        <w:rPr>
          <w:rFonts w:ascii="Arial" w:hAnsi="Arial" w:cs="Arial"/>
          <w:color w:val="auto"/>
          <w:sz w:val="22"/>
          <w:szCs w:val="22"/>
          <w:lang w:val="es-ES"/>
        </w:rPr>
        <w:t xml:space="preserve"> </w:t>
      </w:r>
      <w:r w:rsidRPr="00460DCB">
        <w:rPr>
          <w:rFonts w:ascii="Arial" w:hAnsi="Arial" w:cs="Arial"/>
          <w:bCs/>
          <w:iCs/>
          <w:color w:val="auto"/>
          <w:sz w:val="22"/>
          <w:szCs w:val="22"/>
          <w:lang w:val="es-ES"/>
        </w:rPr>
        <w:t>Pública</w:t>
      </w:r>
      <w:r w:rsidRPr="00460DCB">
        <w:rPr>
          <w:rFonts w:ascii="Arial" w:hAnsi="Arial" w:cs="Arial"/>
          <w:color w:val="auto"/>
          <w:sz w:val="22"/>
          <w:szCs w:val="22"/>
          <w:lang w:val="es-ES"/>
        </w:rPr>
        <w:t xml:space="preserve"> Federal es parte fundamental</w:t>
      </w:r>
      <w:r w:rsidRPr="00460DCB">
        <w:rPr>
          <w:rStyle w:val="hidden-xs"/>
          <w:rFonts w:ascii="Arial" w:hAnsi="Arial" w:cs="Arial"/>
          <w:color w:val="auto"/>
          <w:sz w:val="22"/>
          <w:szCs w:val="22"/>
          <w:lang w:val="es-ES"/>
        </w:rPr>
        <w:t xml:space="preserve"> en las tareas de reforma administrativa que promueve el titular del poder ejecutivo, para adecuar el aparato administrativo a los procesos de desarrollo económico, social y político del país. Es por ello que la Procuraduría General de la Republica en su calidad de consejo jurídico del Ejecutivo y la Secretaria de la Presidencia en cumplimiento de sus atribuciones de reforma administrativa decidieron incluir en los programas prioritarios de reforma el relativo a la revisión de la base legal de la actividad pública federal</w:t>
      </w:r>
      <w:r>
        <w:rPr>
          <w:rStyle w:val="hidden-xs"/>
          <w:rFonts w:ascii="Arial" w:hAnsi="Arial" w:cs="Arial"/>
          <w:color w:val="auto"/>
          <w:sz w:val="22"/>
          <w:szCs w:val="22"/>
          <w:lang w:val="es-ES"/>
        </w:rPr>
        <w:t>.</w:t>
      </w:r>
    </w:p>
    <w:p w:rsidR="00460DCB" w:rsidRPr="00460DCB" w:rsidRDefault="00460DCB" w:rsidP="000B12DC">
      <w:pPr>
        <w:spacing w:after="0" w:line="360" w:lineRule="auto"/>
        <w:rPr>
          <w:lang w:val="es-ES"/>
        </w:rPr>
      </w:pPr>
    </w:p>
    <w:bookmarkEnd w:id="0"/>
    <w:p w:rsidR="00460DCB" w:rsidRDefault="00460DCB" w:rsidP="000B12DC">
      <w:pPr>
        <w:spacing w:after="0" w:line="360" w:lineRule="auto"/>
        <w:jc w:val="both"/>
        <w:rPr>
          <w:rFonts w:ascii="Arial" w:hAnsi="Arial" w:cs="Arial"/>
          <w:lang w:val="es-ES"/>
        </w:rPr>
      </w:pPr>
      <w:r w:rsidRPr="00460DCB">
        <w:rPr>
          <w:rFonts w:ascii="Arial" w:hAnsi="Arial" w:cs="Arial"/>
          <w:lang w:val="es-ES"/>
        </w:rPr>
        <w:t>Para cumplir este propósito se promovió la ceración del comité técnico consultivo de normas jurídicas integrado por los directores jurídicos de todas las secretarias, los departamentos administrativos y la procuraduría general de la república y general de justicia del distrito y territorios federales presididos por el procurador general de la república.</w:t>
      </w:r>
    </w:p>
    <w:p w:rsidR="00460DCB" w:rsidRDefault="00460DCB" w:rsidP="000B12DC">
      <w:pPr>
        <w:spacing w:after="0" w:line="360" w:lineRule="auto"/>
        <w:jc w:val="both"/>
        <w:rPr>
          <w:rFonts w:ascii="Arial" w:hAnsi="Arial" w:cs="Arial"/>
          <w:lang w:val="es-ES"/>
        </w:rPr>
      </w:pPr>
    </w:p>
    <w:p w:rsidR="00460DCB" w:rsidRDefault="00460DCB" w:rsidP="000B12DC">
      <w:pPr>
        <w:spacing w:after="0" w:line="360" w:lineRule="auto"/>
        <w:jc w:val="both"/>
        <w:rPr>
          <w:rFonts w:ascii="Arial" w:hAnsi="Arial" w:cs="Arial"/>
        </w:rPr>
      </w:pPr>
      <w:r w:rsidRPr="00B629A4">
        <w:rPr>
          <w:rFonts w:ascii="Arial" w:hAnsi="Arial" w:cs="Arial"/>
        </w:rPr>
        <w:t>Para concretar los fines del Estado, la Administración Pública funciona de acuerdo con un marco jurídico que determina los principios básicos de su planeación y estructura. La Ley de Planeación y la Ley Orgánica de la Administración Pública Federal que emanan de la Constitución Política de los Estados Unidos Mexicanos, son los ordenamientos jurídicos fundamentales.</w:t>
      </w:r>
    </w:p>
    <w:p w:rsidR="00B629A4" w:rsidRDefault="00B629A4" w:rsidP="000B12DC">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Default="001562C7" w:rsidP="00B629A4">
      <w:pPr>
        <w:spacing w:after="0" w:line="360" w:lineRule="auto"/>
        <w:jc w:val="both"/>
        <w:rPr>
          <w:rFonts w:ascii="Arial" w:hAnsi="Arial" w:cs="Arial"/>
        </w:rPr>
      </w:pPr>
    </w:p>
    <w:p w:rsidR="001562C7" w:rsidRPr="00B629A4" w:rsidRDefault="001562C7" w:rsidP="00B629A4">
      <w:pPr>
        <w:spacing w:after="0" w:line="360" w:lineRule="auto"/>
        <w:jc w:val="both"/>
        <w:rPr>
          <w:rFonts w:ascii="Arial" w:hAnsi="Arial" w:cs="Arial"/>
        </w:rPr>
      </w:pPr>
    </w:p>
    <w:p w:rsidR="00460DCB" w:rsidRPr="00B629A4" w:rsidRDefault="00142AB7" w:rsidP="00142AB7">
      <w:pPr>
        <w:pStyle w:val="txtnormal"/>
        <w:spacing w:before="0" w:beforeAutospacing="0" w:after="0" w:afterAutospacing="0" w:line="360" w:lineRule="auto"/>
        <w:jc w:val="center"/>
        <w:rPr>
          <w:sz w:val="22"/>
          <w:szCs w:val="22"/>
        </w:rPr>
      </w:pPr>
      <w:r>
        <w:rPr>
          <w:noProof/>
        </w:rPr>
        <w:lastRenderedPageBreak/>
        <w:drawing>
          <wp:anchor distT="0" distB="0" distL="114300" distR="114300" simplePos="0" relativeHeight="251779072" behindDoc="0" locked="0" layoutInCell="1" allowOverlap="1" wp14:anchorId="0C5B11B5" wp14:editId="1CC2FAD6">
            <wp:simplePos x="0" y="0"/>
            <wp:positionH relativeFrom="column">
              <wp:posOffset>300990</wp:posOffset>
            </wp:positionH>
            <wp:positionV relativeFrom="paragraph">
              <wp:posOffset>243205</wp:posOffset>
            </wp:positionV>
            <wp:extent cx="4953000" cy="3295650"/>
            <wp:effectExtent l="0" t="0" r="0" b="0"/>
            <wp:wrapSquare wrapText="bothSides"/>
            <wp:docPr id="3" name="Imagen 3" descr="https://spc.conanp.gob.mx/capacitacion/nociones/imagenes/modulo3/diagra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c.conanp.gob.mx/capacitacion/nociones/imagenes/modulo3/diagrama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0DCB" w:rsidRPr="00B629A4">
        <w:rPr>
          <w:sz w:val="22"/>
          <w:szCs w:val="22"/>
        </w:rPr>
        <w:t>Esquema conceptual sobre el marco jurídico de la Administración Pública Federal</w:t>
      </w:r>
    </w:p>
    <w:p w:rsidR="00460DCB" w:rsidRDefault="00460DCB" w:rsidP="00460DCB">
      <w:pPr>
        <w:spacing w:after="0" w:line="360" w:lineRule="auto"/>
        <w:jc w:val="both"/>
        <w:rPr>
          <w:rFonts w:ascii="Arial" w:hAnsi="Arial" w:cs="Arial"/>
          <w:lang w:val="es-ES"/>
        </w:rPr>
      </w:pPr>
    </w:p>
    <w:p w:rsidR="00460DCB" w:rsidRDefault="00460DCB" w:rsidP="00460DCB">
      <w:pPr>
        <w:spacing w:after="0" w:line="360" w:lineRule="auto"/>
        <w:jc w:val="both"/>
        <w:rPr>
          <w:rFonts w:ascii="Arial" w:hAnsi="Arial" w:cs="Arial"/>
          <w:lang w:val="es-ES"/>
        </w:rPr>
      </w:pPr>
    </w:p>
    <w:p w:rsidR="00460DCB" w:rsidRDefault="00460DCB" w:rsidP="00460DCB">
      <w:pPr>
        <w:spacing w:after="0" w:line="360" w:lineRule="auto"/>
        <w:jc w:val="both"/>
        <w:rPr>
          <w:rFonts w:ascii="Arial" w:hAnsi="Arial" w:cs="Arial"/>
          <w:lang w:val="es-ES"/>
        </w:rPr>
      </w:pPr>
    </w:p>
    <w:p w:rsidR="00460DCB" w:rsidRDefault="00460DCB" w:rsidP="00460DCB">
      <w:pPr>
        <w:spacing w:after="0" w:line="360" w:lineRule="auto"/>
        <w:jc w:val="both"/>
        <w:rPr>
          <w:rFonts w:ascii="Arial" w:hAnsi="Arial" w:cs="Arial"/>
          <w:lang w:val="es-ES"/>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142AB7" w:rsidRDefault="00142AB7" w:rsidP="00460DCB">
      <w:pPr>
        <w:pStyle w:val="Ttulo2"/>
        <w:jc w:val="center"/>
        <w:rPr>
          <w:rFonts w:ascii="Arial" w:hAnsi="Arial" w:cs="Arial"/>
          <w:b/>
          <w:color w:val="auto"/>
          <w:sz w:val="22"/>
          <w:szCs w:val="22"/>
        </w:rPr>
      </w:pPr>
    </w:p>
    <w:p w:rsidR="00460DCB" w:rsidRPr="00816BD2" w:rsidRDefault="001562C7" w:rsidP="00460DCB">
      <w:pPr>
        <w:pStyle w:val="Ttulo2"/>
        <w:jc w:val="center"/>
        <w:rPr>
          <w:rFonts w:ascii="Arial" w:hAnsi="Arial" w:cs="Arial"/>
          <w:b/>
          <w:color w:val="auto"/>
          <w:sz w:val="22"/>
          <w:szCs w:val="22"/>
        </w:rPr>
      </w:pPr>
      <w:r>
        <w:rPr>
          <w:rFonts w:ascii="Arial" w:hAnsi="Arial" w:cs="Arial"/>
          <w:b/>
          <w:color w:val="auto"/>
          <w:sz w:val="22"/>
          <w:szCs w:val="22"/>
        </w:rPr>
        <w:t xml:space="preserve">III.2. </w:t>
      </w:r>
      <w:r w:rsidR="00460DCB">
        <w:rPr>
          <w:rFonts w:ascii="Arial" w:hAnsi="Arial" w:cs="Arial"/>
          <w:b/>
          <w:color w:val="auto"/>
          <w:sz w:val="22"/>
          <w:szCs w:val="22"/>
        </w:rPr>
        <w:t>Administración pública estatal</w:t>
      </w:r>
    </w:p>
    <w:p w:rsidR="00460DCB" w:rsidRDefault="00460DCB" w:rsidP="00460DCB">
      <w:pPr>
        <w:spacing w:after="0" w:line="360" w:lineRule="auto"/>
        <w:jc w:val="both"/>
        <w:rPr>
          <w:rFonts w:ascii="Arial" w:hAnsi="Arial" w:cs="Arial"/>
          <w:lang w:val="es-ES"/>
        </w:rPr>
      </w:pPr>
    </w:p>
    <w:p w:rsidR="00751362" w:rsidRDefault="00751362" w:rsidP="00460DCB">
      <w:pPr>
        <w:spacing w:after="0" w:line="360" w:lineRule="auto"/>
        <w:jc w:val="both"/>
        <w:rPr>
          <w:rFonts w:ascii="Arial" w:eastAsia="Times New Roman" w:hAnsi="Arial" w:cs="Arial"/>
          <w:lang w:val="es-ES" w:eastAsia="es-MX"/>
        </w:rPr>
      </w:pPr>
      <w:r w:rsidRPr="00751362">
        <w:rPr>
          <w:rFonts w:ascii="Arial" w:eastAsia="Times New Roman" w:hAnsi="Arial" w:cs="Arial"/>
          <w:lang w:val="es-ES" w:eastAsia="es-MX"/>
        </w:rPr>
        <w:t xml:space="preserve">Para hablar de administración pública estatal es necesario conocer el concepto de estado y de administración pública. </w:t>
      </w:r>
    </w:p>
    <w:p w:rsidR="00460DCB" w:rsidRPr="00751362" w:rsidRDefault="00460DCB" w:rsidP="00460DCB">
      <w:pPr>
        <w:spacing w:after="0" w:line="360" w:lineRule="auto"/>
        <w:jc w:val="both"/>
        <w:rPr>
          <w:rFonts w:ascii="Arial" w:eastAsia="Times New Roman" w:hAnsi="Arial" w:cs="Arial"/>
          <w:lang w:val="es-ES" w:eastAsia="es-MX"/>
        </w:rPr>
      </w:pPr>
    </w:p>
    <w:p w:rsidR="00751362" w:rsidRDefault="00751362" w:rsidP="00460DCB">
      <w:pPr>
        <w:spacing w:after="0" w:line="360" w:lineRule="auto"/>
        <w:jc w:val="both"/>
        <w:rPr>
          <w:rFonts w:ascii="Arial" w:eastAsia="Times New Roman" w:hAnsi="Arial" w:cs="Arial"/>
          <w:lang w:val="es-ES" w:eastAsia="es-MX"/>
        </w:rPr>
      </w:pPr>
      <w:r w:rsidRPr="00751362">
        <w:rPr>
          <w:rFonts w:ascii="Arial" w:eastAsia="Times New Roman" w:hAnsi="Arial" w:cs="Arial"/>
          <w:lang w:val="es-ES" w:eastAsia="es-MX"/>
        </w:rPr>
        <w:t xml:space="preserve">El estado representa la parte política y jurídica que se encarga de regir las decisiones de la humanidad, sus cambios, el desarrollo social, político, cultural, educativo y económico de la comunidad. </w:t>
      </w:r>
    </w:p>
    <w:p w:rsidR="00460DCB" w:rsidRPr="00751362" w:rsidRDefault="00460DCB" w:rsidP="00460DCB">
      <w:pPr>
        <w:spacing w:after="0" w:line="360" w:lineRule="auto"/>
        <w:jc w:val="both"/>
        <w:rPr>
          <w:rFonts w:ascii="Arial" w:eastAsia="Times New Roman" w:hAnsi="Arial" w:cs="Arial"/>
          <w:lang w:val="es-ES" w:eastAsia="es-MX"/>
        </w:rPr>
      </w:pPr>
    </w:p>
    <w:p w:rsidR="00751362" w:rsidRDefault="00751362" w:rsidP="00460DCB">
      <w:pPr>
        <w:spacing w:after="0" w:line="360" w:lineRule="auto"/>
        <w:jc w:val="both"/>
        <w:rPr>
          <w:rFonts w:ascii="Arial" w:eastAsia="Times New Roman" w:hAnsi="Arial" w:cs="Arial"/>
          <w:lang w:val="es-ES" w:eastAsia="es-MX"/>
        </w:rPr>
      </w:pPr>
      <w:r w:rsidRPr="00751362">
        <w:rPr>
          <w:rFonts w:ascii="Arial" w:eastAsia="Times New Roman" w:hAnsi="Arial" w:cs="Arial"/>
          <w:lang w:val="es-ES" w:eastAsia="es-MX"/>
        </w:rPr>
        <w:t xml:space="preserve">El estado puede verse como una organización de la Nación que lleva a cabo un ordenamiento que debe culminar en un Gobierno propio e independiente, esto por parte del estado. </w:t>
      </w:r>
    </w:p>
    <w:p w:rsidR="00460DCB" w:rsidRPr="00751362" w:rsidRDefault="00460DCB" w:rsidP="00460DCB">
      <w:pPr>
        <w:spacing w:after="0" w:line="360" w:lineRule="auto"/>
        <w:jc w:val="both"/>
        <w:rPr>
          <w:rFonts w:ascii="Arial" w:eastAsia="Times New Roman" w:hAnsi="Arial" w:cs="Arial"/>
          <w:lang w:val="es-ES" w:eastAsia="es-MX"/>
        </w:rPr>
      </w:pPr>
    </w:p>
    <w:p w:rsidR="00230DC6" w:rsidRDefault="002D13FF" w:rsidP="00460DCB">
      <w:pPr>
        <w:spacing w:after="0" w:line="360" w:lineRule="auto"/>
        <w:jc w:val="both"/>
        <w:rPr>
          <w:rFonts w:ascii="Arial" w:hAnsi="Arial" w:cs="Arial"/>
          <w:lang w:val="es-ES"/>
        </w:rPr>
      </w:pPr>
      <w:r w:rsidRPr="00460DCB">
        <w:rPr>
          <w:rFonts w:ascii="Arial" w:hAnsi="Arial" w:cs="Arial"/>
          <w:lang w:val="es-ES"/>
        </w:rPr>
        <w:t>L</w:t>
      </w:r>
      <w:r w:rsidR="00751362" w:rsidRPr="00460DCB">
        <w:rPr>
          <w:rFonts w:ascii="Arial" w:hAnsi="Arial" w:cs="Arial"/>
          <w:lang w:val="es-ES"/>
        </w:rPr>
        <w:t>a administración pública es aquella que ejecuta las leyes necesarias para satisfacer necesidades de orden social.</w:t>
      </w:r>
    </w:p>
    <w:p w:rsidR="00142AB7" w:rsidRPr="00460DCB" w:rsidRDefault="00142AB7" w:rsidP="00460DCB">
      <w:pPr>
        <w:spacing w:after="0" w:line="360" w:lineRule="auto"/>
        <w:jc w:val="both"/>
        <w:rPr>
          <w:rFonts w:ascii="Arial" w:hAnsi="Arial" w:cs="Arial"/>
          <w:lang w:val="es-ES"/>
        </w:rPr>
      </w:pPr>
    </w:p>
    <w:p w:rsidR="007F3DCE" w:rsidRPr="00142AB7" w:rsidRDefault="007F3DCE" w:rsidP="000B12DC">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lastRenderedPageBreak/>
        <w:t xml:space="preserve">La administración pública es esencialmente una rama que consiste en una capacidad del estado para crear utilidad al público, esa capacidad ofrece un doble significado a la administración. </w:t>
      </w:r>
    </w:p>
    <w:p w:rsidR="00142AB7" w:rsidRPr="00142AB7" w:rsidRDefault="00142AB7" w:rsidP="000B12DC">
      <w:pPr>
        <w:spacing w:after="0" w:line="360" w:lineRule="auto"/>
        <w:jc w:val="both"/>
        <w:rPr>
          <w:rFonts w:ascii="Arial" w:eastAsia="Times New Roman" w:hAnsi="Arial" w:cs="Arial"/>
          <w:lang w:val="es-ES" w:eastAsia="es-MX"/>
        </w:rPr>
      </w:pPr>
    </w:p>
    <w:p w:rsidR="007F3DCE" w:rsidRPr="00142AB7" w:rsidRDefault="007F3DCE" w:rsidP="000B12DC">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t xml:space="preserve">Por un lado la administración pública del estado es la actividad orientada a expandir el poder. Y por otro lado es la actividad que desarrolla la vida por medio de la seguridad, es decir protege la convivencia y la civilización. </w:t>
      </w:r>
    </w:p>
    <w:p w:rsidR="00460DCB" w:rsidRPr="00142AB7" w:rsidRDefault="00460DCB" w:rsidP="000B12DC">
      <w:pPr>
        <w:spacing w:after="0" w:line="360" w:lineRule="auto"/>
        <w:jc w:val="both"/>
        <w:rPr>
          <w:rFonts w:ascii="Arial" w:eastAsia="Times New Roman" w:hAnsi="Arial" w:cs="Arial"/>
          <w:lang w:val="es-ES" w:eastAsia="es-MX"/>
        </w:rPr>
      </w:pPr>
    </w:p>
    <w:p w:rsidR="00142AB7" w:rsidRDefault="001562C7" w:rsidP="000B12DC">
      <w:pPr>
        <w:pStyle w:val="Ttulo2"/>
        <w:spacing w:before="0" w:line="360" w:lineRule="auto"/>
        <w:jc w:val="center"/>
        <w:rPr>
          <w:rFonts w:ascii="Arial" w:eastAsia="Times New Roman" w:hAnsi="Arial" w:cs="Arial"/>
          <w:b/>
          <w:color w:val="auto"/>
          <w:sz w:val="22"/>
          <w:lang w:val="es-ES" w:eastAsia="es-MX"/>
        </w:rPr>
      </w:pPr>
      <w:r w:rsidRPr="001562C7">
        <w:rPr>
          <w:rFonts w:ascii="Arial" w:eastAsia="Times New Roman" w:hAnsi="Arial" w:cs="Arial"/>
          <w:b/>
          <w:color w:val="auto"/>
          <w:sz w:val="22"/>
          <w:lang w:val="es-ES" w:eastAsia="es-MX"/>
        </w:rPr>
        <w:t xml:space="preserve">III.3. </w:t>
      </w:r>
      <w:r w:rsidR="00142AB7" w:rsidRPr="001562C7">
        <w:rPr>
          <w:rFonts w:ascii="Arial" w:eastAsia="Times New Roman" w:hAnsi="Arial" w:cs="Arial"/>
          <w:b/>
          <w:color w:val="auto"/>
          <w:sz w:val="22"/>
          <w:lang w:val="es-ES" w:eastAsia="es-MX"/>
        </w:rPr>
        <w:t>Tipos de Estado</w:t>
      </w:r>
    </w:p>
    <w:p w:rsidR="000B12DC" w:rsidRPr="000B12DC" w:rsidRDefault="000B12DC" w:rsidP="000B12DC">
      <w:pPr>
        <w:spacing w:after="0" w:line="360" w:lineRule="auto"/>
        <w:rPr>
          <w:lang w:val="es-ES" w:eastAsia="es-MX"/>
        </w:rPr>
      </w:pP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t xml:space="preserve">De acuerdo con las características sociales, económicas y culturales de cada sociedad, ésta ha definido varias formas o "tipos" de Estado con los fines ya mencionados.  </w:t>
      </w: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t xml:space="preserve">De esta manera, considerando su estructura interna (la forma como se organiza), podemos distinguir tres tipos:  </w:t>
      </w:r>
    </w:p>
    <w:p w:rsidR="00142AB7" w:rsidRPr="00142AB7" w:rsidRDefault="00142AB7" w:rsidP="000B12DC">
      <w:pPr>
        <w:spacing w:after="0" w:line="360" w:lineRule="auto"/>
        <w:jc w:val="both"/>
        <w:rPr>
          <w:rFonts w:ascii="Arial" w:eastAsia="Times New Roman" w:hAnsi="Arial" w:cs="Arial"/>
          <w:lang w:val="es-ES" w:eastAsia="es-MX"/>
        </w:rPr>
      </w:pP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b/>
          <w:lang w:val="es-ES" w:eastAsia="es-MX"/>
        </w:rPr>
        <w:t>1)</w:t>
      </w:r>
      <w:r w:rsidRPr="00142AB7">
        <w:rPr>
          <w:rFonts w:ascii="Arial" w:eastAsia="Times New Roman" w:hAnsi="Arial" w:cs="Arial"/>
          <w:lang w:val="es-ES" w:eastAsia="es-MX"/>
        </w:rPr>
        <w:t xml:space="preserve"> </w:t>
      </w:r>
      <w:r w:rsidRPr="00142AB7">
        <w:rPr>
          <w:rFonts w:ascii="Arial" w:eastAsia="Times New Roman" w:hAnsi="Arial" w:cs="Arial"/>
          <w:b/>
          <w:lang w:val="es-ES" w:eastAsia="es-MX"/>
        </w:rPr>
        <w:t>Unitaria o centralista.</w:t>
      </w:r>
      <w:r w:rsidRPr="00142AB7">
        <w:rPr>
          <w:rFonts w:ascii="Arial" w:eastAsia="Times New Roman" w:hAnsi="Arial" w:cs="Arial"/>
          <w:lang w:val="es-ES" w:eastAsia="es-MX"/>
        </w:rPr>
        <w:t xml:space="preserve"> Se conforma por un poder central en que las partes o regiones carecen de autonomía. El Orden jurídico y administración de los gobernantes de las regiones se encuentran dispuestos por el Gobierno central.  </w:t>
      </w: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b/>
          <w:lang w:val="es-ES" w:eastAsia="es-MX"/>
        </w:rPr>
        <w:t>2) Federal.</w:t>
      </w:r>
      <w:r w:rsidRPr="00142AB7">
        <w:rPr>
          <w:rFonts w:ascii="Arial" w:eastAsia="Times New Roman" w:hAnsi="Arial" w:cs="Arial"/>
          <w:lang w:val="es-ES" w:eastAsia="es-MX"/>
        </w:rPr>
        <w:t xml:space="preserve"> Existe un gobierno nacional que ejerce un poder general en todo el territorio, pero que permite que las Entidades Federales, denominados Estados, Departamentos o Provincias, tengan autonomía en lo correspondiente a su régimen interior.   </w:t>
      </w: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b/>
          <w:lang w:val="es-ES" w:eastAsia="es-MX"/>
        </w:rPr>
        <w:t>3) Confederado.</w:t>
      </w:r>
      <w:r w:rsidRPr="00142AB7">
        <w:rPr>
          <w:rFonts w:ascii="Arial" w:eastAsia="Times New Roman" w:hAnsi="Arial" w:cs="Arial"/>
          <w:lang w:val="es-ES" w:eastAsia="es-MX"/>
        </w:rPr>
        <w:t xml:space="preserve"> Sus partes integrantes, que eran Estados soberanos, deciden de manera voluntaria, constituir una unión orgánica y permanente, sin perder por completo su poder político y jurídico, limitando las facultades y funciones del Gobierno de la Confederación.</w:t>
      </w:r>
    </w:p>
    <w:p w:rsidR="00142AB7" w:rsidRPr="00142AB7" w:rsidRDefault="00142AB7" w:rsidP="000B12DC">
      <w:pPr>
        <w:spacing w:after="0" w:line="360" w:lineRule="auto"/>
        <w:jc w:val="both"/>
        <w:rPr>
          <w:rFonts w:ascii="Arial" w:eastAsia="Times New Roman" w:hAnsi="Arial" w:cs="Arial"/>
          <w:lang w:val="es-ES" w:eastAsia="es-MX"/>
        </w:rPr>
      </w:pPr>
    </w:p>
    <w:p w:rsid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t xml:space="preserve">Lo complejo del papel del Estado requiere que se establezca una división de "poderes": el Ejecutivo, el Legislativo y el Judicial. </w:t>
      </w:r>
    </w:p>
    <w:p w:rsidR="00142AB7" w:rsidRPr="00142AB7" w:rsidRDefault="00142AB7" w:rsidP="000B12DC">
      <w:pPr>
        <w:spacing w:after="0" w:line="360" w:lineRule="auto"/>
        <w:jc w:val="both"/>
        <w:rPr>
          <w:rFonts w:ascii="Arial" w:eastAsia="Times New Roman" w:hAnsi="Arial" w:cs="Arial"/>
          <w:lang w:val="es-ES" w:eastAsia="es-MX"/>
        </w:rPr>
      </w:pP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b/>
          <w:lang w:val="es-ES" w:eastAsia="es-MX"/>
        </w:rPr>
        <w:t>• Poder Ejecutivo</w:t>
      </w:r>
      <w:r>
        <w:rPr>
          <w:rFonts w:ascii="Arial" w:eastAsia="Times New Roman" w:hAnsi="Arial" w:cs="Arial"/>
          <w:b/>
          <w:lang w:val="es-ES" w:eastAsia="es-MX"/>
        </w:rPr>
        <w:t>.-</w:t>
      </w:r>
      <w:r w:rsidRPr="00142AB7">
        <w:rPr>
          <w:rFonts w:ascii="Arial" w:eastAsia="Times New Roman" w:hAnsi="Arial" w:cs="Arial"/>
          <w:lang w:val="es-ES" w:eastAsia="es-MX"/>
        </w:rPr>
        <w:t xml:space="preserve"> Este poder tiene a su cargo la función política del Estado y sus actividades administrativas.  </w:t>
      </w:r>
    </w:p>
    <w:p w:rsidR="00142AB7" w:rsidRPr="00142AB7" w:rsidRDefault="00142AB7" w:rsidP="000B12DC">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t xml:space="preserve">• </w:t>
      </w:r>
      <w:r w:rsidRPr="00142AB7">
        <w:rPr>
          <w:rFonts w:ascii="Arial" w:eastAsia="Times New Roman" w:hAnsi="Arial" w:cs="Arial"/>
          <w:b/>
          <w:lang w:val="es-ES" w:eastAsia="es-MX"/>
        </w:rPr>
        <w:t>Poder Legislativo</w:t>
      </w:r>
      <w:r>
        <w:rPr>
          <w:rFonts w:ascii="Arial" w:eastAsia="Times New Roman" w:hAnsi="Arial" w:cs="Arial"/>
          <w:b/>
          <w:lang w:val="es-ES" w:eastAsia="es-MX"/>
        </w:rPr>
        <w:t xml:space="preserve">.- </w:t>
      </w:r>
      <w:r w:rsidRPr="00142AB7">
        <w:rPr>
          <w:rFonts w:ascii="Arial" w:eastAsia="Times New Roman" w:hAnsi="Arial" w:cs="Arial"/>
          <w:lang w:val="es-ES" w:eastAsia="es-MX"/>
        </w:rPr>
        <w:t xml:space="preserve">Su función es ocuparse del dictado de las leyes, que son normas jurídicas de alcance general, de cumplimiento obligatorio y dirigido a un número indeterminado o determinable de personas.  </w:t>
      </w:r>
    </w:p>
    <w:p w:rsidR="00142AB7" w:rsidRDefault="00142AB7" w:rsidP="00142AB7">
      <w:pPr>
        <w:spacing w:after="0" w:line="360" w:lineRule="auto"/>
        <w:jc w:val="both"/>
        <w:rPr>
          <w:rFonts w:ascii="Arial" w:eastAsia="Times New Roman" w:hAnsi="Arial" w:cs="Arial"/>
          <w:lang w:val="es-ES" w:eastAsia="es-MX"/>
        </w:rPr>
      </w:pPr>
      <w:r w:rsidRPr="00142AB7">
        <w:rPr>
          <w:rFonts w:ascii="Arial" w:eastAsia="Times New Roman" w:hAnsi="Arial" w:cs="Arial"/>
          <w:lang w:val="es-ES" w:eastAsia="es-MX"/>
        </w:rPr>
        <w:lastRenderedPageBreak/>
        <w:t xml:space="preserve">• </w:t>
      </w:r>
      <w:r w:rsidRPr="00142AB7">
        <w:rPr>
          <w:rFonts w:ascii="Arial" w:eastAsia="Times New Roman" w:hAnsi="Arial" w:cs="Arial"/>
          <w:b/>
          <w:lang w:val="es-ES" w:eastAsia="es-MX"/>
        </w:rPr>
        <w:t>Poder Judicial</w:t>
      </w:r>
      <w:r>
        <w:rPr>
          <w:rFonts w:ascii="Arial" w:eastAsia="Times New Roman" w:hAnsi="Arial" w:cs="Arial"/>
          <w:lang w:val="es-ES" w:eastAsia="es-MX"/>
        </w:rPr>
        <w:t xml:space="preserve">.- </w:t>
      </w:r>
      <w:r w:rsidRPr="00142AB7">
        <w:rPr>
          <w:rFonts w:ascii="Arial" w:eastAsia="Times New Roman" w:hAnsi="Arial" w:cs="Arial"/>
          <w:lang w:val="es-ES" w:eastAsia="es-MX"/>
        </w:rPr>
        <w:t>Su función es la aplicación de la ley a casos concretos, cuando existe un conflicto de intereses.</w:t>
      </w:r>
    </w:p>
    <w:p w:rsidR="00142AB7" w:rsidRPr="00142AB7" w:rsidRDefault="00142AB7" w:rsidP="00142AB7">
      <w:pPr>
        <w:spacing w:after="0" w:line="360" w:lineRule="auto"/>
        <w:jc w:val="both"/>
        <w:rPr>
          <w:rFonts w:ascii="Arial" w:eastAsia="Times New Roman" w:hAnsi="Arial" w:cs="Arial"/>
          <w:lang w:val="es-ES" w:eastAsia="es-MX"/>
        </w:rPr>
      </w:pPr>
    </w:p>
    <w:p w:rsidR="00142AB7" w:rsidRDefault="001562C7" w:rsidP="000B12DC">
      <w:pPr>
        <w:pStyle w:val="Ttulo2"/>
        <w:spacing w:before="0" w:line="360" w:lineRule="auto"/>
        <w:jc w:val="center"/>
        <w:rPr>
          <w:rFonts w:ascii="Arial" w:eastAsia="Times New Roman" w:hAnsi="Arial" w:cs="Arial"/>
          <w:b/>
          <w:color w:val="auto"/>
          <w:sz w:val="22"/>
          <w:lang w:eastAsia="es-MX"/>
        </w:rPr>
      </w:pPr>
      <w:r w:rsidRPr="001562C7">
        <w:rPr>
          <w:rFonts w:ascii="Arial" w:eastAsia="Times New Roman" w:hAnsi="Arial" w:cs="Arial"/>
          <w:b/>
          <w:color w:val="auto"/>
          <w:sz w:val="22"/>
          <w:lang w:eastAsia="es-MX"/>
        </w:rPr>
        <w:t xml:space="preserve">III.4. </w:t>
      </w:r>
      <w:r w:rsidR="00460DCB" w:rsidRPr="001562C7">
        <w:rPr>
          <w:rFonts w:ascii="Arial" w:eastAsia="Times New Roman" w:hAnsi="Arial" w:cs="Arial"/>
          <w:b/>
          <w:color w:val="auto"/>
          <w:sz w:val="22"/>
          <w:lang w:eastAsia="es-MX"/>
        </w:rPr>
        <w:t>Marco jurídico de los Servidores Públicos</w:t>
      </w:r>
    </w:p>
    <w:p w:rsidR="001562C7" w:rsidRPr="001562C7" w:rsidRDefault="001562C7" w:rsidP="000B12DC">
      <w:pPr>
        <w:spacing w:after="0" w:line="360" w:lineRule="auto"/>
        <w:rPr>
          <w:lang w:eastAsia="es-MX"/>
        </w:rPr>
      </w:pPr>
    </w:p>
    <w:p w:rsidR="00460DCB" w:rsidRPr="00142AB7" w:rsidRDefault="00460DCB" w:rsidP="000B12DC">
      <w:pPr>
        <w:spacing w:after="0" w:line="360" w:lineRule="auto"/>
        <w:jc w:val="both"/>
        <w:rPr>
          <w:rFonts w:ascii="Arial" w:eastAsia="Times New Roman" w:hAnsi="Arial" w:cs="Arial"/>
          <w:b/>
          <w:bCs/>
          <w:lang w:eastAsia="es-MX"/>
        </w:rPr>
      </w:pPr>
      <w:r w:rsidRPr="00142AB7">
        <w:rPr>
          <w:rFonts w:ascii="Arial" w:eastAsia="Times New Roman" w:hAnsi="Arial" w:cs="Arial"/>
          <w:b/>
          <w:bCs/>
          <w:lang w:eastAsia="es-MX"/>
        </w:rPr>
        <w:t>Definición de Servidor Público</w:t>
      </w:r>
    </w:p>
    <w:p w:rsidR="00460DCB" w:rsidRDefault="00460DCB" w:rsidP="000B12DC">
      <w:pPr>
        <w:spacing w:after="0" w:line="360" w:lineRule="auto"/>
        <w:jc w:val="both"/>
        <w:rPr>
          <w:rFonts w:ascii="Arial" w:eastAsia="Times New Roman" w:hAnsi="Arial" w:cs="Arial"/>
          <w:bCs/>
          <w:lang w:eastAsia="es-MX"/>
        </w:rPr>
      </w:pPr>
      <w:r w:rsidRPr="00142AB7">
        <w:rPr>
          <w:rFonts w:ascii="Arial" w:eastAsia="Times New Roman" w:hAnsi="Arial" w:cs="Arial"/>
          <w:bCs/>
          <w:lang w:eastAsia="es-MX"/>
        </w:rPr>
        <w:t>Toda persona que desempeña un empleo, cargo o comisión de cualquier naturaleza dentro de la administración pública, sea Federal, del Distrito Federal o de los otros órdenes de gobierno.</w:t>
      </w:r>
    </w:p>
    <w:p w:rsidR="00142AB7" w:rsidRPr="00142AB7" w:rsidRDefault="00142AB7" w:rsidP="000B12DC">
      <w:pPr>
        <w:spacing w:after="0" w:line="360" w:lineRule="auto"/>
        <w:jc w:val="both"/>
        <w:rPr>
          <w:rFonts w:ascii="Arial" w:eastAsia="Times New Roman" w:hAnsi="Arial" w:cs="Arial"/>
          <w:lang w:eastAsia="es-MX"/>
        </w:rPr>
      </w:pPr>
    </w:p>
    <w:p w:rsidR="00460DCB" w:rsidRPr="00142AB7" w:rsidRDefault="00142AB7" w:rsidP="000B12DC">
      <w:pPr>
        <w:spacing w:after="0" w:line="360" w:lineRule="auto"/>
        <w:jc w:val="both"/>
        <w:rPr>
          <w:rFonts w:ascii="Arial" w:eastAsia="Times New Roman" w:hAnsi="Arial" w:cs="Arial"/>
          <w:b/>
          <w:bCs/>
          <w:iCs/>
          <w:lang w:eastAsia="es-MX"/>
        </w:rPr>
      </w:pPr>
      <w:r>
        <w:rPr>
          <w:rFonts w:ascii="Arial" w:eastAsia="Times New Roman" w:hAnsi="Arial" w:cs="Arial"/>
          <w:b/>
          <w:bCs/>
          <w:iCs/>
          <w:lang w:eastAsia="es-MX"/>
        </w:rPr>
        <w:t>P</w:t>
      </w:r>
      <w:r w:rsidR="00460DCB" w:rsidRPr="00142AB7">
        <w:rPr>
          <w:rFonts w:ascii="Arial" w:eastAsia="Times New Roman" w:hAnsi="Arial" w:cs="Arial"/>
          <w:b/>
          <w:bCs/>
          <w:iCs/>
          <w:lang w:eastAsia="es-MX"/>
        </w:rPr>
        <w:t>rincipios del servicio público</w:t>
      </w:r>
    </w:p>
    <w:p w:rsidR="00142AB7" w:rsidRDefault="00142AB7" w:rsidP="000B12DC">
      <w:pPr>
        <w:shd w:val="clear" w:color="auto" w:fill="FFFFFF"/>
        <w:spacing w:after="0" w:line="360" w:lineRule="auto"/>
        <w:jc w:val="both"/>
        <w:rPr>
          <w:rFonts w:ascii="Arial" w:eastAsia="Times New Roman" w:hAnsi="Arial" w:cs="Arial"/>
          <w:b/>
          <w:bCs/>
          <w:i/>
          <w:iCs/>
          <w:color w:val="000066"/>
          <w:lang w:eastAsia="es-MX"/>
        </w:rPr>
      </w:pP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142AB7">
        <w:rPr>
          <w:rFonts w:ascii="Arial" w:eastAsia="Times New Roman" w:hAnsi="Arial" w:cs="Arial"/>
          <w:b/>
          <w:bCs/>
          <w:iCs/>
          <w:lang w:eastAsia="es-MX"/>
        </w:rPr>
        <w:t>Generalidad:</w:t>
      </w:r>
      <w:r w:rsidRPr="00142AB7">
        <w:rPr>
          <w:rFonts w:ascii="Arial" w:eastAsia="Times New Roman" w:hAnsi="Arial" w:cs="Arial"/>
          <w:bCs/>
          <w:iCs/>
          <w:color w:val="000066"/>
          <w:lang w:eastAsia="es-MX"/>
        </w:rPr>
        <w:t xml:space="preserve"> </w:t>
      </w:r>
      <w:r w:rsidRPr="00142AB7">
        <w:rPr>
          <w:rFonts w:ascii="Arial" w:eastAsia="Times New Roman" w:hAnsi="Arial" w:cs="Arial"/>
          <w:bCs/>
          <w:color w:val="333333"/>
          <w:lang w:eastAsia="es-MX"/>
        </w:rPr>
        <w:t xml:space="preserve">todos los habitantes tienen derecho a usar los servicios públicos de acuerdo a las normas que los rigen; es decir, de acuerdo con su forma, condiciones y limitaciones. </w:t>
      </w: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540911">
        <w:rPr>
          <w:rFonts w:ascii="Arial" w:eastAsia="Times New Roman" w:hAnsi="Arial" w:cs="Arial"/>
          <w:b/>
          <w:bCs/>
          <w:iCs/>
          <w:lang w:eastAsia="es-MX"/>
        </w:rPr>
        <w:t>Uniformidad o igualdad:</w:t>
      </w:r>
      <w:r w:rsidRPr="00540911">
        <w:rPr>
          <w:rFonts w:ascii="Arial" w:eastAsia="Times New Roman" w:hAnsi="Arial" w:cs="Arial"/>
          <w:b/>
          <w:bCs/>
          <w:lang w:eastAsia="es-MX"/>
        </w:rPr>
        <w:t xml:space="preserve"> </w:t>
      </w:r>
      <w:r w:rsidRPr="00142AB7">
        <w:rPr>
          <w:rFonts w:ascii="Arial" w:eastAsia="Times New Roman" w:hAnsi="Arial" w:cs="Arial"/>
          <w:bCs/>
          <w:color w:val="333333"/>
          <w:lang w:eastAsia="es-MX"/>
        </w:rPr>
        <w:t xml:space="preserve">todos los habitantes tienen derecho a prestaciones en igualdad de condiciones, si cumplen con los requisitos determinados por la ley. </w:t>
      </w: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540911">
        <w:rPr>
          <w:rFonts w:ascii="Arial" w:eastAsia="Times New Roman" w:hAnsi="Arial" w:cs="Arial"/>
          <w:b/>
          <w:bCs/>
          <w:iCs/>
          <w:lang w:eastAsia="es-MX"/>
        </w:rPr>
        <w:t>Continuidad:</w:t>
      </w:r>
      <w:r w:rsidRPr="00540911">
        <w:rPr>
          <w:rFonts w:ascii="Arial" w:eastAsia="Times New Roman" w:hAnsi="Arial" w:cs="Arial"/>
          <w:bCs/>
          <w:iCs/>
          <w:lang w:eastAsia="es-MX"/>
        </w:rPr>
        <w:t xml:space="preserve"> </w:t>
      </w:r>
      <w:r w:rsidRPr="00142AB7">
        <w:rPr>
          <w:rFonts w:ascii="Arial" w:eastAsia="Times New Roman" w:hAnsi="Arial" w:cs="Arial"/>
          <w:bCs/>
          <w:color w:val="333333"/>
          <w:lang w:eastAsia="es-MX"/>
        </w:rPr>
        <w:t xml:space="preserve">el servicio no debe interrumpirse. El artículo 123 constitucional en su apartado A, fracción XVIII exige que en los servicios públicos </w:t>
      </w:r>
      <w:proofErr w:type="gramStart"/>
      <w:r w:rsidRPr="00142AB7">
        <w:rPr>
          <w:rFonts w:ascii="Arial" w:eastAsia="Times New Roman" w:hAnsi="Arial" w:cs="Arial"/>
          <w:bCs/>
          <w:color w:val="333333"/>
          <w:lang w:eastAsia="es-MX"/>
        </w:rPr>
        <w:t>será</w:t>
      </w:r>
      <w:proofErr w:type="gramEnd"/>
      <w:r w:rsidRPr="00142AB7">
        <w:rPr>
          <w:rFonts w:ascii="Arial" w:eastAsia="Times New Roman" w:hAnsi="Arial" w:cs="Arial"/>
          <w:bCs/>
          <w:color w:val="333333"/>
          <w:lang w:eastAsia="es-MX"/>
        </w:rPr>
        <w:t xml:space="preserve"> obligatorio para los trabajadores dar aviso con diez días de anticipación a la Junta de Conciliación y Arbitraje de la fecha señalada para la suspensión de labores. </w:t>
      </w: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142AB7">
        <w:rPr>
          <w:rFonts w:ascii="Arial" w:eastAsia="Times New Roman" w:hAnsi="Arial" w:cs="Arial"/>
          <w:bCs/>
          <w:color w:val="333333"/>
          <w:lang w:eastAsia="es-MX"/>
        </w:rPr>
        <w:t>En cuanto a los servicios públicos manejados directamente por el Estado. El mismo precepto en el apartado B, fracción X reconoce a los trabajadores el derecho de huelga, en los términos de las leyes reglamentarias. Correlativo a este principio tenemos el principio de adaptación.</w:t>
      </w: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540911">
        <w:rPr>
          <w:rFonts w:ascii="Arial" w:eastAsia="Times New Roman" w:hAnsi="Arial" w:cs="Arial"/>
          <w:b/>
          <w:bCs/>
          <w:iCs/>
          <w:lang w:eastAsia="es-MX"/>
        </w:rPr>
        <w:t>Regularidad:</w:t>
      </w:r>
      <w:r w:rsidRPr="00540911">
        <w:rPr>
          <w:rFonts w:ascii="Arial" w:eastAsia="Times New Roman" w:hAnsi="Arial" w:cs="Arial"/>
          <w:bCs/>
          <w:iCs/>
          <w:lang w:eastAsia="es-MX"/>
        </w:rPr>
        <w:t xml:space="preserve"> </w:t>
      </w:r>
      <w:r w:rsidRPr="00142AB7">
        <w:rPr>
          <w:rFonts w:ascii="Arial" w:eastAsia="Times New Roman" w:hAnsi="Arial" w:cs="Arial"/>
          <w:bCs/>
          <w:color w:val="333333"/>
          <w:lang w:eastAsia="es-MX"/>
        </w:rPr>
        <w:t xml:space="preserve">el servicio se realiza de acuerdo a las condiciones establecidas por la Ley, es decir, medir, ajustar o computar el servicio por comparación o reducción. El servicio debe manejarse conforme a reglas. </w:t>
      </w: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540911">
        <w:rPr>
          <w:rFonts w:ascii="Arial" w:eastAsia="Times New Roman" w:hAnsi="Arial" w:cs="Arial"/>
          <w:b/>
          <w:bCs/>
          <w:iCs/>
          <w:lang w:eastAsia="es-MX"/>
        </w:rPr>
        <w:t xml:space="preserve">Obligatoriedad: </w:t>
      </w:r>
      <w:r w:rsidRPr="00142AB7">
        <w:rPr>
          <w:rFonts w:ascii="Arial" w:eastAsia="Times New Roman" w:hAnsi="Arial" w:cs="Arial"/>
          <w:bCs/>
          <w:color w:val="333333"/>
          <w:lang w:eastAsia="es-MX"/>
        </w:rPr>
        <w:t>es el deber que tienen las autoridades encargadas de prestar el servicio.</w:t>
      </w:r>
    </w:p>
    <w:p w:rsidR="00460DCB" w:rsidRPr="00142AB7" w:rsidRDefault="00460DCB" w:rsidP="000B12DC">
      <w:pPr>
        <w:shd w:val="clear" w:color="auto" w:fill="FFFFFF"/>
        <w:spacing w:after="0" w:line="360" w:lineRule="auto"/>
        <w:jc w:val="both"/>
        <w:rPr>
          <w:rFonts w:ascii="Arial" w:eastAsia="Times New Roman" w:hAnsi="Arial" w:cs="Arial"/>
          <w:bCs/>
          <w:color w:val="333333"/>
          <w:lang w:eastAsia="es-MX"/>
        </w:rPr>
      </w:pPr>
      <w:r w:rsidRPr="00540911">
        <w:rPr>
          <w:rFonts w:ascii="Arial" w:eastAsia="Times New Roman" w:hAnsi="Arial" w:cs="Arial"/>
          <w:b/>
          <w:bCs/>
          <w:iCs/>
          <w:lang w:eastAsia="es-MX"/>
        </w:rPr>
        <w:t>Persistencia:</w:t>
      </w:r>
      <w:r w:rsidRPr="00540911">
        <w:rPr>
          <w:rFonts w:ascii="Arial" w:eastAsia="Times New Roman" w:hAnsi="Arial" w:cs="Arial"/>
          <w:bCs/>
          <w:iCs/>
          <w:lang w:eastAsia="es-MX"/>
        </w:rPr>
        <w:t xml:space="preserve"> </w:t>
      </w:r>
      <w:r w:rsidRPr="00142AB7">
        <w:rPr>
          <w:rFonts w:ascii="Arial" w:eastAsia="Times New Roman" w:hAnsi="Arial" w:cs="Arial"/>
          <w:bCs/>
          <w:color w:val="333333"/>
          <w:lang w:eastAsia="es-MX"/>
        </w:rPr>
        <w:t>que comprenda nuevas nece</w:t>
      </w:r>
      <w:r w:rsidR="00540911">
        <w:rPr>
          <w:rFonts w:ascii="Arial" w:eastAsia="Times New Roman" w:hAnsi="Arial" w:cs="Arial"/>
          <w:bCs/>
          <w:color w:val="333333"/>
          <w:lang w:eastAsia="es-MX"/>
        </w:rPr>
        <w:t>sidades colectivas. Silva Cimma</w:t>
      </w:r>
      <w:r w:rsidRPr="00142AB7">
        <w:rPr>
          <w:rFonts w:ascii="Arial" w:eastAsia="Times New Roman" w:hAnsi="Arial" w:cs="Arial"/>
          <w:bCs/>
          <w:iCs/>
          <w:color w:val="333333"/>
          <w:lang w:eastAsia="es-MX"/>
        </w:rPr>
        <w:t xml:space="preserve">, </w:t>
      </w:r>
      <w:r w:rsidRPr="00142AB7">
        <w:rPr>
          <w:rFonts w:ascii="Arial" w:eastAsia="Times New Roman" w:hAnsi="Arial" w:cs="Arial"/>
          <w:bCs/>
          <w:color w:val="333333"/>
          <w:lang w:eastAsia="es-MX"/>
        </w:rPr>
        <w:t xml:space="preserve">considera como carácter del servicio público la permanencia o sea, “que el servicio público debe existir en tanto subsistan las necesidades públicas para cuya satisfacción fue creado”. </w:t>
      </w:r>
    </w:p>
    <w:p w:rsidR="00460DCB" w:rsidRDefault="00540911" w:rsidP="000B12DC">
      <w:pPr>
        <w:shd w:val="clear" w:color="auto" w:fill="FFFFFF"/>
        <w:spacing w:after="0" w:line="360" w:lineRule="auto"/>
        <w:jc w:val="both"/>
        <w:rPr>
          <w:rFonts w:ascii="Arial" w:eastAsia="Times New Roman" w:hAnsi="Arial" w:cs="Arial"/>
          <w:bCs/>
          <w:color w:val="333333"/>
          <w:lang w:eastAsia="es-MX"/>
        </w:rPr>
      </w:pPr>
      <w:r>
        <w:rPr>
          <w:rFonts w:ascii="Arial" w:eastAsia="Times New Roman" w:hAnsi="Arial" w:cs="Arial"/>
          <w:b/>
          <w:bCs/>
          <w:iCs/>
          <w:lang w:eastAsia="es-MX"/>
        </w:rPr>
        <w:lastRenderedPageBreak/>
        <w:t>La gratuidad del servicio</w:t>
      </w:r>
      <w:r w:rsidR="00460DCB" w:rsidRPr="00540911">
        <w:rPr>
          <w:rFonts w:ascii="Arial" w:eastAsia="Times New Roman" w:hAnsi="Arial" w:cs="Arial"/>
          <w:b/>
          <w:bCs/>
          <w:iCs/>
          <w:lang w:eastAsia="es-MX"/>
        </w:rPr>
        <w:t>:</w:t>
      </w:r>
      <w:r w:rsidR="00460DCB" w:rsidRPr="00142AB7">
        <w:rPr>
          <w:rFonts w:ascii="Arial" w:eastAsia="Times New Roman" w:hAnsi="Arial" w:cs="Arial"/>
          <w:bCs/>
          <w:iCs/>
          <w:color w:val="333333"/>
          <w:lang w:eastAsia="es-MX"/>
        </w:rPr>
        <w:t xml:space="preserve"> </w:t>
      </w:r>
      <w:r w:rsidR="00460DCB" w:rsidRPr="00142AB7">
        <w:rPr>
          <w:rFonts w:ascii="Arial" w:eastAsia="Times New Roman" w:hAnsi="Arial" w:cs="Arial"/>
          <w:bCs/>
          <w:color w:val="333333"/>
          <w:lang w:eastAsia="es-MX"/>
        </w:rPr>
        <w:t>debe ofrecerse al público sin la idea de lucro. Algunos servicios públicos y los de tipo industrial y comercial requieren de un régimen financiero adecuado.</w:t>
      </w:r>
    </w:p>
    <w:p w:rsidR="00540911" w:rsidRPr="00142AB7" w:rsidRDefault="00540911" w:rsidP="000B12DC">
      <w:pPr>
        <w:shd w:val="clear" w:color="auto" w:fill="FFFFFF"/>
        <w:spacing w:after="0" w:line="360" w:lineRule="auto"/>
        <w:jc w:val="both"/>
        <w:rPr>
          <w:rFonts w:ascii="Arial" w:eastAsia="Times New Roman" w:hAnsi="Arial" w:cs="Arial"/>
          <w:bCs/>
          <w:color w:val="333333"/>
          <w:lang w:eastAsia="es-MX"/>
        </w:rPr>
      </w:pPr>
    </w:p>
    <w:p w:rsidR="00460DCB" w:rsidRDefault="00460DCB" w:rsidP="000B12DC">
      <w:pPr>
        <w:spacing w:after="0" w:line="360" w:lineRule="auto"/>
        <w:jc w:val="both"/>
        <w:rPr>
          <w:rFonts w:ascii="Arial" w:eastAsia="Times New Roman" w:hAnsi="Arial" w:cs="Arial"/>
          <w:bCs/>
          <w:color w:val="333333"/>
          <w:lang w:eastAsia="es-MX"/>
        </w:rPr>
      </w:pPr>
      <w:r w:rsidRPr="00540911">
        <w:rPr>
          <w:rFonts w:ascii="Arial" w:eastAsia="Times New Roman" w:hAnsi="Arial" w:cs="Arial"/>
          <w:bCs/>
          <w:color w:val="333333"/>
          <w:lang w:eastAsia="es-MX"/>
        </w:rPr>
        <w:t>A estos principios la doctrina administrativa agrega el principio de adaptación del servicio público, la posibilidad de modificar el régimen del servicio y la igualdad de los usuarios frente al servicio, que los medios y procedimientos sean públicos y se sometan a un régimen jurídico especial.</w:t>
      </w:r>
    </w:p>
    <w:p w:rsidR="00540911" w:rsidRPr="00540911" w:rsidRDefault="00540911" w:rsidP="000B12DC">
      <w:pPr>
        <w:spacing w:after="0" w:line="360" w:lineRule="auto"/>
        <w:jc w:val="both"/>
        <w:rPr>
          <w:rFonts w:ascii="Arial" w:eastAsia="Times New Roman" w:hAnsi="Arial" w:cs="Arial"/>
          <w:bCs/>
          <w:color w:val="333333"/>
          <w:lang w:eastAsia="es-MX"/>
        </w:rPr>
      </w:pPr>
    </w:p>
    <w:p w:rsidR="00460DCB" w:rsidRPr="001562C7" w:rsidRDefault="001562C7" w:rsidP="000B12DC">
      <w:pPr>
        <w:pStyle w:val="Ttulo2"/>
        <w:spacing w:before="0" w:line="360" w:lineRule="auto"/>
        <w:jc w:val="center"/>
        <w:rPr>
          <w:rFonts w:ascii="Arial" w:eastAsia="Times New Roman" w:hAnsi="Arial" w:cs="Arial"/>
          <w:b/>
          <w:color w:val="auto"/>
          <w:sz w:val="22"/>
          <w:lang w:eastAsia="es-MX"/>
        </w:rPr>
      </w:pPr>
      <w:r w:rsidRPr="001562C7">
        <w:rPr>
          <w:rFonts w:ascii="Arial" w:eastAsia="Times New Roman" w:hAnsi="Arial" w:cs="Arial"/>
          <w:b/>
          <w:color w:val="auto"/>
          <w:sz w:val="22"/>
          <w:lang w:eastAsia="es-MX"/>
        </w:rPr>
        <w:t>III.5. Clasificación del servicio público</w:t>
      </w:r>
    </w:p>
    <w:p w:rsidR="001562C7" w:rsidRPr="00540911" w:rsidRDefault="001562C7" w:rsidP="000B12DC">
      <w:pPr>
        <w:spacing w:after="0" w:line="360" w:lineRule="auto"/>
        <w:jc w:val="center"/>
        <w:rPr>
          <w:rFonts w:ascii="Arial" w:eastAsia="Times New Roman" w:hAnsi="Arial" w:cs="Arial"/>
          <w:b/>
          <w:lang w:eastAsia="es-MX"/>
        </w:rPr>
      </w:pPr>
    </w:p>
    <w:p w:rsidR="00460DCB" w:rsidRPr="00540911" w:rsidRDefault="00460DCB" w:rsidP="000B12DC">
      <w:pPr>
        <w:shd w:val="clear" w:color="auto" w:fill="FFFFFF"/>
        <w:spacing w:after="0" w:line="360" w:lineRule="auto"/>
        <w:jc w:val="both"/>
        <w:rPr>
          <w:rFonts w:ascii="Arial" w:eastAsia="Times New Roman" w:hAnsi="Arial" w:cs="Arial"/>
          <w:bCs/>
          <w:lang w:eastAsia="es-MX"/>
        </w:rPr>
      </w:pPr>
      <w:r w:rsidRPr="00540911">
        <w:rPr>
          <w:rFonts w:ascii="Arial" w:eastAsia="Times New Roman" w:hAnsi="Arial" w:cs="Arial"/>
          <w:bCs/>
          <w:color w:val="333333"/>
          <w:lang w:eastAsia="es-MX"/>
        </w:rPr>
        <w:t>De acuerdo con Serra Rojas, los servicios públicos pueden clasificarse en cuatro grandes categorías si se parte de la competencia de los diversos órganos del</w:t>
      </w:r>
      <w:r w:rsidRPr="00142AB7">
        <w:rPr>
          <w:rFonts w:ascii="Arial" w:eastAsia="Times New Roman" w:hAnsi="Arial" w:cs="Arial"/>
          <w:b/>
          <w:bCs/>
          <w:color w:val="333333"/>
          <w:lang w:eastAsia="es-MX"/>
        </w:rPr>
        <w:t xml:space="preserve"> Estado Federal Mexicano: </w:t>
      </w:r>
      <w:r w:rsidRPr="00142AB7">
        <w:rPr>
          <w:rFonts w:ascii="Arial" w:eastAsia="Times New Roman" w:hAnsi="Arial" w:cs="Arial"/>
          <w:b/>
          <w:bCs/>
          <w:color w:val="333333"/>
          <w:lang w:eastAsia="es-MX"/>
        </w:rPr>
        <w:br/>
      </w:r>
      <w:r w:rsidRPr="00142AB7">
        <w:rPr>
          <w:rFonts w:ascii="Arial" w:eastAsia="Times New Roman" w:hAnsi="Arial" w:cs="Arial"/>
          <w:b/>
          <w:bCs/>
          <w:color w:val="333333"/>
          <w:lang w:eastAsia="es-MX"/>
        </w:rPr>
        <w:br/>
      </w:r>
      <w:r w:rsidRPr="00540911">
        <w:rPr>
          <w:rFonts w:ascii="Arial" w:eastAsia="Times New Roman" w:hAnsi="Arial" w:cs="Arial"/>
          <w:bCs/>
          <w:lang w:eastAsia="es-MX"/>
        </w:rPr>
        <w:t>1) Servicios públicos federales</w:t>
      </w:r>
    </w:p>
    <w:p w:rsidR="00460DCB" w:rsidRPr="00540911" w:rsidRDefault="00460DCB" w:rsidP="000B12DC">
      <w:pPr>
        <w:shd w:val="clear" w:color="auto" w:fill="FFFFFF"/>
        <w:spacing w:after="0" w:line="360" w:lineRule="auto"/>
        <w:jc w:val="both"/>
        <w:rPr>
          <w:rFonts w:ascii="Arial" w:eastAsia="Times New Roman" w:hAnsi="Arial" w:cs="Arial"/>
          <w:bCs/>
          <w:lang w:eastAsia="es-MX"/>
        </w:rPr>
      </w:pPr>
      <w:r w:rsidRPr="00540911">
        <w:rPr>
          <w:rFonts w:ascii="Arial" w:eastAsia="Times New Roman" w:hAnsi="Arial" w:cs="Arial"/>
          <w:bCs/>
          <w:lang w:eastAsia="es-MX"/>
        </w:rPr>
        <w:t>2) Servicios públicos estatales</w:t>
      </w:r>
    </w:p>
    <w:p w:rsidR="00460DCB" w:rsidRPr="00540911" w:rsidRDefault="00460DCB" w:rsidP="000B12DC">
      <w:pPr>
        <w:shd w:val="clear" w:color="auto" w:fill="FFFFFF"/>
        <w:spacing w:after="0" w:line="360" w:lineRule="auto"/>
        <w:jc w:val="both"/>
        <w:rPr>
          <w:rFonts w:ascii="Arial" w:eastAsia="Times New Roman" w:hAnsi="Arial" w:cs="Arial"/>
          <w:bCs/>
          <w:lang w:eastAsia="es-MX"/>
        </w:rPr>
      </w:pPr>
      <w:r w:rsidRPr="00540911">
        <w:rPr>
          <w:rFonts w:ascii="Arial" w:eastAsia="Times New Roman" w:hAnsi="Arial" w:cs="Arial"/>
          <w:bCs/>
          <w:lang w:eastAsia="es-MX"/>
        </w:rPr>
        <w:t>3) Servicios públicos municipales</w:t>
      </w:r>
    </w:p>
    <w:p w:rsidR="00460DCB" w:rsidRPr="00540911" w:rsidRDefault="00460DCB" w:rsidP="000B12DC">
      <w:pPr>
        <w:spacing w:after="0" w:line="360" w:lineRule="auto"/>
        <w:jc w:val="both"/>
        <w:rPr>
          <w:rFonts w:ascii="Arial" w:eastAsia="Times New Roman" w:hAnsi="Arial" w:cs="Arial"/>
          <w:bCs/>
          <w:lang w:eastAsia="es-MX"/>
        </w:rPr>
      </w:pPr>
      <w:r w:rsidRPr="00540911">
        <w:rPr>
          <w:rFonts w:ascii="Arial" w:eastAsia="Times New Roman" w:hAnsi="Arial" w:cs="Arial"/>
          <w:bCs/>
          <w:lang w:eastAsia="es-MX"/>
        </w:rPr>
        <w:t>4) Servicios públicos internacionales</w:t>
      </w:r>
    </w:p>
    <w:p w:rsidR="00540911" w:rsidRPr="00142AB7" w:rsidRDefault="00540911" w:rsidP="000B12DC">
      <w:pPr>
        <w:spacing w:after="0" w:line="360" w:lineRule="auto"/>
        <w:jc w:val="both"/>
        <w:rPr>
          <w:rFonts w:ascii="Arial" w:eastAsia="Times New Roman" w:hAnsi="Arial" w:cs="Arial"/>
          <w:b/>
          <w:bCs/>
          <w:iCs/>
          <w:lang w:eastAsia="es-MX"/>
        </w:rPr>
      </w:pPr>
    </w:p>
    <w:p w:rsidR="00460DCB" w:rsidRDefault="00460DCB" w:rsidP="000B12DC">
      <w:pPr>
        <w:shd w:val="clear" w:color="auto" w:fill="FFFFFF"/>
        <w:spacing w:after="0" w:line="360" w:lineRule="auto"/>
        <w:jc w:val="both"/>
        <w:rPr>
          <w:rFonts w:ascii="Arial" w:eastAsia="Times New Roman" w:hAnsi="Arial" w:cs="Arial"/>
          <w:b/>
          <w:bCs/>
          <w:lang w:eastAsia="es-MX"/>
        </w:rPr>
      </w:pPr>
      <w:r w:rsidRPr="00540911">
        <w:rPr>
          <w:rFonts w:ascii="Arial" w:eastAsia="Times New Roman" w:hAnsi="Arial" w:cs="Arial"/>
          <w:b/>
          <w:bCs/>
          <w:lang w:eastAsia="es-MX"/>
        </w:rPr>
        <w:t xml:space="preserve">Las prestaciones proporcionadas por el servicio público se pueden clasificar en los siguientes términos: </w:t>
      </w:r>
    </w:p>
    <w:p w:rsidR="00540911" w:rsidRPr="00540911" w:rsidRDefault="00540911" w:rsidP="000B12DC">
      <w:pPr>
        <w:shd w:val="clear" w:color="auto" w:fill="FFFFFF"/>
        <w:spacing w:after="0" w:line="360" w:lineRule="auto"/>
        <w:jc w:val="both"/>
        <w:rPr>
          <w:rFonts w:ascii="Arial" w:eastAsia="Times New Roman" w:hAnsi="Arial" w:cs="Arial"/>
          <w:b/>
          <w:bCs/>
          <w:lang w:eastAsia="es-MX"/>
        </w:rPr>
      </w:pPr>
    </w:p>
    <w:p w:rsidR="00460DCB" w:rsidRPr="00540911" w:rsidRDefault="00460DCB" w:rsidP="000B12DC">
      <w:pPr>
        <w:numPr>
          <w:ilvl w:val="0"/>
          <w:numId w:val="8"/>
        </w:numPr>
        <w:spacing w:after="0" w:line="360" w:lineRule="auto"/>
        <w:jc w:val="both"/>
        <w:rPr>
          <w:rFonts w:ascii="Arial" w:eastAsia="Times New Roman" w:hAnsi="Arial" w:cs="Arial"/>
          <w:lang w:eastAsia="es-MX"/>
        </w:rPr>
      </w:pPr>
      <w:r w:rsidRPr="00540911">
        <w:rPr>
          <w:rFonts w:ascii="Arial" w:eastAsia="Times New Roman" w:hAnsi="Arial" w:cs="Arial"/>
          <w:b/>
          <w:bCs/>
          <w:iCs/>
          <w:lang w:eastAsia="es-MX"/>
        </w:rPr>
        <w:t>Prestaciones de orden material</w:t>
      </w:r>
      <w:r w:rsidRPr="00540911">
        <w:rPr>
          <w:rFonts w:ascii="Arial" w:eastAsia="Times New Roman" w:hAnsi="Arial" w:cs="Arial"/>
          <w:lang w:eastAsia="es-MX"/>
        </w:rPr>
        <w:t xml:space="preserve">, como distribución de agua, gas, electricidad, mercancías, transportes de personas y conducción de mercaderías, etcétera. </w:t>
      </w:r>
    </w:p>
    <w:p w:rsidR="00460DCB" w:rsidRPr="00540911" w:rsidRDefault="00460DCB" w:rsidP="000B12DC">
      <w:pPr>
        <w:numPr>
          <w:ilvl w:val="0"/>
          <w:numId w:val="8"/>
        </w:numPr>
        <w:spacing w:after="0" w:line="360" w:lineRule="auto"/>
        <w:jc w:val="both"/>
        <w:rPr>
          <w:rFonts w:ascii="Arial" w:eastAsia="Times New Roman" w:hAnsi="Arial" w:cs="Arial"/>
          <w:lang w:eastAsia="es-MX"/>
        </w:rPr>
      </w:pPr>
      <w:r w:rsidRPr="00540911">
        <w:rPr>
          <w:rFonts w:ascii="Arial" w:eastAsia="Times New Roman" w:hAnsi="Arial" w:cs="Arial"/>
          <w:b/>
          <w:bCs/>
          <w:iCs/>
          <w:lang w:eastAsia="es-MX"/>
        </w:rPr>
        <w:t>Prestaciones de orden financiero</w:t>
      </w:r>
      <w:r w:rsidRPr="00540911">
        <w:rPr>
          <w:rFonts w:ascii="Arial" w:eastAsia="Times New Roman" w:hAnsi="Arial" w:cs="Arial"/>
          <w:lang w:eastAsia="es-MX"/>
        </w:rPr>
        <w:t xml:space="preserve">, como el suministro de crédito, el régimen de seguros, el régimen de fianzas, la asistencia pecuniaria, etcétera. </w:t>
      </w:r>
    </w:p>
    <w:p w:rsidR="00460DCB" w:rsidRDefault="00460DCB" w:rsidP="000B12DC">
      <w:pPr>
        <w:numPr>
          <w:ilvl w:val="0"/>
          <w:numId w:val="8"/>
        </w:numPr>
        <w:spacing w:after="0" w:line="360" w:lineRule="auto"/>
        <w:jc w:val="both"/>
        <w:rPr>
          <w:rFonts w:ascii="Arial" w:eastAsia="Times New Roman" w:hAnsi="Arial" w:cs="Arial"/>
          <w:lang w:eastAsia="es-MX"/>
        </w:rPr>
      </w:pPr>
      <w:r w:rsidRPr="00540911">
        <w:rPr>
          <w:rFonts w:ascii="Arial" w:eastAsia="Times New Roman" w:hAnsi="Arial" w:cs="Arial"/>
          <w:b/>
          <w:bCs/>
          <w:iCs/>
          <w:lang w:eastAsia="es-MX"/>
        </w:rPr>
        <w:t>Prestaciones de orden intelectual o cultural</w:t>
      </w:r>
      <w:r w:rsidRPr="00540911">
        <w:rPr>
          <w:rFonts w:ascii="Arial" w:eastAsia="Times New Roman" w:hAnsi="Arial" w:cs="Arial"/>
          <w:lang w:eastAsia="es-MX"/>
        </w:rPr>
        <w:t>, como la enseñanza, en todos sus grados y formas; la formación estética, la educación física, etcétera.</w:t>
      </w:r>
    </w:p>
    <w:p w:rsidR="001562C7" w:rsidRDefault="001562C7" w:rsidP="001562C7">
      <w:pPr>
        <w:pStyle w:val="Ttulo2"/>
        <w:jc w:val="center"/>
        <w:rPr>
          <w:rFonts w:ascii="Arial" w:eastAsia="Times New Roman" w:hAnsi="Arial" w:cs="Arial"/>
          <w:b/>
          <w:color w:val="auto"/>
          <w:sz w:val="24"/>
          <w:lang w:val="es-ES" w:eastAsia="es-MX"/>
        </w:rPr>
      </w:pPr>
    </w:p>
    <w:p w:rsidR="001562C7" w:rsidRDefault="001562C7" w:rsidP="001562C7">
      <w:pPr>
        <w:pStyle w:val="Ttulo2"/>
        <w:jc w:val="center"/>
        <w:rPr>
          <w:rFonts w:ascii="Arial" w:eastAsia="Times New Roman" w:hAnsi="Arial" w:cs="Arial"/>
          <w:b/>
          <w:color w:val="auto"/>
          <w:sz w:val="24"/>
          <w:lang w:val="es-ES" w:eastAsia="es-MX"/>
        </w:rPr>
      </w:pPr>
    </w:p>
    <w:p w:rsidR="001562C7" w:rsidRPr="001562C7" w:rsidRDefault="001562C7" w:rsidP="001562C7">
      <w:pPr>
        <w:rPr>
          <w:lang w:val="es-ES" w:eastAsia="es-MX"/>
        </w:rPr>
      </w:pPr>
    </w:p>
    <w:p w:rsidR="001562C7" w:rsidRDefault="001562C7" w:rsidP="001562C7">
      <w:pPr>
        <w:pStyle w:val="Ttulo2"/>
        <w:jc w:val="center"/>
        <w:rPr>
          <w:rFonts w:ascii="Arial" w:eastAsia="Times New Roman" w:hAnsi="Arial" w:cs="Arial"/>
          <w:b/>
          <w:color w:val="auto"/>
          <w:sz w:val="24"/>
          <w:lang w:val="es-ES" w:eastAsia="es-MX"/>
        </w:rPr>
      </w:pPr>
    </w:p>
    <w:p w:rsidR="00D35DB1" w:rsidRPr="001562C7" w:rsidRDefault="001562C7" w:rsidP="000B12DC">
      <w:pPr>
        <w:pStyle w:val="Ttulo2"/>
        <w:spacing w:before="0" w:line="360" w:lineRule="auto"/>
        <w:jc w:val="center"/>
        <w:rPr>
          <w:rFonts w:ascii="Arial" w:eastAsia="Times New Roman" w:hAnsi="Arial" w:cs="Arial"/>
          <w:b/>
          <w:color w:val="auto"/>
          <w:sz w:val="20"/>
          <w:szCs w:val="22"/>
          <w:lang w:val="es-ES" w:eastAsia="es-MX"/>
        </w:rPr>
      </w:pPr>
      <w:r w:rsidRPr="001562C7">
        <w:rPr>
          <w:rFonts w:ascii="Arial" w:eastAsia="Times New Roman" w:hAnsi="Arial" w:cs="Arial"/>
          <w:b/>
          <w:color w:val="auto"/>
          <w:sz w:val="24"/>
          <w:lang w:val="es-ES" w:eastAsia="es-MX"/>
        </w:rPr>
        <w:t>III.6. Cambios en la administración pública central desde 1821 a la fecha</w:t>
      </w:r>
    </w:p>
    <w:p w:rsidR="001562C7" w:rsidRDefault="001562C7" w:rsidP="000B12DC">
      <w:pPr>
        <w:spacing w:after="0" w:line="360" w:lineRule="auto"/>
        <w:jc w:val="both"/>
        <w:rPr>
          <w:rFonts w:ascii="Arial" w:eastAsia="Times New Roman" w:hAnsi="Arial" w:cs="Arial"/>
          <w:lang w:val="es-ES" w:eastAsia="es-MX"/>
        </w:rPr>
      </w:pPr>
    </w:p>
    <w:p w:rsidR="00D35DB1" w:rsidRPr="00540911" w:rsidRDefault="00D35DB1"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 xml:space="preserve">Con el objeto de fundamentar lo dicho en el apartado anterior, consideramos necesario hacer un recuento, muy somero, de los cambios que ha ido sufriendo la administración pública central de nuestro país desde su surgimiento como nación independiente. </w:t>
      </w:r>
    </w:p>
    <w:p w:rsidR="00D35DB1" w:rsidRDefault="00D35DB1"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 xml:space="preserve">Una vez consolidado el movimiento de independencia de nuestro país, en 1821 se establece el </w:t>
      </w:r>
      <w:r w:rsidRPr="00540911">
        <w:rPr>
          <w:rFonts w:ascii="Arial" w:eastAsia="Times New Roman" w:hAnsi="Arial" w:cs="Arial"/>
          <w:iCs/>
          <w:lang w:val="es-ES" w:eastAsia="es-MX"/>
        </w:rPr>
        <w:t>Reglamento para el Gobierno Interior y Exterior de las Secretarías de Estado y Despacho Universal</w:t>
      </w:r>
      <w:r w:rsidRPr="00540911">
        <w:rPr>
          <w:rFonts w:ascii="Arial" w:eastAsia="Times New Roman" w:hAnsi="Arial" w:cs="Arial"/>
          <w:lang w:val="es-ES" w:eastAsia="es-MX"/>
        </w:rPr>
        <w:t xml:space="preserve"> que sería el órgano regulador de las funciones de las primeras cuatro Secretarías que conformaron la administración pública de México. Éstas recibían el nombre de Secretarías de Estado y del Despacho Universal y cuatro fueron, por ser cuatro las causas o principios que se consideraron debería, el nuevo gobierno, vigilar para garantizar su independencia recién adquirida. </w:t>
      </w:r>
    </w:p>
    <w:p w:rsidR="00540911" w:rsidRPr="00540911" w:rsidRDefault="00540911" w:rsidP="000B12DC">
      <w:pPr>
        <w:spacing w:after="0" w:line="360" w:lineRule="auto"/>
        <w:jc w:val="both"/>
        <w:rPr>
          <w:rFonts w:ascii="Arial" w:eastAsia="Times New Roman" w:hAnsi="Arial" w:cs="Arial"/>
          <w:lang w:val="es-ES" w:eastAsia="es-MX"/>
        </w:rPr>
      </w:pPr>
    </w:p>
    <w:p w:rsidR="00D35DB1" w:rsidRPr="00540911" w:rsidRDefault="00D35DB1"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 xml:space="preserve">Así, la primera administración central estaba integrada por: </w:t>
      </w:r>
    </w:p>
    <w:p w:rsidR="00D35DB1" w:rsidRPr="00540911" w:rsidRDefault="00D35DB1" w:rsidP="000B12DC">
      <w:pPr>
        <w:numPr>
          <w:ilvl w:val="0"/>
          <w:numId w:val="9"/>
        </w:numPr>
        <w:spacing w:after="0" w:line="360" w:lineRule="auto"/>
        <w:ind w:left="195"/>
        <w:jc w:val="both"/>
        <w:rPr>
          <w:rFonts w:ascii="Arial" w:eastAsia="Times New Roman" w:hAnsi="Arial" w:cs="Arial"/>
          <w:lang w:val="es-ES" w:eastAsia="es-MX"/>
        </w:rPr>
      </w:pPr>
      <w:r w:rsidRPr="00540911">
        <w:rPr>
          <w:rFonts w:ascii="Arial" w:eastAsia="Times New Roman" w:hAnsi="Arial" w:cs="Arial"/>
          <w:lang w:val="es-ES" w:eastAsia="es-MX"/>
        </w:rPr>
        <w:t xml:space="preserve">Relaciones Exteriores e Interiores. </w:t>
      </w:r>
    </w:p>
    <w:p w:rsidR="00D35DB1" w:rsidRPr="00540911" w:rsidRDefault="00D35DB1" w:rsidP="000B12DC">
      <w:pPr>
        <w:numPr>
          <w:ilvl w:val="0"/>
          <w:numId w:val="10"/>
        </w:numPr>
        <w:spacing w:after="0" w:line="360" w:lineRule="auto"/>
        <w:ind w:left="195"/>
        <w:jc w:val="both"/>
        <w:rPr>
          <w:rFonts w:ascii="Arial" w:eastAsia="Times New Roman" w:hAnsi="Arial" w:cs="Arial"/>
          <w:lang w:val="es-ES" w:eastAsia="es-MX"/>
        </w:rPr>
      </w:pPr>
      <w:r w:rsidRPr="00540911">
        <w:rPr>
          <w:rFonts w:ascii="Arial" w:eastAsia="Times New Roman" w:hAnsi="Arial" w:cs="Arial"/>
          <w:lang w:val="es-ES" w:eastAsia="es-MX"/>
        </w:rPr>
        <w:t xml:space="preserve">Justicia y Negocios Eclesiásticos. </w:t>
      </w:r>
    </w:p>
    <w:p w:rsidR="00D35DB1" w:rsidRPr="00540911" w:rsidRDefault="00D35DB1" w:rsidP="000B12DC">
      <w:pPr>
        <w:numPr>
          <w:ilvl w:val="0"/>
          <w:numId w:val="11"/>
        </w:numPr>
        <w:spacing w:after="0" w:line="360" w:lineRule="auto"/>
        <w:ind w:left="195"/>
        <w:jc w:val="both"/>
        <w:rPr>
          <w:rFonts w:ascii="Arial" w:eastAsia="Times New Roman" w:hAnsi="Arial" w:cs="Arial"/>
          <w:lang w:val="es-ES" w:eastAsia="es-MX"/>
        </w:rPr>
      </w:pPr>
      <w:r w:rsidRPr="00540911">
        <w:rPr>
          <w:rFonts w:ascii="Arial" w:eastAsia="Times New Roman" w:hAnsi="Arial" w:cs="Arial"/>
          <w:lang w:val="es-ES" w:eastAsia="es-MX"/>
        </w:rPr>
        <w:t xml:space="preserve">Guerra y Marina. </w:t>
      </w:r>
    </w:p>
    <w:p w:rsidR="00D35DB1" w:rsidRDefault="00D35DB1" w:rsidP="000B12DC">
      <w:pPr>
        <w:numPr>
          <w:ilvl w:val="0"/>
          <w:numId w:val="12"/>
        </w:numPr>
        <w:spacing w:after="0" w:line="360" w:lineRule="auto"/>
        <w:ind w:left="195"/>
        <w:jc w:val="both"/>
        <w:rPr>
          <w:rFonts w:ascii="Arial" w:eastAsia="Times New Roman" w:hAnsi="Arial" w:cs="Arial"/>
          <w:lang w:val="es-ES" w:eastAsia="es-MX"/>
        </w:rPr>
      </w:pPr>
      <w:r w:rsidRPr="00540911">
        <w:rPr>
          <w:rFonts w:ascii="Arial" w:eastAsia="Times New Roman" w:hAnsi="Arial" w:cs="Arial"/>
          <w:lang w:val="es-ES" w:eastAsia="es-MX"/>
        </w:rPr>
        <w:t xml:space="preserve">Hacienda. </w:t>
      </w:r>
    </w:p>
    <w:p w:rsidR="00540911" w:rsidRPr="00540911" w:rsidRDefault="00540911" w:rsidP="000B12DC">
      <w:pPr>
        <w:spacing w:after="0" w:line="360" w:lineRule="auto"/>
        <w:ind w:left="195"/>
        <w:jc w:val="both"/>
        <w:rPr>
          <w:rFonts w:ascii="Arial" w:eastAsia="Times New Roman" w:hAnsi="Arial" w:cs="Arial"/>
          <w:lang w:val="es-ES" w:eastAsia="es-MX"/>
        </w:rPr>
      </w:pPr>
    </w:p>
    <w:p w:rsidR="00D35DB1" w:rsidRDefault="00D35DB1"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 xml:space="preserve">Con esta estructura tan elemental y con un aparato burocrático mínimo México logró mantener, con no pocos problemas, tanto internos como externos, su relativa independencia con respecto de otras naciones e iniciar un proceso de desarrollo social que involucrara a los habitantes de esta nueva nación. </w:t>
      </w:r>
    </w:p>
    <w:p w:rsidR="00540911" w:rsidRPr="00540911" w:rsidRDefault="00540911" w:rsidP="000B12DC">
      <w:pPr>
        <w:spacing w:after="0" w:line="360" w:lineRule="auto"/>
        <w:jc w:val="both"/>
        <w:rPr>
          <w:rFonts w:ascii="Arial" w:eastAsia="Times New Roman" w:hAnsi="Arial" w:cs="Arial"/>
          <w:lang w:val="es-ES" w:eastAsia="es-MX"/>
        </w:rPr>
      </w:pPr>
    </w:p>
    <w:p w:rsidR="00D35DB1" w:rsidRPr="00540911" w:rsidRDefault="00D35DB1"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 xml:space="preserve">De entre los problemas internos, destaca desde luego, la pugna por el poder encabezada por los grupos conservador y liberal que caracterizó al Siglo XIX y que constituyó una gran limitante para el desarrollo del país en todos sus órdenes. </w:t>
      </w:r>
    </w:p>
    <w:p w:rsidR="00460DCB" w:rsidRPr="00540911" w:rsidRDefault="00460DCB" w:rsidP="00540911">
      <w:pPr>
        <w:spacing w:after="0" w:line="360" w:lineRule="auto"/>
        <w:jc w:val="both"/>
        <w:rPr>
          <w:rFonts w:ascii="Arial" w:eastAsia="Times New Roman" w:hAnsi="Arial" w:cs="Arial"/>
          <w:lang w:eastAsia="es-MX"/>
        </w:rPr>
      </w:pPr>
    </w:p>
    <w:p w:rsidR="00540911" w:rsidRDefault="00540911" w:rsidP="00142AB7">
      <w:pPr>
        <w:spacing w:after="0" w:line="360" w:lineRule="auto"/>
        <w:jc w:val="both"/>
        <w:rPr>
          <w:rFonts w:ascii="Arial" w:eastAsia="Times New Roman" w:hAnsi="Arial" w:cs="Arial"/>
          <w:b/>
          <w:bCs/>
          <w:iCs/>
          <w:lang w:eastAsia="es-MX"/>
        </w:rPr>
      </w:pPr>
    </w:p>
    <w:p w:rsidR="001562C7" w:rsidRDefault="001562C7" w:rsidP="00142AB7">
      <w:pPr>
        <w:spacing w:after="0" w:line="360" w:lineRule="auto"/>
        <w:jc w:val="both"/>
        <w:rPr>
          <w:rFonts w:ascii="Arial" w:eastAsia="Times New Roman" w:hAnsi="Arial" w:cs="Arial"/>
          <w:b/>
          <w:bCs/>
          <w:iCs/>
          <w:lang w:eastAsia="es-MX"/>
        </w:rPr>
      </w:pPr>
    </w:p>
    <w:p w:rsidR="001562C7" w:rsidRDefault="001562C7" w:rsidP="00142AB7">
      <w:pPr>
        <w:spacing w:after="0" w:line="360" w:lineRule="auto"/>
        <w:jc w:val="both"/>
        <w:rPr>
          <w:rFonts w:ascii="Arial" w:eastAsia="Times New Roman" w:hAnsi="Arial" w:cs="Arial"/>
          <w:b/>
          <w:bCs/>
          <w:iCs/>
          <w:lang w:eastAsia="es-MX"/>
        </w:rPr>
      </w:pPr>
    </w:p>
    <w:p w:rsidR="001562C7" w:rsidRDefault="001562C7" w:rsidP="00142AB7">
      <w:pPr>
        <w:spacing w:after="0" w:line="360" w:lineRule="auto"/>
        <w:jc w:val="both"/>
        <w:rPr>
          <w:rFonts w:ascii="Arial" w:eastAsia="Times New Roman" w:hAnsi="Arial" w:cs="Arial"/>
          <w:b/>
          <w:bCs/>
          <w:iCs/>
          <w:lang w:eastAsia="es-MX"/>
        </w:rPr>
      </w:pPr>
    </w:p>
    <w:p w:rsidR="00087B6F" w:rsidRPr="001562C7" w:rsidRDefault="001562C7" w:rsidP="001562C7">
      <w:pPr>
        <w:pStyle w:val="Ttulo2"/>
        <w:jc w:val="center"/>
        <w:rPr>
          <w:rFonts w:ascii="Arial" w:eastAsia="Times New Roman" w:hAnsi="Arial" w:cs="Arial"/>
          <w:b/>
          <w:color w:val="auto"/>
          <w:sz w:val="22"/>
          <w:lang w:eastAsia="es-MX"/>
        </w:rPr>
      </w:pPr>
      <w:r w:rsidRPr="001562C7">
        <w:rPr>
          <w:rFonts w:ascii="Arial" w:eastAsia="Times New Roman" w:hAnsi="Arial" w:cs="Arial"/>
          <w:b/>
          <w:color w:val="auto"/>
          <w:sz w:val="22"/>
          <w:lang w:eastAsia="es-MX"/>
        </w:rPr>
        <w:lastRenderedPageBreak/>
        <w:t xml:space="preserve">II.7. </w:t>
      </w:r>
      <w:r w:rsidR="00087B6F" w:rsidRPr="001562C7">
        <w:rPr>
          <w:rFonts w:ascii="Arial" w:eastAsia="Times New Roman" w:hAnsi="Arial" w:cs="Arial"/>
          <w:b/>
          <w:color w:val="auto"/>
          <w:sz w:val="22"/>
          <w:lang w:eastAsia="es-MX"/>
        </w:rPr>
        <w:t>Integración de la Administración Pública Federal en México.</w:t>
      </w:r>
    </w:p>
    <w:p w:rsidR="001562C7" w:rsidRDefault="001562C7" w:rsidP="00540911">
      <w:pPr>
        <w:spacing w:after="0" w:line="360" w:lineRule="auto"/>
        <w:jc w:val="both"/>
        <w:rPr>
          <w:rFonts w:ascii="Arial" w:eastAsia="Times New Roman" w:hAnsi="Arial" w:cs="Arial"/>
          <w:bCs/>
          <w:iCs/>
          <w:lang w:eastAsia="es-MX"/>
        </w:rPr>
      </w:pPr>
    </w:p>
    <w:p w:rsidR="00087B6F" w:rsidRP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De acuerdo a  lo que establece el artículo 90 de la Constitución Política de los Estados Unidos Mexicanos, la Administración Pública Federal, es Centralizada y Paraestatal, conforme a su Ley normativa, quien contara con su propia estructura y características.   </w:t>
      </w:r>
    </w:p>
    <w:p w:rsid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   </w:t>
      </w:r>
    </w:p>
    <w:p w:rsidR="00087B6F"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Es decir la Administración Pública Federal, tiene un base normativa denominada Ley Orgánica de la Administración Pública Federal, en su artículo 1º, párrafo primero  señala La Presidencia de la República, las Secretarias de Estado, los Departamentos Administrativos y la Consejería Jurídica del Ejecutivo Federal, integran la Administración Pública centralizada.   </w:t>
      </w:r>
    </w:p>
    <w:p w:rsidR="00540911" w:rsidRPr="00540911" w:rsidRDefault="00540911" w:rsidP="00540911">
      <w:pPr>
        <w:spacing w:after="0" w:line="360" w:lineRule="auto"/>
        <w:jc w:val="both"/>
        <w:rPr>
          <w:rFonts w:ascii="Arial" w:eastAsia="Times New Roman" w:hAnsi="Arial" w:cs="Arial"/>
          <w:bCs/>
          <w:iCs/>
          <w:lang w:eastAsia="es-MX"/>
        </w:rPr>
      </w:pPr>
    </w:p>
    <w:p w:rsidR="00460DCB" w:rsidRP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Los principales órganos que integran la Administración Pública de nuestro país, a nivel federal es la siguiente:</w:t>
      </w:r>
    </w:p>
    <w:p w:rsidR="00087B6F" w:rsidRP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Presidencia de la República.  </w:t>
      </w:r>
    </w:p>
    <w:p w:rsidR="00540911" w:rsidRDefault="00540911" w:rsidP="00540911">
      <w:pPr>
        <w:spacing w:after="0" w:line="360" w:lineRule="auto"/>
        <w:jc w:val="both"/>
        <w:rPr>
          <w:rFonts w:ascii="Arial" w:eastAsia="Times New Roman" w:hAnsi="Arial" w:cs="Arial"/>
          <w:bCs/>
          <w:iCs/>
          <w:lang w:eastAsia="es-MX"/>
        </w:rPr>
      </w:pPr>
    </w:p>
    <w:p w:rsidR="00087B6F" w:rsidRP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De acuerdo con lo que establece el artículo 80 de la Constitución, el Poder Ejecutivo de la Unión se deposita en un solo individuo, que se denomina “Presidente de los Estados Unidos Mexicanos”, consagrado así el carácter unipersonal de dicho poder.   </w:t>
      </w:r>
    </w:p>
    <w:p w:rsidR="00540911" w:rsidRDefault="00540911" w:rsidP="00540911">
      <w:pPr>
        <w:spacing w:after="0" w:line="360" w:lineRule="auto"/>
        <w:jc w:val="both"/>
        <w:rPr>
          <w:rFonts w:ascii="Arial" w:eastAsia="Times New Roman" w:hAnsi="Arial" w:cs="Arial"/>
          <w:bCs/>
          <w:iCs/>
          <w:lang w:eastAsia="es-MX"/>
        </w:rPr>
      </w:pPr>
    </w:p>
    <w:p w:rsidR="00087B6F" w:rsidRP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El Presidente de la República tiene así un doble carácter: funge como Jefe de Estado, representando a la Nación, protocolariamente se le rinden los honores que corresponden a esa investidura, y tiene todas las funciones inherentes a la misma. Como jefe de Gobierno, encabeza la Administración Pública Federal, da contenido político a su estructura, señala las líneas fundamentales de actividad política y administrativa del Estado.6   </w:t>
      </w:r>
    </w:p>
    <w:p w:rsidR="00540911" w:rsidRDefault="00540911" w:rsidP="00540911">
      <w:pPr>
        <w:spacing w:after="0" w:line="360" w:lineRule="auto"/>
        <w:jc w:val="both"/>
        <w:rPr>
          <w:rFonts w:ascii="Arial" w:eastAsia="Times New Roman" w:hAnsi="Arial" w:cs="Arial"/>
          <w:bCs/>
          <w:iCs/>
          <w:lang w:eastAsia="es-MX"/>
        </w:rPr>
      </w:pPr>
    </w:p>
    <w:p w:rsidR="00087B6F" w:rsidRPr="00540911" w:rsidRDefault="00087B6F" w:rsidP="00540911">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La Presidencia de la República actualmente está conformada por Unidades Administrativas, mismas que  auxilian directa e inmediatamente al Jefe del Ejecutivo7, estas unidades administrativas que integran el órgano denominado Presidencia de la República, aunque ya no constituyen una Secretaría de Estado, tienen una estructura y una organización, que se ha ido integrando por Acuerdos del Presidente, que está en el cargo.  </w:t>
      </w:r>
    </w:p>
    <w:p w:rsidR="00540911" w:rsidRDefault="00540911" w:rsidP="00540911">
      <w:pPr>
        <w:spacing w:after="0" w:line="360" w:lineRule="auto"/>
        <w:jc w:val="both"/>
        <w:rPr>
          <w:rFonts w:ascii="Arial" w:eastAsia="Times New Roman" w:hAnsi="Arial" w:cs="Arial"/>
          <w:bCs/>
          <w:iCs/>
          <w:lang w:eastAsia="es-MX"/>
        </w:rPr>
      </w:pPr>
    </w:p>
    <w:p w:rsidR="00087B6F" w:rsidRP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lastRenderedPageBreak/>
        <w:t xml:space="preserve">Secretarías de Estado.  </w:t>
      </w:r>
    </w:p>
    <w:p w:rsidR="00087B6F" w:rsidRP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El Presidente de la República se auxilia en la función administrativa de las Secretarias de Estado, las cuales tienen su fundamento Constitucional en los artículos 90 a 93, así como en el 89 fracción II, todos de la Constitución Política de los Estados Unidos Mexicanos.  </w:t>
      </w:r>
    </w:p>
    <w:p w:rsidR="00540911" w:rsidRDefault="00540911" w:rsidP="000B12DC">
      <w:pPr>
        <w:spacing w:after="0" w:line="360" w:lineRule="auto"/>
        <w:jc w:val="both"/>
        <w:rPr>
          <w:rFonts w:ascii="Arial" w:eastAsia="Times New Roman" w:hAnsi="Arial" w:cs="Arial"/>
          <w:bCs/>
          <w:iCs/>
          <w:lang w:eastAsia="es-MX"/>
        </w:rPr>
      </w:pPr>
    </w:p>
    <w:p w:rsidR="00087B6F" w:rsidRP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El número de Secretarías de Estado en nuestro país se han ido incrementando en la misma forma en que han </w:t>
      </w:r>
      <w:r w:rsidR="00540911" w:rsidRPr="00540911">
        <w:rPr>
          <w:rFonts w:ascii="Arial" w:eastAsia="Times New Roman" w:hAnsi="Arial" w:cs="Arial"/>
          <w:bCs/>
          <w:iCs/>
          <w:lang w:eastAsia="es-MX"/>
        </w:rPr>
        <w:t>aumentado</w:t>
      </w:r>
      <w:r w:rsidRPr="00540911">
        <w:rPr>
          <w:rFonts w:ascii="Arial" w:eastAsia="Times New Roman" w:hAnsi="Arial" w:cs="Arial"/>
          <w:bCs/>
          <w:iCs/>
          <w:lang w:eastAsia="es-MX"/>
        </w:rPr>
        <w:t xml:space="preserve"> las atribuciones de la Administración Pública Federal, la Ley de Administración Pública Federal vigente en su artículo 26 dispone que para el despacho de los asuntos del orden administrativo, el Poder Ejecutivo de la Unión contará con las siguientes dependencias:  </w:t>
      </w:r>
    </w:p>
    <w:p w:rsidR="00540911" w:rsidRDefault="00540911" w:rsidP="000B12DC">
      <w:pPr>
        <w:spacing w:after="0" w:line="360" w:lineRule="auto"/>
        <w:jc w:val="both"/>
        <w:rPr>
          <w:rFonts w:ascii="Arial" w:eastAsia="Times New Roman" w:hAnsi="Arial" w:cs="Arial"/>
          <w:bCs/>
          <w:iCs/>
          <w:lang w:eastAsia="es-MX"/>
        </w:rPr>
      </w:pP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Secretaria de Gobernación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Secretaria de Relaciones Exteriores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la Defensa Nacional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Marina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Seguridad Pública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Hacienda y Crédito Público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Desarrollo Social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Medio Ambiente Y Recursos Naturales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Energía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Economía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Agricultura, Ganadería, Desarrollo Rural, Pesca y Alimentación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Comunicaciones y Transportes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la Función Pública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Educación Pública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Salud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del Trabajo y Previsión Social  </w:t>
      </w:r>
    </w:p>
    <w:p w:rsid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Secretaría de la Reforma Agraria  </w:t>
      </w:r>
    </w:p>
    <w:p w:rsidR="00087B6F" w:rsidRP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Secretaria de Turismo  </w:t>
      </w:r>
    </w:p>
    <w:p w:rsidR="00540911" w:rsidRDefault="00540911" w:rsidP="000B12DC">
      <w:pPr>
        <w:spacing w:after="0" w:line="360" w:lineRule="auto"/>
        <w:jc w:val="both"/>
        <w:rPr>
          <w:rFonts w:ascii="Arial" w:eastAsia="Times New Roman" w:hAnsi="Arial" w:cs="Arial"/>
          <w:bCs/>
          <w:iCs/>
          <w:lang w:eastAsia="es-MX"/>
        </w:rPr>
      </w:pPr>
    </w:p>
    <w:p w:rsidR="00087B6F" w:rsidRP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Consejería Jurídica del Ejecutivo Federal.</w:t>
      </w:r>
    </w:p>
    <w:p w:rsidR="00087B6F" w:rsidRPr="00540911" w:rsidRDefault="00087B6F" w:rsidP="000B12DC">
      <w:pPr>
        <w:spacing w:after="0" w:line="360" w:lineRule="auto"/>
        <w:jc w:val="both"/>
        <w:rPr>
          <w:rFonts w:ascii="Arial" w:eastAsia="Times New Roman" w:hAnsi="Arial" w:cs="Arial"/>
          <w:bCs/>
          <w:iCs/>
          <w:lang w:eastAsia="es-MX"/>
        </w:rPr>
      </w:pPr>
      <w:r w:rsidRPr="00540911">
        <w:rPr>
          <w:rFonts w:ascii="Arial" w:eastAsia="Times New Roman" w:hAnsi="Arial" w:cs="Arial"/>
          <w:bCs/>
          <w:iCs/>
          <w:lang w:eastAsia="es-MX"/>
        </w:rPr>
        <w:t xml:space="preserve">Departamentos Administrativos.  </w:t>
      </w:r>
    </w:p>
    <w:p w:rsidR="00087B6F" w:rsidRPr="00540911" w:rsidRDefault="00087B6F" w:rsidP="000B12DC">
      <w:pPr>
        <w:spacing w:after="0" w:line="360" w:lineRule="auto"/>
        <w:jc w:val="both"/>
        <w:rPr>
          <w:rFonts w:ascii="Arial" w:eastAsia="Times New Roman" w:hAnsi="Arial" w:cs="Arial"/>
          <w:lang w:eastAsia="es-MX"/>
        </w:rPr>
      </w:pPr>
      <w:r w:rsidRPr="00540911">
        <w:rPr>
          <w:rFonts w:ascii="Arial" w:eastAsia="Times New Roman" w:hAnsi="Arial" w:cs="Arial"/>
          <w:lang w:eastAsia="es-MX"/>
        </w:rPr>
        <w:t>Empresas de Participación Estatal Mayoritarias.</w:t>
      </w:r>
    </w:p>
    <w:p w:rsidR="000B12DC"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Centralizada: Dependencias.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lastRenderedPageBreak/>
        <w:t>Descentralizada: Entidades u organismos</w:t>
      </w:r>
    </w:p>
    <w:p w:rsidR="000C0BEE" w:rsidRDefault="000C0BEE" w:rsidP="000B12DC">
      <w:pPr>
        <w:spacing w:after="0" w:line="360" w:lineRule="auto"/>
        <w:jc w:val="both"/>
        <w:rPr>
          <w:rFonts w:ascii="Arial" w:eastAsia="Times New Roman" w:hAnsi="Arial" w:cs="Arial"/>
          <w:b/>
          <w:lang w:val="es-ES" w:eastAsia="es-MX"/>
        </w:rPr>
      </w:pPr>
    </w:p>
    <w:p w:rsidR="000C0BEE" w:rsidRPr="00540911" w:rsidRDefault="000C0BEE" w:rsidP="000B12DC">
      <w:pPr>
        <w:spacing w:after="0" w:line="360" w:lineRule="auto"/>
        <w:jc w:val="both"/>
        <w:rPr>
          <w:rFonts w:ascii="Arial" w:eastAsia="Times New Roman" w:hAnsi="Arial" w:cs="Arial"/>
          <w:b/>
          <w:lang w:val="es-ES" w:eastAsia="es-MX"/>
        </w:rPr>
      </w:pPr>
      <w:r w:rsidRPr="00540911">
        <w:rPr>
          <w:rFonts w:ascii="Arial" w:eastAsia="Times New Roman" w:hAnsi="Arial" w:cs="Arial"/>
          <w:b/>
          <w:lang w:val="es-ES" w:eastAsia="es-MX"/>
        </w:rPr>
        <w:t>Federal</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Presidencia y presidente de la republica.-</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Secretario de estado y secretarias de estado.-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Departamentos de administración y jefes de Deptos.-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Consejería jurídica de la presidencia de la república.-</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PGR.-</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Organismos desconcentrados.-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Organismos descentralizados.-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Empresas públicas y sociedades mercantiles de estado.-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Sociedades nacionales de crédito.-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Fideicomisos públicos.-</w:t>
      </w:r>
    </w:p>
    <w:p w:rsidR="000C0BEE" w:rsidRDefault="000C0BEE" w:rsidP="000B12DC">
      <w:pPr>
        <w:spacing w:after="0" w:line="360" w:lineRule="auto"/>
        <w:jc w:val="both"/>
        <w:rPr>
          <w:rFonts w:ascii="Arial" w:eastAsia="Times New Roman" w:hAnsi="Arial" w:cs="Arial"/>
          <w:b/>
          <w:lang w:val="es-ES" w:eastAsia="es-MX"/>
        </w:rPr>
      </w:pPr>
    </w:p>
    <w:p w:rsidR="000C0BEE" w:rsidRPr="00540911" w:rsidRDefault="000C0BEE" w:rsidP="000B12DC">
      <w:pPr>
        <w:spacing w:after="0" w:line="360" w:lineRule="auto"/>
        <w:jc w:val="both"/>
        <w:rPr>
          <w:rFonts w:ascii="Arial" w:eastAsia="Times New Roman" w:hAnsi="Arial" w:cs="Arial"/>
          <w:b/>
          <w:lang w:val="es-ES" w:eastAsia="es-MX"/>
        </w:rPr>
      </w:pPr>
      <w:r w:rsidRPr="00540911">
        <w:rPr>
          <w:rFonts w:ascii="Arial" w:eastAsia="Times New Roman" w:hAnsi="Arial" w:cs="Arial"/>
          <w:b/>
          <w:lang w:val="es-ES" w:eastAsia="es-MX"/>
        </w:rPr>
        <w:t>Local</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Gobernador.-</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Secretario general de gobierno.-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Oficial mayor.-</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Tesorero.-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Procurador y ministerio público.-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 xml:space="preserve">Secretarías, direcciones o Deptos.- </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Organismos desconcentrados.-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Organismos descentralizados.-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Empresas públicas y sociedades.-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Fideicomisos públicos.-</w:t>
      </w:r>
    </w:p>
    <w:p w:rsidR="000C0BEE" w:rsidRDefault="000C0BEE" w:rsidP="000B12DC">
      <w:pPr>
        <w:spacing w:after="0" w:line="360" w:lineRule="auto"/>
        <w:jc w:val="both"/>
        <w:rPr>
          <w:rFonts w:ascii="Arial" w:eastAsia="Times New Roman" w:hAnsi="Arial" w:cs="Arial"/>
          <w:b/>
          <w:lang w:val="es-ES" w:eastAsia="es-MX"/>
        </w:rPr>
      </w:pPr>
    </w:p>
    <w:p w:rsidR="000C0BEE" w:rsidRPr="00540911" w:rsidRDefault="000C0BEE" w:rsidP="000B12DC">
      <w:pPr>
        <w:spacing w:after="0" w:line="360" w:lineRule="auto"/>
        <w:jc w:val="both"/>
        <w:rPr>
          <w:rFonts w:ascii="Arial" w:eastAsia="Times New Roman" w:hAnsi="Arial" w:cs="Arial"/>
          <w:b/>
          <w:lang w:val="es-ES" w:eastAsia="es-MX"/>
        </w:rPr>
      </w:pPr>
      <w:r w:rsidRPr="00540911">
        <w:rPr>
          <w:rFonts w:ascii="Arial" w:eastAsia="Times New Roman" w:hAnsi="Arial" w:cs="Arial"/>
          <w:b/>
          <w:lang w:val="es-ES" w:eastAsia="es-MX"/>
        </w:rPr>
        <w:t>Municipal</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Ayuntamiento.-</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Presidente municipal.-</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Síndicos y regidores.-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Tesorería.-</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Organismos descentralizados.-</w:t>
      </w:r>
    </w:p>
    <w:p w:rsidR="000C0BEE" w:rsidRPr="00540911" w:rsidRDefault="000C0BEE" w:rsidP="000B12DC">
      <w:pPr>
        <w:spacing w:after="0" w:line="360" w:lineRule="auto"/>
        <w:jc w:val="both"/>
        <w:rPr>
          <w:rFonts w:ascii="Arial" w:eastAsia="Times New Roman" w:hAnsi="Arial" w:cs="Arial"/>
          <w:lang w:val="es-ES" w:eastAsia="es-MX"/>
        </w:rPr>
      </w:pPr>
      <w:r w:rsidRPr="00540911">
        <w:rPr>
          <w:rFonts w:ascii="Arial" w:eastAsia="Times New Roman" w:hAnsi="Arial" w:cs="Arial"/>
          <w:lang w:val="es-ES" w:eastAsia="es-MX"/>
        </w:rPr>
        <w:t>Empresas paramunicipales.-</w:t>
      </w:r>
    </w:p>
    <w:p w:rsidR="0048794A" w:rsidRDefault="000C0BEE" w:rsidP="000B12DC">
      <w:pPr>
        <w:spacing w:after="0" w:line="360" w:lineRule="auto"/>
        <w:jc w:val="both"/>
        <w:rPr>
          <w:rFonts w:ascii="Arial" w:hAnsi="Arial" w:cs="Arial"/>
          <w:b/>
        </w:rPr>
      </w:pPr>
      <w:r w:rsidRPr="00540911">
        <w:rPr>
          <w:rFonts w:ascii="Arial" w:eastAsia="Times New Roman" w:hAnsi="Arial" w:cs="Arial"/>
          <w:lang w:val="es-ES" w:eastAsia="es-MX"/>
        </w:rPr>
        <w:t>Fideicomisos públicos.-</w:t>
      </w:r>
    </w:p>
    <w:p w:rsidR="00EC43E3" w:rsidRPr="000B12DC" w:rsidRDefault="00EC43E3" w:rsidP="000B12DC">
      <w:pPr>
        <w:pStyle w:val="Ttulo2"/>
        <w:numPr>
          <w:ilvl w:val="1"/>
          <w:numId w:val="1"/>
        </w:numPr>
        <w:jc w:val="center"/>
        <w:rPr>
          <w:rFonts w:ascii="Arial" w:hAnsi="Arial" w:cs="Arial"/>
          <w:b/>
          <w:color w:val="auto"/>
          <w:sz w:val="22"/>
        </w:rPr>
      </w:pPr>
      <w:r w:rsidRPr="000B12DC">
        <w:rPr>
          <w:rFonts w:ascii="Arial" w:hAnsi="Arial" w:cs="Arial"/>
          <w:b/>
          <w:color w:val="auto"/>
          <w:sz w:val="22"/>
        </w:rPr>
        <w:lastRenderedPageBreak/>
        <w:t>CONCLUSION</w:t>
      </w:r>
    </w:p>
    <w:p w:rsidR="002001A9" w:rsidRPr="005E770B" w:rsidRDefault="002001A9" w:rsidP="005E770B">
      <w:pPr>
        <w:spacing w:after="0" w:line="360" w:lineRule="auto"/>
        <w:jc w:val="both"/>
        <w:rPr>
          <w:rFonts w:ascii="Arial" w:hAnsi="Arial" w:cs="Arial"/>
        </w:rPr>
      </w:pPr>
    </w:p>
    <w:p w:rsidR="002001A9" w:rsidRPr="0048794A" w:rsidRDefault="002001A9" w:rsidP="0048794A">
      <w:pPr>
        <w:shd w:val="clear" w:color="auto" w:fill="FFFFFF"/>
        <w:spacing w:after="0" w:line="360" w:lineRule="auto"/>
        <w:jc w:val="both"/>
        <w:rPr>
          <w:rFonts w:ascii="Arial" w:eastAsia="Times New Roman" w:hAnsi="Arial" w:cs="Arial"/>
          <w:lang w:val="es-ES" w:eastAsia="es-MX"/>
        </w:rPr>
      </w:pPr>
      <w:r w:rsidRPr="0048794A">
        <w:rPr>
          <w:rFonts w:ascii="Arial" w:eastAsia="Times New Roman" w:hAnsi="Arial" w:cs="Arial"/>
          <w:lang w:val="es-ES" w:eastAsia="es-MX"/>
        </w:rPr>
        <w:t xml:space="preserve">Los actos administrativos constituyen una parte esencial de la administración pública, para el logro de los objetivos para el logro de los objetivos que esta pretende alcanzar siendo el </w:t>
      </w:r>
      <w:hyperlink r:id="rId34" w:history="1">
        <w:r w:rsidRPr="0048794A">
          <w:rPr>
            <w:rFonts w:ascii="Arial" w:eastAsia="Times New Roman" w:hAnsi="Arial" w:cs="Arial"/>
            <w:lang w:val="es-ES" w:eastAsia="es-MX"/>
          </w:rPr>
          <w:t>Derecho Administrativo</w:t>
        </w:r>
      </w:hyperlink>
      <w:r w:rsidRPr="0048794A">
        <w:rPr>
          <w:rFonts w:ascii="Arial" w:eastAsia="Times New Roman" w:hAnsi="Arial" w:cs="Arial"/>
          <w:lang w:val="es-ES" w:eastAsia="es-MX"/>
        </w:rPr>
        <w:t xml:space="preserve"> una rama del Derecho que busca brindar a la </w:t>
      </w:r>
      <w:hyperlink r:id="rId35" w:history="1">
        <w:r w:rsidRPr="0048794A">
          <w:rPr>
            <w:rFonts w:ascii="Arial" w:eastAsia="Times New Roman" w:hAnsi="Arial" w:cs="Arial"/>
            <w:lang w:val="es-ES" w:eastAsia="es-MX"/>
          </w:rPr>
          <w:t>sociedad</w:t>
        </w:r>
      </w:hyperlink>
      <w:r w:rsidRPr="0048794A">
        <w:rPr>
          <w:rFonts w:ascii="Arial" w:eastAsia="Times New Roman" w:hAnsi="Arial" w:cs="Arial"/>
          <w:lang w:val="es-ES" w:eastAsia="es-MX"/>
        </w:rPr>
        <w:t xml:space="preserve"> por medio de los servicios públicos para la satisfacción de las necesidades de la </w:t>
      </w:r>
      <w:hyperlink r:id="rId36" w:history="1">
        <w:r w:rsidRPr="0048794A">
          <w:rPr>
            <w:rFonts w:ascii="Arial" w:eastAsia="Times New Roman" w:hAnsi="Arial" w:cs="Arial"/>
            <w:lang w:val="es-ES" w:eastAsia="es-MX"/>
          </w:rPr>
          <w:t>comunidad</w:t>
        </w:r>
      </w:hyperlink>
      <w:r w:rsidRPr="0048794A">
        <w:rPr>
          <w:rFonts w:ascii="Arial" w:eastAsia="Times New Roman" w:hAnsi="Arial" w:cs="Arial"/>
          <w:lang w:val="es-ES" w:eastAsia="es-MX"/>
        </w:rPr>
        <w:t xml:space="preserve">. Los actos administrativos, son </w:t>
      </w:r>
      <w:hyperlink r:id="rId37" w:history="1">
        <w:r w:rsidRPr="0048794A">
          <w:rPr>
            <w:rFonts w:ascii="Arial" w:eastAsia="Times New Roman" w:hAnsi="Arial" w:cs="Arial"/>
            <w:lang w:val="es-ES" w:eastAsia="es-MX"/>
          </w:rPr>
          <w:t>herramientas</w:t>
        </w:r>
      </w:hyperlink>
      <w:r w:rsidRPr="0048794A">
        <w:rPr>
          <w:rFonts w:ascii="Arial" w:eastAsia="Times New Roman" w:hAnsi="Arial" w:cs="Arial"/>
          <w:lang w:val="es-ES" w:eastAsia="es-MX"/>
        </w:rPr>
        <w:t xml:space="preserve"> utilizados por la actividad Administrativa.</w:t>
      </w:r>
    </w:p>
    <w:p w:rsidR="00540911" w:rsidRPr="0048794A" w:rsidRDefault="00540911" w:rsidP="0048794A">
      <w:pPr>
        <w:shd w:val="clear" w:color="auto" w:fill="FFFFFF"/>
        <w:spacing w:after="0" w:line="360" w:lineRule="auto"/>
        <w:jc w:val="both"/>
        <w:rPr>
          <w:rFonts w:ascii="Arial" w:eastAsia="Times New Roman" w:hAnsi="Arial" w:cs="Arial"/>
          <w:lang w:val="es-ES" w:eastAsia="es-MX"/>
        </w:rPr>
      </w:pPr>
    </w:p>
    <w:p w:rsidR="002001A9" w:rsidRPr="0048794A" w:rsidRDefault="002001A9" w:rsidP="0048794A">
      <w:pPr>
        <w:shd w:val="clear" w:color="auto" w:fill="FFFFFF"/>
        <w:spacing w:after="0" w:line="360" w:lineRule="auto"/>
        <w:jc w:val="both"/>
        <w:rPr>
          <w:rFonts w:ascii="Arial" w:eastAsia="Times New Roman" w:hAnsi="Arial" w:cs="Arial"/>
          <w:lang w:val="es-ES" w:eastAsia="es-MX"/>
        </w:rPr>
      </w:pPr>
      <w:r w:rsidRPr="0048794A">
        <w:rPr>
          <w:rFonts w:ascii="Arial" w:eastAsia="Times New Roman" w:hAnsi="Arial" w:cs="Arial"/>
          <w:lang w:val="es-ES" w:eastAsia="es-MX"/>
        </w:rPr>
        <w:t xml:space="preserve">Para comprender mejor el </w:t>
      </w:r>
      <w:hyperlink r:id="rId38" w:history="1">
        <w:r w:rsidRPr="0048794A">
          <w:rPr>
            <w:rFonts w:ascii="Arial" w:eastAsia="Times New Roman" w:hAnsi="Arial" w:cs="Arial"/>
            <w:lang w:val="es-ES" w:eastAsia="es-MX"/>
          </w:rPr>
          <w:t>concepto</w:t>
        </w:r>
      </w:hyperlink>
      <w:r w:rsidRPr="0048794A">
        <w:rPr>
          <w:rFonts w:ascii="Arial" w:eastAsia="Times New Roman" w:hAnsi="Arial" w:cs="Arial"/>
          <w:lang w:val="es-ES" w:eastAsia="es-MX"/>
        </w:rPr>
        <w:t xml:space="preserve">, de Administración Pública, Lino Fernández dice: La expresión actos administrativos </w:t>
      </w:r>
      <w:r w:rsidR="00540911" w:rsidRPr="0048794A">
        <w:rPr>
          <w:rFonts w:ascii="Arial" w:eastAsia="Times New Roman" w:hAnsi="Arial" w:cs="Arial"/>
          <w:lang w:val="es-ES" w:eastAsia="es-MX"/>
        </w:rPr>
        <w:t>está</w:t>
      </w:r>
      <w:r w:rsidRPr="0048794A">
        <w:rPr>
          <w:rFonts w:ascii="Arial" w:eastAsia="Times New Roman" w:hAnsi="Arial" w:cs="Arial"/>
          <w:lang w:val="es-ES" w:eastAsia="es-MX"/>
        </w:rPr>
        <w:t xml:space="preserve"> referida a la actividad del Estado que ejerce una de las funciones fundamentales como es la </w:t>
      </w:r>
      <w:hyperlink r:id="rId39" w:history="1">
        <w:r w:rsidRPr="0048794A">
          <w:rPr>
            <w:rFonts w:ascii="Arial" w:eastAsia="Times New Roman" w:hAnsi="Arial" w:cs="Arial"/>
            <w:lang w:val="es-ES" w:eastAsia="es-MX"/>
          </w:rPr>
          <w:t>función</w:t>
        </w:r>
      </w:hyperlink>
      <w:r w:rsidRPr="0048794A">
        <w:rPr>
          <w:rFonts w:ascii="Arial" w:eastAsia="Times New Roman" w:hAnsi="Arial" w:cs="Arial"/>
          <w:lang w:val="es-ES" w:eastAsia="es-MX"/>
        </w:rPr>
        <w:t xml:space="preserve"> administrativa, cuya manifestación de voluntad se traduce a través de un conjunto de actos de administración, para alcanzar sus fines políticos jurídicos, económicos y sociales. En sentido amplio el acto administrativo se aplica a toda </w:t>
      </w:r>
      <w:hyperlink r:id="rId40" w:history="1">
        <w:r w:rsidRPr="0048794A">
          <w:rPr>
            <w:rFonts w:ascii="Arial" w:eastAsia="Times New Roman" w:hAnsi="Arial" w:cs="Arial"/>
            <w:lang w:val="es-ES" w:eastAsia="es-MX"/>
          </w:rPr>
          <w:t>clase</w:t>
        </w:r>
      </w:hyperlink>
      <w:r w:rsidRPr="0048794A">
        <w:rPr>
          <w:rFonts w:ascii="Arial" w:eastAsia="Times New Roman" w:hAnsi="Arial" w:cs="Arial"/>
          <w:lang w:val="es-ES" w:eastAsia="es-MX"/>
        </w:rPr>
        <w:t xml:space="preserve"> de manifestaciones de la actividad de los sujetos de la administración </w:t>
      </w:r>
      <w:r w:rsidR="00540911" w:rsidRPr="0048794A">
        <w:rPr>
          <w:rFonts w:ascii="Arial" w:eastAsia="Times New Roman" w:hAnsi="Arial" w:cs="Arial"/>
          <w:lang w:val="es-ES" w:eastAsia="es-MX"/>
        </w:rPr>
        <w:t>pública</w:t>
      </w:r>
      <w:r w:rsidRPr="0048794A">
        <w:rPr>
          <w:rFonts w:ascii="Arial" w:eastAsia="Times New Roman" w:hAnsi="Arial" w:cs="Arial"/>
          <w:lang w:val="es-ES" w:eastAsia="es-MX"/>
        </w:rPr>
        <w:t xml:space="preserve">; y en el sentido estricto, comprende y abarca a las "Manifestaciones de la voluntad del Estado para crear efectos jurídicos", particularmente esta </w:t>
      </w:r>
      <w:r w:rsidR="0048794A" w:rsidRPr="0048794A">
        <w:rPr>
          <w:rFonts w:ascii="Arial" w:eastAsia="Times New Roman" w:hAnsi="Arial" w:cs="Arial"/>
          <w:lang w:val="es-ES" w:eastAsia="es-MX"/>
        </w:rPr>
        <w:t>última</w:t>
      </w:r>
      <w:r w:rsidRPr="0048794A">
        <w:rPr>
          <w:rFonts w:ascii="Arial" w:eastAsia="Times New Roman" w:hAnsi="Arial" w:cs="Arial"/>
          <w:lang w:val="es-ES" w:eastAsia="es-MX"/>
        </w:rPr>
        <w:t xml:space="preserve">, de significación </w:t>
      </w:r>
      <w:r w:rsidR="0048794A" w:rsidRPr="0048794A">
        <w:rPr>
          <w:rFonts w:ascii="Arial" w:eastAsia="Times New Roman" w:hAnsi="Arial" w:cs="Arial"/>
          <w:lang w:val="es-ES" w:eastAsia="es-MX"/>
        </w:rPr>
        <w:t>más</w:t>
      </w:r>
      <w:r w:rsidRPr="0048794A">
        <w:rPr>
          <w:rFonts w:ascii="Arial" w:eastAsia="Times New Roman" w:hAnsi="Arial" w:cs="Arial"/>
          <w:lang w:val="es-ES" w:eastAsia="es-MX"/>
        </w:rPr>
        <w:t xml:space="preserve"> restringida y </w:t>
      </w:r>
      <w:r w:rsidR="0048794A" w:rsidRPr="0048794A">
        <w:rPr>
          <w:rFonts w:ascii="Arial" w:eastAsia="Times New Roman" w:hAnsi="Arial" w:cs="Arial"/>
          <w:lang w:val="es-ES" w:eastAsia="es-MX"/>
        </w:rPr>
        <w:t>específica</w:t>
      </w:r>
      <w:r w:rsidRPr="0048794A">
        <w:rPr>
          <w:rFonts w:ascii="Arial" w:eastAsia="Times New Roman" w:hAnsi="Arial" w:cs="Arial"/>
          <w:lang w:val="es-ES" w:eastAsia="es-MX"/>
        </w:rPr>
        <w:t>, se constituye en el verdadero eje del derecho administrativo.</w:t>
      </w:r>
    </w:p>
    <w:p w:rsidR="003A7E0F" w:rsidRPr="0048794A" w:rsidRDefault="003A7E0F" w:rsidP="0048794A">
      <w:pPr>
        <w:spacing w:after="0" w:line="360" w:lineRule="auto"/>
        <w:jc w:val="both"/>
        <w:rPr>
          <w:rFonts w:ascii="Arial" w:eastAsia="Times New Roman" w:hAnsi="Arial" w:cs="Arial"/>
          <w:lang w:val="es-ES" w:eastAsia="es-MX"/>
        </w:rPr>
      </w:pPr>
    </w:p>
    <w:p w:rsidR="00280E2E" w:rsidRPr="0048794A" w:rsidRDefault="003A7E0F" w:rsidP="0048794A">
      <w:pPr>
        <w:spacing w:after="0" w:line="360" w:lineRule="auto"/>
        <w:jc w:val="both"/>
        <w:rPr>
          <w:rFonts w:ascii="Arial" w:hAnsi="Arial" w:cs="Arial"/>
          <w:lang w:val="es-ES"/>
        </w:rPr>
      </w:pPr>
      <w:r w:rsidRPr="0048794A">
        <w:rPr>
          <w:rFonts w:ascii="Arial" w:hAnsi="Arial" w:cs="Arial"/>
          <w:lang w:val="es-ES"/>
        </w:rPr>
        <w:t>Si un estado está constituido por tres elementos de base los cuales son: la población, territorio y gobierno. Gobernar es como la forma en que se administran los recursos y necesidades de la comunidad o público, dichos recursos queda claro que son de la sociedad y por lo tanto públicos es decir una administración pública por parte del gobierno fijándose el las necesidades de público o sociedad.</w:t>
      </w:r>
    </w:p>
    <w:p w:rsidR="0048794A" w:rsidRPr="0048794A" w:rsidRDefault="0048794A" w:rsidP="0048794A">
      <w:pPr>
        <w:spacing w:after="0" w:line="360" w:lineRule="auto"/>
        <w:jc w:val="both"/>
        <w:rPr>
          <w:rFonts w:ascii="Arial" w:hAnsi="Arial" w:cs="Arial"/>
          <w:lang w:val="es-ES"/>
        </w:rPr>
      </w:pPr>
    </w:p>
    <w:p w:rsidR="00280E2E" w:rsidRPr="0048794A" w:rsidRDefault="00280E2E" w:rsidP="0048794A">
      <w:pPr>
        <w:spacing w:after="0" w:line="360" w:lineRule="auto"/>
        <w:jc w:val="both"/>
        <w:rPr>
          <w:rFonts w:ascii="Arial" w:hAnsi="Arial" w:cs="Arial"/>
          <w:lang w:val="es-ES"/>
        </w:rPr>
      </w:pPr>
      <w:r w:rsidRPr="0048794A">
        <w:rPr>
          <w:rFonts w:ascii="Arial" w:hAnsi="Arial" w:cs="Arial"/>
          <w:lang w:val="es-ES"/>
        </w:rPr>
        <w:t>“La administración pública está relacionada con el qué y el cómo del gobierno. El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síntesis llamada administración”. (Dimock</w:t>
      </w:r>
      <w:bookmarkStart w:id="1" w:name="_GoBack"/>
      <w:bookmarkEnd w:id="1"/>
      <w:r w:rsidRPr="0048794A">
        <w:rPr>
          <w:rFonts w:ascii="Arial" w:hAnsi="Arial" w:cs="Arial"/>
          <w:lang w:val="es-ES"/>
        </w:rPr>
        <w:t xml:space="preserve">, 1947). Por lo anterior, la administración pública es más que una función que se interesa como primer punto a los problemas de la sociedad con el fin de resolver tales problemas, ya que la administración pública desde que comienza y hasta que termina tiene una estrecha relación con los </w:t>
      </w:r>
      <w:r w:rsidRPr="0048794A">
        <w:rPr>
          <w:rFonts w:ascii="Arial" w:hAnsi="Arial" w:cs="Arial"/>
          <w:lang w:val="es-ES"/>
        </w:rPr>
        <w:lastRenderedPageBreak/>
        <w:t>problemas sociales económicos, de salud, obras públicas y todos aquellos servicios que un estado podría estar necesitando.</w:t>
      </w:r>
    </w:p>
    <w:p w:rsidR="0048794A" w:rsidRPr="0048794A" w:rsidRDefault="0048794A" w:rsidP="0048794A">
      <w:pPr>
        <w:spacing w:after="0" w:line="360" w:lineRule="auto"/>
        <w:jc w:val="both"/>
        <w:rPr>
          <w:rFonts w:ascii="Arial" w:hAnsi="Arial" w:cs="Arial"/>
          <w:lang w:val="es-ES"/>
        </w:rPr>
      </w:pPr>
    </w:p>
    <w:p w:rsidR="00280E2E" w:rsidRPr="0048794A" w:rsidRDefault="00280E2E" w:rsidP="0048794A">
      <w:pPr>
        <w:spacing w:after="0" w:line="360" w:lineRule="auto"/>
        <w:jc w:val="both"/>
        <w:rPr>
          <w:rFonts w:ascii="Arial" w:eastAsia="Times New Roman" w:hAnsi="Arial" w:cs="Arial"/>
          <w:lang w:val="es-ES" w:eastAsia="es-MX"/>
        </w:rPr>
      </w:pPr>
      <w:r w:rsidRPr="0048794A">
        <w:rPr>
          <w:rFonts w:ascii="Arial" w:eastAsia="Times New Roman" w:hAnsi="Arial" w:cs="Arial"/>
          <w:lang w:val="es-ES" w:eastAsia="es-MX"/>
        </w:rPr>
        <w:t xml:space="preserve">Dentro de estas necesidades se menciona la economía, que esto no significa que el estado tenga que llevar al pueblo de un solo golpe hasta el punto más alto, sino que debe proponerse lograr un crecimiento real, una buena distribución de la riqueza y la equidad social. Es decir la repartición de bienes con creaciones de instituciones o programas que beneficien por partes iguales a la comunidad. </w:t>
      </w:r>
    </w:p>
    <w:p w:rsidR="0048794A" w:rsidRPr="0048794A" w:rsidRDefault="0048794A" w:rsidP="0048794A">
      <w:pPr>
        <w:spacing w:after="0" w:line="360" w:lineRule="auto"/>
        <w:jc w:val="both"/>
        <w:rPr>
          <w:rFonts w:ascii="Arial" w:eastAsia="Times New Roman" w:hAnsi="Arial" w:cs="Arial"/>
          <w:lang w:val="es-ES" w:eastAsia="es-MX"/>
        </w:rPr>
      </w:pPr>
    </w:p>
    <w:p w:rsidR="00280E2E" w:rsidRPr="0048794A" w:rsidRDefault="00280E2E" w:rsidP="0048794A">
      <w:pPr>
        <w:spacing w:after="0" w:line="360" w:lineRule="auto"/>
        <w:jc w:val="both"/>
        <w:rPr>
          <w:rFonts w:ascii="Arial" w:eastAsia="Times New Roman" w:hAnsi="Arial" w:cs="Arial"/>
          <w:lang w:val="es-ES" w:eastAsia="es-MX"/>
        </w:rPr>
      </w:pPr>
      <w:r w:rsidRPr="0048794A">
        <w:rPr>
          <w:rFonts w:ascii="Arial" w:eastAsia="Times New Roman" w:hAnsi="Arial" w:cs="Arial"/>
          <w:lang w:val="es-ES" w:eastAsia="es-MX"/>
        </w:rPr>
        <w:t xml:space="preserve">En México hoy en día la administración pública juega un rol muy importante dentro de la federación, la coordinación del estado y los municipios, estos son muy importantes en el desarrollo de los diversos servicios productivos a lo largo del territorio. </w:t>
      </w:r>
    </w:p>
    <w:p w:rsidR="0048794A" w:rsidRPr="0048794A" w:rsidRDefault="0048794A" w:rsidP="0048794A">
      <w:pPr>
        <w:spacing w:after="0" w:line="360" w:lineRule="auto"/>
        <w:jc w:val="both"/>
        <w:rPr>
          <w:rFonts w:ascii="Arial" w:eastAsia="Times New Roman" w:hAnsi="Arial" w:cs="Arial"/>
          <w:lang w:val="es-ES" w:eastAsia="es-MX"/>
        </w:rPr>
      </w:pPr>
    </w:p>
    <w:p w:rsidR="00280E2E" w:rsidRPr="0048794A" w:rsidRDefault="00280E2E" w:rsidP="0048794A">
      <w:pPr>
        <w:spacing w:after="0" w:line="360" w:lineRule="auto"/>
        <w:jc w:val="both"/>
        <w:rPr>
          <w:rFonts w:ascii="Arial" w:eastAsia="Times New Roman" w:hAnsi="Arial" w:cs="Arial"/>
          <w:lang w:val="es-ES" w:eastAsia="es-MX"/>
        </w:rPr>
      </w:pPr>
      <w:r w:rsidRPr="0048794A">
        <w:rPr>
          <w:rFonts w:ascii="Arial" w:eastAsia="Times New Roman" w:hAnsi="Arial" w:cs="Arial"/>
          <w:lang w:val="es-ES" w:eastAsia="es-MX"/>
        </w:rPr>
        <w:t xml:space="preserve">La administración pública es esencialmente una rama que consiste en una capacidad del estado para crear utilidad al público, esa capacidad ofrece un doble significado a la administración. </w:t>
      </w:r>
    </w:p>
    <w:p w:rsidR="002001A9" w:rsidRDefault="002001A9" w:rsidP="0048794A">
      <w:pPr>
        <w:spacing w:after="0" w:line="360" w:lineRule="auto"/>
      </w:pPr>
      <w:r w:rsidRPr="0048794A">
        <w:rPr>
          <w:rFonts w:ascii="Arial" w:eastAsia="Times New Roman" w:hAnsi="Arial" w:cs="Arial"/>
          <w:color w:val="000000"/>
          <w:sz w:val="18"/>
          <w:szCs w:val="18"/>
          <w:lang w:val="es-ES" w:eastAsia="es-MX"/>
        </w:rPr>
        <w:br/>
      </w:r>
      <w:r w:rsidRPr="002001A9">
        <w:rPr>
          <w:rFonts w:ascii="Arial" w:eastAsia="Times New Roman" w:hAnsi="Arial" w:cs="Arial"/>
          <w:color w:val="000000"/>
          <w:sz w:val="18"/>
          <w:szCs w:val="18"/>
          <w:lang w:val="es-ES" w:eastAsia="es-MX"/>
        </w:rPr>
        <w:br/>
      </w:r>
    </w:p>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48794A" w:rsidRDefault="0048794A" w:rsidP="002001A9"/>
    <w:p w:rsidR="00230DC6" w:rsidRPr="000B12DC" w:rsidRDefault="00EC43E3" w:rsidP="000B12DC">
      <w:pPr>
        <w:pStyle w:val="Ttulo2"/>
        <w:numPr>
          <w:ilvl w:val="1"/>
          <w:numId w:val="1"/>
        </w:numPr>
        <w:jc w:val="center"/>
        <w:rPr>
          <w:rFonts w:ascii="Arial" w:hAnsi="Arial" w:cs="Arial"/>
          <w:b/>
          <w:color w:val="auto"/>
          <w:sz w:val="22"/>
        </w:rPr>
      </w:pPr>
      <w:r w:rsidRPr="000B12DC">
        <w:rPr>
          <w:rFonts w:ascii="Arial" w:hAnsi="Arial" w:cs="Arial"/>
          <w:b/>
          <w:color w:val="auto"/>
          <w:sz w:val="22"/>
        </w:rPr>
        <w:lastRenderedPageBreak/>
        <w:t>REFERENCIAS BIBLIOGRAFICAS</w:t>
      </w:r>
    </w:p>
    <w:p w:rsidR="0048794A" w:rsidRPr="0048794A" w:rsidRDefault="0048794A" w:rsidP="0048794A">
      <w:pPr>
        <w:spacing w:after="0" w:line="360" w:lineRule="auto"/>
        <w:jc w:val="center"/>
        <w:rPr>
          <w:rFonts w:ascii="Arial" w:hAnsi="Arial" w:cs="Arial"/>
          <w:b/>
        </w:rPr>
      </w:pPr>
    </w:p>
    <w:p w:rsidR="00EC43E3" w:rsidRDefault="0048794A" w:rsidP="0048794A">
      <w:pPr>
        <w:spacing w:after="0" w:line="360" w:lineRule="auto"/>
        <w:jc w:val="both"/>
        <w:rPr>
          <w:rFonts w:ascii="Arial" w:eastAsia="Times New Roman" w:hAnsi="Arial" w:cs="Arial"/>
          <w:b/>
          <w:lang w:val="es-ES" w:eastAsia="es-MX"/>
        </w:rPr>
      </w:pPr>
      <w:r>
        <w:rPr>
          <w:rFonts w:ascii="Arial" w:eastAsia="Times New Roman" w:hAnsi="Arial" w:cs="Arial"/>
          <w:color w:val="000000"/>
          <w:sz w:val="18"/>
          <w:szCs w:val="18"/>
          <w:lang w:val="es-ES" w:eastAsia="es-MX"/>
        </w:rPr>
        <w:t xml:space="preserve">---- </w:t>
      </w:r>
      <w:r>
        <w:rPr>
          <w:rFonts w:ascii="Arial" w:eastAsia="Times New Roman" w:hAnsi="Arial" w:cs="Arial"/>
          <w:i/>
          <w:color w:val="000000"/>
          <w:lang w:val="es-ES" w:eastAsia="es-MX"/>
        </w:rPr>
        <w:t xml:space="preserve">Administración publica. </w:t>
      </w:r>
      <w:r>
        <w:rPr>
          <w:rFonts w:ascii="Arial" w:eastAsia="Times New Roman" w:hAnsi="Arial" w:cs="Arial"/>
          <w:b/>
          <w:color w:val="000000"/>
          <w:lang w:val="es-ES" w:eastAsia="es-MX"/>
        </w:rPr>
        <w:t xml:space="preserve">Recuperado de </w:t>
      </w:r>
      <w:hyperlink r:id="rId41" w:anchor="conclusioa#ixzz4B1HnLszi" w:history="1">
        <w:r w:rsidR="00230DC6" w:rsidRPr="0048794A">
          <w:rPr>
            <w:rFonts w:ascii="Arial" w:eastAsia="Times New Roman" w:hAnsi="Arial" w:cs="Arial"/>
            <w:b/>
            <w:lang w:val="es-ES" w:eastAsia="es-MX"/>
          </w:rPr>
          <w:t>http://www.monografias.com/trabajos88/introduccion-administracion-publica/introduccion-administracion-publica2.shtml#conclusioa#ixzz4B1HnLszi</w:t>
        </w:r>
      </w:hyperlink>
    </w:p>
    <w:p w:rsidR="0048794A" w:rsidRPr="0048794A" w:rsidRDefault="0048794A" w:rsidP="0048794A">
      <w:pPr>
        <w:spacing w:after="0" w:line="360" w:lineRule="auto"/>
        <w:jc w:val="both"/>
        <w:rPr>
          <w:rFonts w:ascii="Arial" w:hAnsi="Arial" w:cs="Arial"/>
          <w:b/>
        </w:rPr>
      </w:pPr>
    </w:p>
    <w:p w:rsidR="00230DC6" w:rsidRDefault="0048794A" w:rsidP="0048794A">
      <w:pPr>
        <w:spacing w:after="0" w:line="360" w:lineRule="auto"/>
        <w:jc w:val="both"/>
        <w:rPr>
          <w:rStyle w:val="Hipervnculo"/>
          <w:rFonts w:ascii="Arial" w:hAnsi="Arial" w:cs="Arial"/>
          <w:b/>
          <w:color w:val="auto"/>
          <w:u w:val="none"/>
          <w:lang w:val="es-ES"/>
        </w:rPr>
      </w:pPr>
      <w:r>
        <w:rPr>
          <w:rFonts w:ascii="Arial" w:eastAsia="Times New Roman" w:hAnsi="Arial" w:cs="Arial"/>
          <w:color w:val="000000"/>
          <w:sz w:val="18"/>
          <w:szCs w:val="18"/>
          <w:lang w:val="es-ES" w:eastAsia="es-MX"/>
        </w:rPr>
        <w:t xml:space="preserve">---- </w:t>
      </w:r>
      <w:r>
        <w:rPr>
          <w:rFonts w:ascii="Arial" w:eastAsia="Times New Roman" w:hAnsi="Arial" w:cs="Arial"/>
          <w:i/>
          <w:color w:val="000000"/>
          <w:lang w:val="es-ES" w:eastAsia="es-MX"/>
        </w:rPr>
        <w:t xml:space="preserve">Administración </w:t>
      </w:r>
      <w:r>
        <w:rPr>
          <w:rFonts w:ascii="Arial" w:eastAsia="Times New Roman" w:hAnsi="Arial" w:cs="Arial"/>
          <w:i/>
          <w:color w:val="000000"/>
          <w:lang w:val="es-ES" w:eastAsia="es-MX"/>
        </w:rPr>
        <w:t>pública</w:t>
      </w:r>
      <w:r>
        <w:rPr>
          <w:rFonts w:ascii="Arial" w:eastAsia="Times New Roman" w:hAnsi="Arial" w:cs="Arial"/>
          <w:i/>
          <w:color w:val="000000"/>
          <w:lang w:val="es-ES" w:eastAsia="es-MX"/>
        </w:rPr>
        <w:t xml:space="preserve">. </w:t>
      </w:r>
      <w:r>
        <w:rPr>
          <w:rFonts w:ascii="Arial" w:eastAsia="Times New Roman" w:hAnsi="Arial" w:cs="Arial"/>
          <w:b/>
          <w:color w:val="000000"/>
          <w:lang w:val="es-ES" w:eastAsia="es-MX"/>
        </w:rPr>
        <w:t>Recuperado de</w:t>
      </w:r>
      <w:r>
        <w:rPr>
          <w:rFonts w:ascii="Arial" w:eastAsia="Times New Roman" w:hAnsi="Arial" w:cs="Arial"/>
          <w:b/>
          <w:color w:val="000000"/>
          <w:lang w:val="es-ES" w:eastAsia="es-MX"/>
        </w:rPr>
        <w:t xml:space="preserve"> </w:t>
      </w:r>
      <w:hyperlink r:id="rId42" w:anchor="ixzz4B1JU1Ae2" w:history="1">
        <w:r w:rsidR="00230DC6" w:rsidRPr="0048794A">
          <w:rPr>
            <w:rStyle w:val="Hipervnculo"/>
            <w:rFonts w:ascii="Arial" w:hAnsi="Arial" w:cs="Arial"/>
            <w:b/>
            <w:color w:val="auto"/>
            <w:u w:val="none"/>
            <w:lang w:val="es-ES"/>
          </w:rPr>
          <w:t>http://www.monografias.com/trabajos98/resume-administracion-publica/resume-administracion-publica.shtml#ixzz4B1JU1Ae2</w:t>
        </w:r>
      </w:hyperlink>
    </w:p>
    <w:p w:rsidR="0048794A" w:rsidRPr="0048794A" w:rsidRDefault="0048794A" w:rsidP="0048794A">
      <w:pPr>
        <w:spacing w:after="0" w:line="360" w:lineRule="auto"/>
        <w:jc w:val="both"/>
        <w:rPr>
          <w:rStyle w:val="Hipervnculo"/>
          <w:rFonts w:ascii="Arial" w:hAnsi="Arial" w:cs="Arial"/>
          <w:b/>
          <w:color w:val="auto"/>
          <w:u w:val="none"/>
          <w:lang w:val="es-ES"/>
        </w:rPr>
      </w:pPr>
    </w:p>
    <w:p w:rsidR="00280E2E" w:rsidRDefault="0048794A" w:rsidP="0048794A">
      <w:pPr>
        <w:spacing w:after="0" w:line="360" w:lineRule="auto"/>
        <w:jc w:val="both"/>
        <w:rPr>
          <w:rFonts w:ascii="Arial" w:hAnsi="Arial" w:cs="Arial"/>
          <w:b/>
          <w:lang w:val="es-ES"/>
        </w:rPr>
      </w:pPr>
      <w:r w:rsidRPr="0048794A">
        <w:rPr>
          <w:rStyle w:val="Hipervnculo"/>
          <w:rFonts w:ascii="Arial" w:hAnsi="Arial" w:cs="Arial"/>
          <w:color w:val="auto"/>
          <w:u w:val="none"/>
          <w:lang w:val="es-ES"/>
        </w:rPr>
        <w:t>---</w:t>
      </w:r>
      <w:r>
        <w:rPr>
          <w:rStyle w:val="Hipervnculo"/>
          <w:rFonts w:ascii="Arial" w:hAnsi="Arial" w:cs="Arial"/>
          <w:b/>
          <w:color w:val="auto"/>
          <w:u w:val="none"/>
          <w:lang w:val="es-ES"/>
        </w:rPr>
        <w:t xml:space="preserve"> </w:t>
      </w:r>
      <w:r w:rsidR="00280E2E" w:rsidRPr="0048794A">
        <w:rPr>
          <w:rFonts w:ascii="Arial" w:hAnsi="Arial" w:cs="Arial"/>
          <w:lang w:val="es-ES"/>
        </w:rPr>
        <w:t xml:space="preserve">BONNIN, Charles Jean. Principios de Administración Pública. (1808) Cap. 1 pág. 7 </w:t>
      </w:r>
      <w:r w:rsidR="00280E2E" w:rsidRPr="0048794A">
        <w:rPr>
          <w:rFonts w:ascii="Arial" w:hAnsi="Arial" w:cs="Arial"/>
          <w:b/>
          <w:lang w:val="es-ES"/>
        </w:rPr>
        <w:t xml:space="preserve">Recuperado el 15 de enero de 2015, de </w:t>
      </w:r>
      <w:hyperlink r:id="rId43" w:history="1">
        <w:r w:rsidRPr="0048794A">
          <w:rPr>
            <w:rStyle w:val="Hipervnculo"/>
            <w:rFonts w:ascii="Arial" w:hAnsi="Arial" w:cs="Arial"/>
            <w:b/>
            <w:color w:val="auto"/>
            <w:u w:val="none"/>
            <w:lang w:val="es-ES"/>
          </w:rPr>
          <w:t>www.libertadexpresa.com/bonnin/libros/TAE.pdf</w:t>
        </w:r>
      </w:hyperlink>
      <w:r w:rsidR="00280E2E" w:rsidRPr="0048794A">
        <w:rPr>
          <w:rFonts w:ascii="Arial" w:hAnsi="Arial" w:cs="Arial"/>
          <w:b/>
          <w:lang w:val="es-ES"/>
        </w:rPr>
        <w:t>.</w:t>
      </w:r>
    </w:p>
    <w:p w:rsidR="0048794A" w:rsidRPr="0048794A" w:rsidRDefault="0048794A" w:rsidP="0048794A">
      <w:pPr>
        <w:spacing w:after="0" w:line="360" w:lineRule="auto"/>
        <w:jc w:val="both"/>
        <w:rPr>
          <w:rFonts w:ascii="Arial" w:hAnsi="Arial" w:cs="Arial"/>
          <w:b/>
          <w:lang w:val="es-ES"/>
        </w:rPr>
      </w:pPr>
    </w:p>
    <w:p w:rsidR="0048794A" w:rsidRPr="0048794A" w:rsidRDefault="0048794A" w:rsidP="0048794A">
      <w:pPr>
        <w:spacing w:after="0" w:line="360" w:lineRule="auto"/>
        <w:rPr>
          <w:rFonts w:ascii="Arial" w:hAnsi="Arial" w:cs="Arial"/>
        </w:rPr>
      </w:pPr>
      <w:r w:rsidRPr="0048794A">
        <w:rPr>
          <w:rFonts w:ascii="Arial" w:hAnsi="Arial" w:cs="Arial"/>
          <w:lang w:val="es-ES"/>
        </w:rPr>
        <w:t>---</w:t>
      </w:r>
      <w:r w:rsidRPr="0048794A">
        <w:t xml:space="preserve"> </w:t>
      </w:r>
      <w:r w:rsidRPr="0048794A">
        <w:rPr>
          <w:rFonts w:ascii="Arial" w:hAnsi="Arial" w:cs="Arial"/>
        </w:rPr>
        <w:t>Amaro, R. (1993). Introducción a la Administración Pública. México: Mc. Graw Hill.</w:t>
      </w:r>
    </w:p>
    <w:sectPr w:rsidR="0048794A" w:rsidRPr="0048794A" w:rsidSect="000C0BEE">
      <w:footerReference w:type="default" r:id="rId44"/>
      <w:footerReference w:type="first" r:id="rId45"/>
      <w:pgSz w:w="12240" w:h="15840" w:code="1"/>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481" w:rsidRDefault="00533481" w:rsidP="00F8601E">
      <w:pPr>
        <w:spacing w:after="0" w:line="240" w:lineRule="auto"/>
      </w:pPr>
      <w:r>
        <w:separator/>
      </w:r>
    </w:p>
  </w:endnote>
  <w:endnote w:type="continuationSeparator" w:id="0">
    <w:p w:rsidR="00533481" w:rsidRDefault="00533481" w:rsidP="00F86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574795"/>
      <w:docPartObj>
        <w:docPartGallery w:val="Page Numbers (Bottom of Page)"/>
        <w:docPartUnique/>
      </w:docPartObj>
    </w:sdtPr>
    <w:sdtContent>
      <w:p w:rsidR="00383093" w:rsidRDefault="00383093">
        <w:pPr>
          <w:pStyle w:val="Piedepgina"/>
          <w:jc w:val="center"/>
        </w:pPr>
        <w:r>
          <w:fldChar w:fldCharType="begin"/>
        </w:r>
        <w:r>
          <w:instrText>PAGE   \* MERGEFORMAT</w:instrText>
        </w:r>
        <w:r>
          <w:fldChar w:fldCharType="separate"/>
        </w:r>
        <w:r w:rsidR="00C2258F" w:rsidRPr="00C2258F">
          <w:rPr>
            <w:noProof/>
            <w:lang w:val="es-ES"/>
          </w:rPr>
          <w:t>1</w:t>
        </w:r>
        <w:r>
          <w:fldChar w:fldCharType="end"/>
        </w:r>
      </w:p>
    </w:sdtContent>
  </w:sdt>
  <w:p w:rsidR="0048794A" w:rsidRDefault="0048794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247871"/>
      <w:docPartObj>
        <w:docPartGallery w:val="Page Numbers (Bottom of Page)"/>
        <w:docPartUnique/>
      </w:docPartObj>
    </w:sdtPr>
    <w:sdtContent>
      <w:p w:rsidR="004079F2" w:rsidRDefault="004079F2">
        <w:pPr>
          <w:pStyle w:val="Piedepgina"/>
        </w:pPr>
        <w:r>
          <w:fldChar w:fldCharType="begin"/>
        </w:r>
        <w:r>
          <w:instrText>PAGE   \* MERGEFORMAT</w:instrText>
        </w:r>
        <w:r>
          <w:fldChar w:fldCharType="separate"/>
        </w:r>
        <w:r w:rsidR="00C2258F" w:rsidRPr="00C2258F">
          <w:rPr>
            <w:noProof/>
            <w:lang w:val="es-ES"/>
          </w:rPr>
          <w:t>8</w:t>
        </w:r>
        <w:r>
          <w:fldChar w:fldCharType="end"/>
        </w:r>
      </w:p>
    </w:sdtContent>
  </w:sdt>
  <w:p w:rsidR="00383093" w:rsidRDefault="0038309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542818"/>
      <w:docPartObj>
        <w:docPartGallery w:val="Page Numbers (Bottom of Page)"/>
        <w:docPartUnique/>
      </w:docPartObj>
    </w:sdtPr>
    <w:sdtContent>
      <w:p w:rsidR="00383093" w:rsidRDefault="00383093">
        <w:pPr>
          <w:pStyle w:val="Piedepgina"/>
        </w:pPr>
        <w:r>
          <w:fldChar w:fldCharType="begin"/>
        </w:r>
        <w:r>
          <w:instrText>PAGE   \* MERGEFORMAT</w:instrText>
        </w:r>
        <w:r>
          <w:fldChar w:fldCharType="separate"/>
        </w:r>
        <w:r w:rsidR="00C2258F" w:rsidRPr="00C2258F">
          <w:rPr>
            <w:noProof/>
            <w:lang w:val="es-ES"/>
          </w:rPr>
          <w:t>1</w:t>
        </w:r>
        <w:r>
          <w:fldChar w:fldCharType="end"/>
        </w:r>
      </w:p>
    </w:sdtContent>
  </w:sdt>
  <w:p w:rsidR="00383093" w:rsidRDefault="003830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481" w:rsidRDefault="00533481" w:rsidP="00F8601E">
      <w:pPr>
        <w:spacing w:after="0" w:line="240" w:lineRule="auto"/>
      </w:pPr>
      <w:r>
        <w:separator/>
      </w:r>
    </w:p>
  </w:footnote>
  <w:footnote w:type="continuationSeparator" w:id="0">
    <w:p w:rsidR="00533481" w:rsidRDefault="00533481" w:rsidP="00F86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F2" w:rsidRDefault="004079F2">
    <w:pPr>
      <w:pStyle w:val="Encabezado"/>
    </w:pPr>
  </w:p>
  <w:p w:rsidR="004079F2" w:rsidRDefault="004079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9D8"/>
    <w:multiLevelType w:val="multilevel"/>
    <w:tmpl w:val="ADB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017A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4358E"/>
    <w:multiLevelType w:val="multilevel"/>
    <w:tmpl w:val="766E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D3426"/>
    <w:multiLevelType w:val="multilevel"/>
    <w:tmpl w:val="AB5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9F790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07D6A0E"/>
    <w:multiLevelType w:val="multilevel"/>
    <w:tmpl w:val="D428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40D29"/>
    <w:multiLevelType w:val="multilevel"/>
    <w:tmpl w:val="41BE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A1F28"/>
    <w:multiLevelType w:val="multilevel"/>
    <w:tmpl w:val="E64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B496B"/>
    <w:multiLevelType w:val="multilevel"/>
    <w:tmpl w:val="B38A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286E6B"/>
    <w:multiLevelType w:val="hybridMultilevel"/>
    <w:tmpl w:val="3CE8074C"/>
    <w:lvl w:ilvl="0" w:tplc="98100EFE">
      <w:start w:val="1"/>
      <w:numFmt w:val="upperRoman"/>
      <w:lvlText w:val="%1."/>
      <w:lvlJc w:val="left"/>
      <w:pPr>
        <w:ind w:left="720" w:hanging="720"/>
      </w:pPr>
      <w:rPr>
        <w:rFonts w:ascii="Arial" w:eastAsiaTheme="minorHAnsi" w:hAnsi="Arial" w:cs="Arial"/>
      </w:rPr>
    </w:lvl>
    <w:lvl w:ilvl="1" w:tplc="2B4672C2">
      <w:start w:val="1"/>
      <w:numFmt w:val="upperRoman"/>
      <w:lvlText w:val="%2."/>
      <w:lvlJc w:val="left"/>
      <w:pPr>
        <w:ind w:left="1440" w:hanging="360"/>
      </w:pPr>
      <w:rPr>
        <w:rFonts w:ascii="Arial" w:eastAsiaTheme="minorHAnsi" w:hAnsi="Arial" w:cs="Arial"/>
        <w:b/>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FE71536"/>
    <w:multiLevelType w:val="multilevel"/>
    <w:tmpl w:val="F4B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5"/>
  </w:num>
  <w:num w:numId="5">
    <w:abstractNumId w:val="2"/>
  </w:num>
  <w:num w:numId="6">
    <w:abstractNumId w:val="0"/>
  </w:num>
  <w:num w:numId="7">
    <w:abstractNumId w:val="3"/>
  </w:num>
  <w:num w:numId="8">
    <w:abstractNumId w:val="6"/>
  </w:num>
  <w:num w:numId="9">
    <w:abstractNumId w:val="10"/>
  </w:num>
  <w:num w:numId="10">
    <w:abstractNumId w:val="10"/>
    <w:lvlOverride w:ilvl="0">
      <w:startOverride w:val="1"/>
    </w:lvlOverride>
  </w:num>
  <w:num w:numId="11">
    <w:abstractNumId w:val="10"/>
    <w:lvlOverride w:ilvl="0">
      <w:startOverride w:val="2"/>
    </w:lvlOverride>
  </w:num>
  <w:num w:numId="12">
    <w:abstractNumId w:val="10"/>
    <w:lvlOverride w:ilvl="0">
      <w:startOverride w:val="3"/>
    </w:lvlOverride>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72D"/>
    <w:rsid w:val="000575C6"/>
    <w:rsid w:val="0006444B"/>
    <w:rsid w:val="00087B6F"/>
    <w:rsid w:val="000B12DC"/>
    <w:rsid w:val="000C0BEE"/>
    <w:rsid w:val="000F372D"/>
    <w:rsid w:val="00142AB7"/>
    <w:rsid w:val="001562C7"/>
    <w:rsid w:val="001E0D16"/>
    <w:rsid w:val="002001A9"/>
    <w:rsid w:val="00230DC6"/>
    <w:rsid w:val="0026002A"/>
    <w:rsid w:val="002649BC"/>
    <w:rsid w:val="00280E2E"/>
    <w:rsid w:val="002855E1"/>
    <w:rsid w:val="002D13FF"/>
    <w:rsid w:val="00336523"/>
    <w:rsid w:val="00383093"/>
    <w:rsid w:val="003A7E0F"/>
    <w:rsid w:val="004079F2"/>
    <w:rsid w:val="004471DB"/>
    <w:rsid w:val="00460DCB"/>
    <w:rsid w:val="0048794A"/>
    <w:rsid w:val="00507EB6"/>
    <w:rsid w:val="00533481"/>
    <w:rsid w:val="00540911"/>
    <w:rsid w:val="00557B69"/>
    <w:rsid w:val="005E770B"/>
    <w:rsid w:val="00611986"/>
    <w:rsid w:val="0061233F"/>
    <w:rsid w:val="006B3DA1"/>
    <w:rsid w:val="006D665E"/>
    <w:rsid w:val="007448D5"/>
    <w:rsid w:val="00751362"/>
    <w:rsid w:val="007F3DCE"/>
    <w:rsid w:val="008B32B5"/>
    <w:rsid w:val="009B5046"/>
    <w:rsid w:val="00AB0E0C"/>
    <w:rsid w:val="00AD14AC"/>
    <w:rsid w:val="00B14710"/>
    <w:rsid w:val="00B37805"/>
    <w:rsid w:val="00B629A4"/>
    <w:rsid w:val="00BC6160"/>
    <w:rsid w:val="00C21908"/>
    <w:rsid w:val="00C2258F"/>
    <w:rsid w:val="00CC6B97"/>
    <w:rsid w:val="00D35DB1"/>
    <w:rsid w:val="00D8192D"/>
    <w:rsid w:val="00EC43E3"/>
    <w:rsid w:val="00F8601E"/>
    <w:rsid w:val="00F95CD7"/>
    <w:rsid w:val="00FC5A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79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61233F"/>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8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7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72D"/>
    <w:rPr>
      <w:rFonts w:ascii="Segoe UI" w:hAnsi="Segoe UI" w:cs="Segoe UI"/>
      <w:sz w:val="18"/>
      <w:szCs w:val="18"/>
    </w:rPr>
  </w:style>
  <w:style w:type="paragraph" w:styleId="Encabezado">
    <w:name w:val="header"/>
    <w:basedOn w:val="Normal"/>
    <w:link w:val="EncabezadoCar"/>
    <w:uiPriority w:val="99"/>
    <w:unhideWhenUsed/>
    <w:rsid w:val="00F860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601E"/>
  </w:style>
  <w:style w:type="paragraph" w:styleId="Piedepgina">
    <w:name w:val="footer"/>
    <w:basedOn w:val="Normal"/>
    <w:link w:val="PiedepginaCar"/>
    <w:uiPriority w:val="99"/>
    <w:unhideWhenUsed/>
    <w:rsid w:val="00F860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601E"/>
  </w:style>
  <w:style w:type="paragraph" w:styleId="NormalWeb">
    <w:name w:val="Normal (Web)"/>
    <w:basedOn w:val="Normal"/>
    <w:uiPriority w:val="99"/>
    <w:unhideWhenUsed/>
    <w:rsid w:val="00F860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61233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233F"/>
    <w:pPr>
      <w:spacing w:after="200" w:line="276" w:lineRule="auto"/>
      <w:ind w:left="720"/>
      <w:contextualSpacing/>
    </w:pPr>
  </w:style>
  <w:style w:type="character" w:styleId="Hipervnculo">
    <w:name w:val="Hyperlink"/>
    <w:basedOn w:val="Fuentedeprrafopredeter"/>
    <w:uiPriority w:val="99"/>
    <w:unhideWhenUsed/>
    <w:rsid w:val="006B3DA1"/>
    <w:rPr>
      <w:color w:val="0248B0"/>
      <w:u w:val="single"/>
    </w:rPr>
  </w:style>
  <w:style w:type="character" w:styleId="nfasis">
    <w:name w:val="Emphasis"/>
    <w:basedOn w:val="Fuentedeprrafopredeter"/>
    <w:uiPriority w:val="20"/>
    <w:qFormat/>
    <w:rsid w:val="002001A9"/>
    <w:rPr>
      <w:i/>
      <w:iCs/>
    </w:rPr>
  </w:style>
  <w:style w:type="character" w:customStyle="1" w:styleId="Ttulo3Car">
    <w:name w:val="Título 3 Car"/>
    <w:basedOn w:val="Fuentedeprrafopredeter"/>
    <w:link w:val="Ttulo3"/>
    <w:uiPriority w:val="9"/>
    <w:semiHidden/>
    <w:rsid w:val="00280E2E"/>
    <w:rPr>
      <w:rFonts w:asciiTheme="majorHAnsi" w:eastAsiaTheme="majorEastAsia" w:hAnsiTheme="majorHAnsi" w:cstheme="majorBidi"/>
      <w:color w:val="1F4D78" w:themeColor="accent1" w:themeShade="7F"/>
      <w:sz w:val="24"/>
      <w:szCs w:val="24"/>
    </w:rPr>
  </w:style>
  <w:style w:type="character" w:customStyle="1" w:styleId="visible-xs-inline">
    <w:name w:val="visible-xs-inline"/>
    <w:basedOn w:val="Fuentedeprrafopredeter"/>
    <w:rsid w:val="00CC6B97"/>
  </w:style>
  <w:style w:type="character" w:customStyle="1" w:styleId="hidden-xs">
    <w:name w:val="hidden-xs"/>
    <w:basedOn w:val="Fuentedeprrafopredeter"/>
    <w:rsid w:val="00CC6B97"/>
  </w:style>
  <w:style w:type="paragraph" w:customStyle="1" w:styleId="txtnormal">
    <w:name w:val="txtnormal"/>
    <w:basedOn w:val="Normal"/>
    <w:rsid w:val="00460DCB"/>
    <w:pPr>
      <w:shd w:val="clear" w:color="auto" w:fill="FFFFFF"/>
      <w:spacing w:before="100" w:beforeAutospacing="1" w:after="100" w:afterAutospacing="1" w:line="240" w:lineRule="auto"/>
      <w:jc w:val="both"/>
    </w:pPr>
    <w:rPr>
      <w:rFonts w:ascii="Arial" w:eastAsia="Times New Roman" w:hAnsi="Arial" w:cs="Arial"/>
      <w:b/>
      <w:bCs/>
      <w:color w:val="333333"/>
      <w:sz w:val="18"/>
      <w:szCs w:val="18"/>
      <w:lang w:eastAsia="es-MX"/>
    </w:rPr>
  </w:style>
  <w:style w:type="character" w:customStyle="1" w:styleId="txtsubtitulo1">
    <w:name w:val="txtsubtitulo1"/>
    <w:basedOn w:val="Fuentedeprrafopredeter"/>
    <w:rsid w:val="00460DCB"/>
    <w:rPr>
      <w:rFonts w:ascii="Arial" w:hAnsi="Arial" w:cs="Arial" w:hint="default"/>
      <w:b/>
      <w:bCs/>
      <w:i/>
      <w:iCs/>
      <w:strike w:val="0"/>
      <w:dstrike w:val="0"/>
      <w:color w:val="000066"/>
      <w:sz w:val="21"/>
      <w:szCs w:val="21"/>
      <w:u w:val="none"/>
      <w:effect w:val="none"/>
    </w:rPr>
  </w:style>
  <w:style w:type="character" w:styleId="Textoennegrita">
    <w:name w:val="Strong"/>
    <w:basedOn w:val="Fuentedeprrafopredeter"/>
    <w:uiPriority w:val="22"/>
    <w:qFormat/>
    <w:rsid w:val="00460DCB"/>
    <w:rPr>
      <w:b/>
      <w:bCs/>
    </w:rPr>
  </w:style>
  <w:style w:type="character" w:customStyle="1" w:styleId="txtnormal4color1">
    <w:name w:val="txtnormal4color1"/>
    <w:basedOn w:val="Fuentedeprrafopredeter"/>
    <w:rsid w:val="00460DCB"/>
    <w:rPr>
      <w:rFonts w:ascii="Arial" w:hAnsi="Arial" w:cs="Arial" w:hint="default"/>
      <w:b/>
      <w:bCs/>
      <w:color w:val="000066"/>
      <w:sz w:val="18"/>
      <w:szCs w:val="18"/>
    </w:rPr>
  </w:style>
  <w:style w:type="character" w:customStyle="1" w:styleId="Ttulo1Car">
    <w:name w:val="Título 1 Car"/>
    <w:basedOn w:val="Fuentedeprrafopredeter"/>
    <w:link w:val="Ttulo1"/>
    <w:uiPriority w:val="9"/>
    <w:rsid w:val="004079F2"/>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79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61233F"/>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8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7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72D"/>
    <w:rPr>
      <w:rFonts w:ascii="Segoe UI" w:hAnsi="Segoe UI" w:cs="Segoe UI"/>
      <w:sz w:val="18"/>
      <w:szCs w:val="18"/>
    </w:rPr>
  </w:style>
  <w:style w:type="paragraph" w:styleId="Encabezado">
    <w:name w:val="header"/>
    <w:basedOn w:val="Normal"/>
    <w:link w:val="EncabezadoCar"/>
    <w:uiPriority w:val="99"/>
    <w:unhideWhenUsed/>
    <w:rsid w:val="00F860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601E"/>
  </w:style>
  <w:style w:type="paragraph" w:styleId="Piedepgina">
    <w:name w:val="footer"/>
    <w:basedOn w:val="Normal"/>
    <w:link w:val="PiedepginaCar"/>
    <w:uiPriority w:val="99"/>
    <w:unhideWhenUsed/>
    <w:rsid w:val="00F860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601E"/>
  </w:style>
  <w:style w:type="paragraph" w:styleId="NormalWeb">
    <w:name w:val="Normal (Web)"/>
    <w:basedOn w:val="Normal"/>
    <w:uiPriority w:val="99"/>
    <w:unhideWhenUsed/>
    <w:rsid w:val="00F8601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61233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233F"/>
    <w:pPr>
      <w:spacing w:after="200" w:line="276" w:lineRule="auto"/>
      <w:ind w:left="720"/>
      <w:contextualSpacing/>
    </w:pPr>
  </w:style>
  <w:style w:type="character" w:styleId="Hipervnculo">
    <w:name w:val="Hyperlink"/>
    <w:basedOn w:val="Fuentedeprrafopredeter"/>
    <w:uiPriority w:val="99"/>
    <w:unhideWhenUsed/>
    <w:rsid w:val="006B3DA1"/>
    <w:rPr>
      <w:color w:val="0248B0"/>
      <w:u w:val="single"/>
    </w:rPr>
  </w:style>
  <w:style w:type="character" w:styleId="nfasis">
    <w:name w:val="Emphasis"/>
    <w:basedOn w:val="Fuentedeprrafopredeter"/>
    <w:uiPriority w:val="20"/>
    <w:qFormat/>
    <w:rsid w:val="002001A9"/>
    <w:rPr>
      <w:i/>
      <w:iCs/>
    </w:rPr>
  </w:style>
  <w:style w:type="character" w:customStyle="1" w:styleId="Ttulo3Car">
    <w:name w:val="Título 3 Car"/>
    <w:basedOn w:val="Fuentedeprrafopredeter"/>
    <w:link w:val="Ttulo3"/>
    <w:uiPriority w:val="9"/>
    <w:semiHidden/>
    <w:rsid w:val="00280E2E"/>
    <w:rPr>
      <w:rFonts w:asciiTheme="majorHAnsi" w:eastAsiaTheme="majorEastAsia" w:hAnsiTheme="majorHAnsi" w:cstheme="majorBidi"/>
      <w:color w:val="1F4D78" w:themeColor="accent1" w:themeShade="7F"/>
      <w:sz w:val="24"/>
      <w:szCs w:val="24"/>
    </w:rPr>
  </w:style>
  <w:style w:type="character" w:customStyle="1" w:styleId="visible-xs-inline">
    <w:name w:val="visible-xs-inline"/>
    <w:basedOn w:val="Fuentedeprrafopredeter"/>
    <w:rsid w:val="00CC6B97"/>
  </w:style>
  <w:style w:type="character" w:customStyle="1" w:styleId="hidden-xs">
    <w:name w:val="hidden-xs"/>
    <w:basedOn w:val="Fuentedeprrafopredeter"/>
    <w:rsid w:val="00CC6B97"/>
  </w:style>
  <w:style w:type="paragraph" w:customStyle="1" w:styleId="txtnormal">
    <w:name w:val="txtnormal"/>
    <w:basedOn w:val="Normal"/>
    <w:rsid w:val="00460DCB"/>
    <w:pPr>
      <w:shd w:val="clear" w:color="auto" w:fill="FFFFFF"/>
      <w:spacing w:before="100" w:beforeAutospacing="1" w:after="100" w:afterAutospacing="1" w:line="240" w:lineRule="auto"/>
      <w:jc w:val="both"/>
    </w:pPr>
    <w:rPr>
      <w:rFonts w:ascii="Arial" w:eastAsia="Times New Roman" w:hAnsi="Arial" w:cs="Arial"/>
      <w:b/>
      <w:bCs/>
      <w:color w:val="333333"/>
      <w:sz w:val="18"/>
      <w:szCs w:val="18"/>
      <w:lang w:eastAsia="es-MX"/>
    </w:rPr>
  </w:style>
  <w:style w:type="character" w:customStyle="1" w:styleId="txtsubtitulo1">
    <w:name w:val="txtsubtitulo1"/>
    <w:basedOn w:val="Fuentedeprrafopredeter"/>
    <w:rsid w:val="00460DCB"/>
    <w:rPr>
      <w:rFonts w:ascii="Arial" w:hAnsi="Arial" w:cs="Arial" w:hint="default"/>
      <w:b/>
      <w:bCs/>
      <w:i/>
      <w:iCs/>
      <w:strike w:val="0"/>
      <w:dstrike w:val="0"/>
      <w:color w:val="000066"/>
      <w:sz w:val="21"/>
      <w:szCs w:val="21"/>
      <w:u w:val="none"/>
      <w:effect w:val="none"/>
    </w:rPr>
  </w:style>
  <w:style w:type="character" w:styleId="Textoennegrita">
    <w:name w:val="Strong"/>
    <w:basedOn w:val="Fuentedeprrafopredeter"/>
    <w:uiPriority w:val="22"/>
    <w:qFormat/>
    <w:rsid w:val="00460DCB"/>
    <w:rPr>
      <w:b/>
      <w:bCs/>
    </w:rPr>
  </w:style>
  <w:style w:type="character" w:customStyle="1" w:styleId="txtnormal4color1">
    <w:name w:val="txtnormal4color1"/>
    <w:basedOn w:val="Fuentedeprrafopredeter"/>
    <w:rsid w:val="00460DCB"/>
    <w:rPr>
      <w:rFonts w:ascii="Arial" w:hAnsi="Arial" w:cs="Arial" w:hint="default"/>
      <w:b/>
      <w:bCs/>
      <w:color w:val="000066"/>
      <w:sz w:val="18"/>
      <w:szCs w:val="18"/>
    </w:rPr>
  </w:style>
  <w:style w:type="character" w:customStyle="1" w:styleId="Ttulo1Car">
    <w:name w:val="Título 1 Car"/>
    <w:basedOn w:val="Fuentedeprrafopredeter"/>
    <w:link w:val="Ttulo1"/>
    <w:uiPriority w:val="9"/>
    <w:rsid w:val="004079F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48452">
      <w:bodyDiv w:val="1"/>
      <w:marLeft w:val="0"/>
      <w:marRight w:val="0"/>
      <w:marTop w:val="510"/>
      <w:marBottom w:val="0"/>
      <w:divBdr>
        <w:top w:val="none" w:sz="0" w:space="0" w:color="auto"/>
        <w:left w:val="none" w:sz="0" w:space="0" w:color="auto"/>
        <w:bottom w:val="none" w:sz="0" w:space="0" w:color="auto"/>
        <w:right w:val="none" w:sz="0" w:space="0" w:color="auto"/>
      </w:divBdr>
    </w:div>
    <w:div w:id="497429813">
      <w:bodyDiv w:val="1"/>
      <w:marLeft w:val="0"/>
      <w:marRight w:val="0"/>
      <w:marTop w:val="0"/>
      <w:marBottom w:val="0"/>
      <w:divBdr>
        <w:top w:val="none" w:sz="0" w:space="0" w:color="auto"/>
        <w:left w:val="none" w:sz="0" w:space="0" w:color="auto"/>
        <w:bottom w:val="none" w:sz="0" w:space="0" w:color="auto"/>
        <w:right w:val="none" w:sz="0" w:space="0" w:color="auto"/>
      </w:divBdr>
      <w:divsChild>
        <w:div w:id="1737391721">
          <w:marLeft w:val="0"/>
          <w:marRight w:val="0"/>
          <w:marTop w:val="0"/>
          <w:marBottom w:val="0"/>
          <w:divBdr>
            <w:top w:val="none" w:sz="0" w:space="0" w:color="auto"/>
            <w:left w:val="none" w:sz="0" w:space="0" w:color="auto"/>
            <w:bottom w:val="none" w:sz="0" w:space="0" w:color="auto"/>
            <w:right w:val="none" w:sz="0" w:space="0" w:color="auto"/>
          </w:divBdr>
          <w:divsChild>
            <w:div w:id="330304685">
              <w:marLeft w:val="0"/>
              <w:marRight w:val="0"/>
              <w:marTop w:val="0"/>
              <w:marBottom w:val="0"/>
              <w:divBdr>
                <w:top w:val="none" w:sz="0" w:space="0" w:color="auto"/>
                <w:left w:val="none" w:sz="0" w:space="0" w:color="auto"/>
                <w:bottom w:val="none" w:sz="0" w:space="0" w:color="auto"/>
                <w:right w:val="none" w:sz="0" w:space="0" w:color="auto"/>
              </w:divBdr>
              <w:divsChild>
                <w:div w:id="1145776291">
                  <w:marLeft w:val="0"/>
                  <w:marRight w:val="0"/>
                  <w:marTop w:val="0"/>
                  <w:marBottom w:val="0"/>
                  <w:divBdr>
                    <w:top w:val="none" w:sz="0" w:space="0" w:color="auto"/>
                    <w:left w:val="none" w:sz="0" w:space="0" w:color="auto"/>
                    <w:bottom w:val="none" w:sz="0" w:space="0" w:color="auto"/>
                    <w:right w:val="none" w:sz="0" w:space="0" w:color="auto"/>
                  </w:divBdr>
                  <w:divsChild>
                    <w:div w:id="1359625946">
                      <w:marLeft w:val="0"/>
                      <w:marRight w:val="0"/>
                      <w:marTop w:val="0"/>
                      <w:marBottom w:val="0"/>
                      <w:divBdr>
                        <w:top w:val="none" w:sz="0" w:space="0" w:color="auto"/>
                        <w:left w:val="none" w:sz="0" w:space="0" w:color="auto"/>
                        <w:bottom w:val="none" w:sz="0" w:space="0" w:color="auto"/>
                        <w:right w:val="none" w:sz="0" w:space="0" w:color="auto"/>
                      </w:divBdr>
                      <w:divsChild>
                        <w:div w:id="1358434124">
                          <w:marLeft w:val="0"/>
                          <w:marRight w:val="0"/>
                          <w:marTop w:val="0"/>
                          <w:marBottom w:val="0"/>
                          <w:divBdr>
                            <w:top w:val="none" w:sz="0" w:space="0" w:color="auto"/>
                            <w:left w:val="none" w:sz="0" w:space="0" w:color="auto"/>
                            <w:bottom w:val="none" w:sz="0" w:space="0" w:color="auto"/>
                            <w:right w:val="none" w:sz="0" w:space="0" w:color="auto"/>
                          </w:divBdr>
                          <w:divsChild>
                            <w:div w:id="299847574">
                              <w:marLeft w:val="0"/>
                              <w:marRight w:val="0"/>
                              <w:marTop w:val="0"/>
                              <w:marBottom w:val="0"/>
                              <w:divBdr>
                                <w:top w:val="none" w:sz="0" w:space="0" w:color="auto"/>
                                <w:left w:val="none" w:sz="0" w:space="0" w:color="auto"/>
                                <w:bottom w:val="none" w:sz="0" w:space="0" w:color="auto"/>
                                <w:right w:val="none" w:sz="0" w:space="0" w:color="auto"/>
                              </w:divBdr>
                              <w:divsChild>
                                <w:div w:id="928584909">
                                  <w:marLeft w:val="0"/>
                                  <w:marRight w:val="0"/>
                                  <w:marTop w:val="0"/>
                                  <w:marBottom w:val="0"/>
                                  <w:divBdr>
                                    <w:top w:val="none" w:sz="0" w:space="0" w:color="auto"/>
                                    <w:left w:val="none" w:sz="0" w:space="0" w:color="auto"/>
                                    <w:bottom w:val="none" w:sz="0" w:space="0" w:color="auto"/>
                                    <w:right w:val="none" w:sz="0" w:space="0" w:color="auto"/>
                                  </w:divBdr>
                                  <w:divsChild>
                                    <w:div w:id="367071608">
                                      <w:marLeft w:val="0"/>
                                      <w:marRight w:val="0"/>
                                      <w:marTop w:val="0"/>
                                      <w:marBottom w:val="0"/>
                                      <w:divBdr>
                                        <w:top w:val="none" w:sz="0" w:space="0" w:color="auto"/>
                                        <w:left w:val="none" w:sz="0" w:space="0" w:color="auto"/>
                                        <w:bottom w:val="none" w:sz="0" w:space="0" w:color="auto"/>
                                        <w:right w:val="none" w:sz="0" w:space="0" w:color="auto"/>
                                      </w:divBdr>
                                      <w:divsChild>
                                        <w:div w:id="582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026318">
      <w:bodyDiv w:val="1"/>
      <w:marLeft w:val="0"/>
      <w:marRight w:val="0"/>
      <w:marTop w:val="0"/>
      <w:marBottom w:val="0"/>
      <w:divBdr>
        <w:top w:val="none" w:sz="0" w:space="0" w:color="auto"/>
        <w:left w:val="none" w:sz="0" w:space="0" w:color="auto"/>
        <w:bottom w:val="none" w:sz="0" w:space="0" w:color="auto"/>
        <w:right w:val="none" w:sz="0" w:space="0" w:color="auto"/>
      </w:divBdr>
      <w:divsChild>
        <w:div w:id="719209504">
          <w:marLeft w:val="0"/>
          <w:marRight w:val="0"/>
          <w:marTop w:val="0"/>
          <w:marBottom w:val="0"/>
          <w:divBdr>
            <w:top w:val="none" w:sz="0" w:space="0" w:color="auto"/>
            <w:left w:val="none" w:sz="0" w:space="0" w:color="auto"/>
            <w:bottom w:val="none" w:sz="0" w:space="0" w:color="auto"/>
            <w:right w:val="none" w:sz="0" w:space="0" w:color="auto"/>
          </w:divBdr>
          <w:divsChild>
            <w:div w:id="707996489">
              <w:marLeft w:val="0"/>
              <w:marRight w:val="0"/>
              <w:marTop w:val="0"/>
              <w:marBottom w:val="0"/>
              <w:divBdr>
                <w:top w:val="none" w:sz="0" w:space="0" w:color="auto"/>
                <w:left w:val="none" w:sz="0" w:space="0" w:color="auto"/>
                <w:bottom w:val="none" w:sz="0" w:space="0" w:color="auto"/>
                <w:right w:val="none" w:sz="0" w:space="0" w:color="auto"/>
              </w:divBdr>
              <w:divsChild>
                <w:div w:id="396126870">
                  <w:marLeft w:val="0"/>
                  <w:marRight w:val="0"/>
                  <w:marTop w:val="0"/>
                  <w:marBottom w:val="0"/>
                  <w:divBdr>
                    <w:top w:val="none" w:sz="0" w:space="0" w:color="auto"/>
                    <w:left w:val="none" w:sz="0" w:space="0" w:color="auto"/>
                    <w:bottom w:val="none" w:sz="0" w:space="0" w:color="auto"/>
                    <w:right w:val="none" w:sz="0" w:space="0" w:color="auto"/>
                  </w:divBdr>
                  <w:divsChild>
                    <w:div w:id="1967420118">
                      <w:marLeft w:val="0"/>
                      <w:marRight w:val="0"/>
                      <w:marTop w:val="0"/>
                      <w:marBottom w:val="0"/>
                      <w:divBdr>
                        <w:top w:val="none" w:sz="0" w:space="0" w:color="auto"/>
                        <w:left w:val="none" w:sz="0" w:space="0" w:color="auto"/>
                        <w:bottom w:val="none" w:sz="0" w:space="0" w:color="auto"/>
                        <w:right w:val="none" w:sz="0" w:space="0" w:color="auto"/>
                      </w:divBdr>
                      <w:divsChild>
                        <w:div w:id="1964572908">
                          <w:marLeft w:val="0"/>
                          <w:marRight w:val="0"/>
                          <w:marTop w:val="0"/>
                          <w:marBottom w:val="0"/>
                          <w:divBdr>
                            <w:top w:val="none" w:sz="0" w:space="0" w:color="auto"/>
                            <w:left w:val="none" w:sz="0" w:space="0" w:color="auto"/>
                            <w:bottom w:val="none" w:sz="0" w:space="0" w:color="auto"/>
                            <w:right w:val="none" w:sz="0" w:space="0" w:color="auto"/>
                          </w:divBdr>
                          <w:divsChild>
                            <w:div w:id="1643657023">
                              <w:marLeft w:val="0"/>
                              <w:marRight w:val="0"/>
                              <w:marTop w:val="0"/>
                              <w:marBottom w:val="0"/>
                              <w:divBdr>
                                <w:top w:val="none" w:sz="0" w:space="0" w:color="auto"/>
                                <w:left w:val="none" w:sz="0" w:space="0" w:color="auto"/>
                                <w:bottom w:val="none" w:sz="0" w:space="0" w:color="auto"/>
                                <w:right w:val="none" w:sz="0" w:space="0" w:color="auto"/>
                              </w:divBdr>
                              <w:divsChild>
                                <w:div w:id="1366371020">
                                  <w:marLeft w:val="0"/>
                                  <w:marRight w:val="0"/>
                                  <w:marTop w:val="0"/>
                                  <w:marBottom w:val="0"/>
                                  <w:divBdr>
                                    <w:top w:val="none" w:sz="0" w:space="0" w:color="auto"/>
                                    <w:left w:val="none" w:sz="0" w:space="0" w:color="auto"/>
                                    <w:bottom w:val="none" w:sz="0" w:space="0" w:color="auto"/>
                                    <w:right w:val="none" w:sz="0" w:space="0" w:color="auto"/>
                                  </w:divBdr>
                                  <w:divsChild>
                                    <w:div w:id="673150956">
                                      <w:marLeft w:val="0"/>
                                      <w:marRight w:val="0"/>
                                      <w:marTop w:val="0"/>
                                      <w:marBottom w:val="0"/>
                                      <w:divBdr>
                                        <w:top w:val="none" w:sz="0" w:space="0" w:color="auto"/>
                                        <w:left w:val="none" w:sz="0" w:space="0" w:color="auto"/>
                                        <w:bottom w:val="none" w:sz="0" w:space="0" w:color="auto"/>
                                        <w:right w:val="none" w:sz="0" w:space="0" w:color="auto"/>
                                      </w:divBdr>
                                      <w:divsChild>
                                        <w:div w:id="6954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555268">
      <w:bodyDiv w:val="1"/>
      <w:marLeft w:val="0"/>
      <w:marRight w:val="0"/>
      <w:marTop w:val="510"/>
      <w:marBottom w:val="0"/>
      <w:divBdr>
        <w:top w:val="none" w:sz="0" w:space="0" w:color="auto"/>
        <w:left w:val="none" w:sz="0" w:space="0" w:color="auto"/>
        <w:bottom w:val="none" w:sz="0" w:space="0" w:color="auto"/>
        <w:right w:val="none" w:sz="0" w:space="0" w:color="auto"/>
      </w:divBdr>
    </w:div>
    <w:div w:id="1053499616">
      <w:bodyDiv w:val="1"/>
      <w:marLeft w:val="0"/>
      <w:marRight w:val="0"/>
      <w:marTop w:val="0"/>
      <w:marBottom w:val="0"/>
      <w:divBdr>
        <w:top w:val="none" w:sz="0" w:space="0" w:color="auto"/>
        <w:left w:val="none" w:sz="0" w:space="0" w:color="auto"/>
        <w:bottom w:val="none" w:sz="0" w:space="0" w:color="auto"/>
        <w:right w:val="none" w:sz="0" w:space="0" w:color="auto"/>
      </w:divBdr>
    </w:div>
    <w:div w:id="1271084904">
      <w:bodyDiv w:val="1"/>
      <w:marLeft w:val="0"/>
      <w:marRight w:val="0"/>
      <w:marTop w:val="0"/>
      <w:marBottom w:val="0"/>
      <w:divBdr>
        <w:top w:val="none" w:sz="0" w:space="0" w:color="auto"/>
        <w:left w:val="none" w:sz="0" w:space="0" w:color="auto"/>
        <w:bottom w:val="none" w:sz="0" w:space="0" w:color="auto"/>
        <w:right w:val="none" w:sz="0" w:space="0" w:color="auto"/>
      </w:divBdr>
      <w:divsChild>
        <w:div w:id="1933539255">
          <w:marLeft w:val="0"/>
          <w:marRight w:val="0"/>
          <w:marTop w:val="0"/>
          <w:marBottom w:val="0"/>
          <w:divBdr>
            <w:top w:val="none" w:sz="0" w:space="0" w:color="auto"/>
            <w:left w:val="none" w:sz="0" w:space="0" w:color="auto"/>
            <w:bottom w:val="none" w:sz="0" w:space="0" w:color="auto"/>
            <w:right w:val="none" w:sz="0" w:space="0" w:color="auto"/>
          </w:divBdr>
          <w:divsChild>
            <w:div w:id="774835778">
              <w:marLeft w:val="0"/>
              <w:marRight w:val="0"/>
              <w:marTop w:val="0"/>
              <w:marBottom w:val="0"/>
              <w:divBdr>
                <w:top w:val="none" w:sz="0" w:space="0" w:color="auto"/>
                <w:left w:val="none" w:sz="0" w:space="0" w:color="auto"/>
                <w:bottom w:val="none" w:sz="0" w:space="0" w:color="auto"/>
                <w:right w:val="none" w:sz="0" w:space="0" w:color="auto"/>
              </w:divBdr>
              <w:divsChild>
                <w:div w:id="507522926">
                  <w:marLeft w:val="-300"/>
                  <w:marRight w:val="0"/>
                  <w:marTop w:val="0"/>
                  <w:marBottom w:val="0"/>
                  <w:divBdr>
                    <w:top w:val="none" w:sz="0" w:space="0" w:color="auto"/>
                    <w:left w:val="none" w:sz="0" w:space="0" w:color="auto"/>
                    <w:bottom w:val="none" w:sz="0" w:space="0" w:color="auto"/>
                    <w:right w:val="none" w:sz="0" w:space="0" w:color="auto"/>
                  </w:divBdr>
                  <w:divsChild>
                    <w:div w:id="140772626">
                      <w:marLeft w:val="0"/>
                      <w:marRight w:val="0"/>
                      <w:marTop w:val="0"/>
                      <w:marBottom w:val="0"/>
                      <w:divBdr>
                        <w:top w:val="none" w:sz="0" w:space="0" w:color="auto"/>
                        <w:left w:val="none" w:sz="0" w:space="0" w:color="auto"/>
                        <w:bottom w:val="none" w:sz="0" w:space="0" w:color="auto"/>
                        <w:right w:val="none" w:sz="0" w:space="0" w:color="auto"/>
                      </w:divBdr>
                      <w:divsChild>
                        <w:div w:id="902719305">
                          <w:marLeft w:val="0"/>
                          <w:marRight w:val="0"/>
                          <w:marTop w:val="0"/>
                          <w:marBottom w:val="225"/>
                          <w:divBdr>
                            <w:top w:val="single" w:sz="6" w:space="4" w:color="CCCCCC"/>
                            <w:left w:val="single" w:sz="6" w:space="11" w:color="CCCCCC"/>
                            <w:bottom w:val="single" w:sz="6" w:space="11" w:color="CCCCCC"/>
                            <w:right w:val="single" w:sz="6" w:space="11" w:color="CCCCCC"/>
                          </w:divBdr>
                          <w:divsChild>
                            <w:div w:id="242107054">
                              <w:marLeft w:val="-225"/>
                              <w:marRight w:val="-225"/>
                              <w:marTop w:val="0"/>
                              <w:marBottom w:val="0"/>
                              <w:divBdr>
                                <w:top w:val="none" w:sz="0" w:space="0" w:color="auto"/>
                                <w:left w:val="none" w:sz="0" w:space="0" w:color="auto"/>
                                <w:bottom w:val="none" w:sz="0" w:space="0" w:color="auto"/>
                                <w:right w:val="none" w:sz="0" w:space="0" w:color="auto"/>
                              </w:divBdr>
                              <w:divsChild>
                                <w:div w:id="1247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062228">
      <w:bodyDiv w:val="1"/>
      <w:marLeft w:val="0"/>
      <w:marRight w:val="0"/>
      <w:marTop w:val="0"/>
      <w:marBottom w:val="0"/>
      <w:divBdr>
        <w:top w:val="none" w:sz="0" w:space="0" w:color="auto"/>
        <w:left w:val="none" w:sz="0" w:space="0" w:color="auto"/>
        <w:bottom w:val="none" w:sz="0" w:space="0" w:color="auto"/>
        <w:right w:val="none" w:sz="0" w:space="0" w:color="auto"/>
      </w:divBdr>
      <w:divsChild>
        <w:div w:id="1318649938">
          <w:marLeft w:val="0"/>
          <w:marRight w:val="0"/>
          <w:marTop w:val="0"/>
          <w:marBottom w:val="0"/>
          <w:divBdr>
            <w:top w:val="none" w:sz="0" w:space="0" w:color="auto"/>
            <w:left w:val="none" w:sz="0" w:space="0" w:color="auto"/>
            <w:bottom w:val="none" w:sz="0" w:space="0" w:color="auto"/>
            <w:right w:val="none" w:sz="0" w:space="0" w:color="auto"/>
          </w:divBdr>
          <w:divsChild>
            <w:div w:id="1345014271">
              <w:marLeft w:val="0"/>
              <w:marRight w:val="0"/>
              <w:marTop w:val="0"/>
              <w:marBottom w:val="0"/>
              <w:divBdr>
                <w:top w:val="none" w:sz="0" w:space="0" w:color="auto"/>
                <w:left w:val="none" w:sz="0" w:space="0" w:color="auto"/>
                <w:bottom w:val="none" w:sz="0" w:space="0" w:color="auto"/>
                <w:right w:val="none" w:sz="0" w:space="0" w:color="auto"/>
              </w:divBdr>
              <w:divsChild>
                <w:div w:id="1799252621">
                  <w:marLeft w:val="0"/>
                  <w:marRight w:val="0"/>
                  <w:marTop w:val="0"/>
                  <w:marBottom w:val="0"/>
                  <w:divBdr>
                    <w:top w:val="none" w:sz="0" w:space="0" w:color="auto"/>
                    <w:left w:val="none" w:sz="0" w:space="0" w:color="auto"/>
                    <w:bottom w:val="none" w:sz="0" w:space="0" w:color="auto"/>
                    <w:right w:val="none" w:sz="0" w:space="0" w:color="auto"/>
                  </w:divBdr>
                  <w:divsChild>
                    <w:div w:id="1505826340">
                      <w:marLeft w:val="-60"/>
                      <w:marRight w:val="-60"/>
                      <w:marTop w:val="0"/>
                      <w:marBottom w:val="0"/>
                      <w:divBdr>
                        <w:top w:val="none" w:sz="0" w:space="0" w:color="auto"/>
                        <w:left w:val="none" w:sz="0" w:space="0" w:color="auto"/>
                        <w:bottom w:val="none" w:sz="0" w:space="0" w:color="auto"/>
                        <w:right w:val="none" w:sz="0" w:space="0" w:color="auto"/>
                      </w:divBdr>
                      <w:divsChild>
                        <w:div w:id="868301964">
                          <w:marLeft w:val="0"/>
                          <w:marRight w:val="0"/>
                          <w:marTop w:val="0"/>
                          <w:marBottom w:val="0"/>
                          <w:divBdr>
                            <w:top w:val="none" w:sz="0" w:space="0" w:color="auto"/>
                            <w:left w:val="none" w:sz="0" w:space="0" w:color="auto"/>
                            <w:bottom w:val="none" w:sz="0" w:space="0" w:color="auto"/>
                            <w:right w:val="none" w:sz="0" w:space="0" w:color="auto"/>
                          </w:divBdr>
                          <w:divsChild>
                            <w:div w:id="1527787922">
                              <w:marLeft w:val="-60"/>
                              <w:marRight w:val="-60"/>
                              <w:marTop w:val="0"/>
                              <w:marBottom w:val="0"/>
                              <w:divBdr>
                                <w:top w:val="none" w:sz="0" w:space="0" w:color="auto"/>
                                <w:left w:val="none" w:sz="0" w:space="0" w:color="auto"/>
                                <w:bottom w:val="none" w:sz="0" w:space="0" w:color="auto"/>
                                <w:right w:val="none" w:sz="0" w:space="0" w:color="auto"/>
                              </w:divBdr>
                              <w:divsChild>
                                <w:div w:id="62340706">
                                  <w:marLeft w:val="0"/>
                                  <w:marRight w:val="0"/>
                                  <w:marTop w:val="0"/>
                                  <w:marBottom w:val="0"/>
                                  <w:divBdr>
                                    <w:top w:val="none" w:sz="0" w:space="0" w:color="auto"/>
                                    <w:left w:val="none" w:sz="0" w:space="0" w:color="auto"/>
                                    <w:bottom w:val="none" w:sz="0" w:space="0" w:color="auto"/>
                                    <w:right w:val="none" w:sz="0" w:space="0" w:color="auto"/>
                                  </w:divBdr>
                                  <w:divsChild>
                                    <w:div w:id="3823982">
                                      <w:marLeft w:val="0"/>
                                      <w:marRight w:val="0"/>
                                      <w:marTop w:val="0"/>
                                      <w:marBottom w:val="0"/>
                                      <w:divBdr>
                                        <w:top w:val="none" w:sz="0" w:space="0" w:color="auto"/>
                                        <w:left w:val="none" w:sz="0" w:space="0" w:color="auto"/>
                                        <w:bottom w:val="none" w:sz="0" w:space="0" w:color="auto"/>
                                        <w:right w:val="none" w:sz="0" w:space="0" w:color="auto"/>
                                      </w:divBdr>
                                      <w:divsChild>
                                        <w:div w:id="1598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142541">
      <w:bodyDiv w:val="1"/>
      <w:marLeft w:val="0"/>
      <w:marRight w:val="0"/>
      <w:marTop w:val="0"/>
      <w:marBottom w:val="0"/>
      <w:divBdr>
        <w:top w:val="none" w:sz="0" w:space="0" w:color="auto"/>
        <w:left w:val="none" w:sz="0" w:space="0" w:color="auto"/>
        <w:bottom w:val="none" w:sz="0" w:space="0" w:color="auto"/>
        <w:right w:val="none" w:sz="0" w:space="0" w:color="auto"/>
      </w:divBdr>
      <w:divsChild>
        <w:div w:id="1200320388">
          <w:marLeft w:val="0"/>
          <w:marRight w:val="0"/>
          <w:marTop w:val="0"/>
          <w:marBottom w:val="0"/>
          <w:divBdr>
            <w:top w:val="none" w:sz="0" w:space="0" w:color="auto"/>
            <w:left w:val="none" w:sz="0" w:space="0" w:color="auto"/>
            <w:bottom w:val="none" w:sz="0" w:space="0" w:color="auto"/>
            <w:right w:val="none" w:sz="0" w:space="0" w:color="auto"/>
          </w:divBdr>
          <w:divsChild>
            <w:div w:id="525798573">
              <w:marLeft w:val="0"/>
              <w:marRight w:val="0"/>
              <w:marTop w:val="0"/>
              <w:marBottom w:val="0"/>
              <w:divBdr>
                <w:top w:val="none" w:sz="0" w:space="0" w:color="auto"/>
                <w:left w:val="none" w:sz="0" w:space="0" w:color="auto"/>
                <w:bottom w:val="none" w:sz="0" w:space="0" w:color="auto"/>
                <w:right w:val="none" w:sz="0" w:space="0" w:color="auto"/>
              </w:divBdr>
              <w:divsChild>
                <w:div w:id="124930911">
                  <w:marLeft w:val="-300"/>
                  <w:marRight w:val="0"/>
                  <w:marTop w:val="0"/>
                  <w:marBottom w:val="0"/>
                  <w:divBdr>
                    <w:top w:val="none" w:sz="0" w:space="0" w:color="auto"/>
                    <w:left w:val="none" w:sz="0" w:space="0" w:color="auto"/>
                    <w:bottom w:val="none" w:sz="0" w:space="0" w:color="auto"/>
                    <w:right w:val="none" w:sz="0" w:space="0" w:color="auto"/>
                  </w:divBdr>
                  <w:divsChild>
                    <w:div w:id="461928970">
                      <w:marLeft w:val="0"/>
                      <w:marRight w:val="0"/>
                      <w:marTop w:val="0"/>
                      <w:marBottom w:val="0"/>
                      <w:divBdr>
                        <w:top w:val="none" w:sz="0" w:space="0" w:color="auto"/>
                        <w:left w:val="none" w:sz="0" w:space="0" w:color="auto"/>
                        <w:bottom w:val="none" w:sz="0" w:space="0" w:color="auto"/>
                        <w:right w:val="none" w:sz="0" w:space="0" w:color="auto"/>
                      </w:divBdr>
                      <w:divsChild>
                        <w:div w:id="1708602039">
                          <w:marLeft w:val="0"/>
                          <w:marRight w:val="0"/>
                          <w:marTop w:val="0"/>
                          <w:marBottom w:val="225"/>
                          <w:divBdr>
                            <w:top w:val="single" w:sz="6" w:space="4" w:color="CCCCCC"/>
                            <w:left w:val="single" w:sz="6" w:space="11" w:color="CCCCCC"/>
                            <w:bottom w:val="single" w:sz="6" w:space="11" w:color="CCCCCC"/>
                            <w:right w:val="single" w:sz="6" w:space="11" w:color="CCCCCC"/>
                          </w:divBdr>
                          <w:divsChild>
                            <w:div w:id="749813603">
                              <w:marLeft w:val="-225"/>
                              <w:marRight w:val="-225"/>
                              <w:marTop w:val="0"/>
                              <w:marBottom w:val="0"/>
                              <w:divBdr>
                                <w:top w:val="none" w:sz="0" w:space="0" w:color="auto"/>
                                <w:left w:val="none" w:sz="0" w:space="0" w:color="auto"/>
                                <w:bottom w:val="none" w:sz="0" w:space="0" w:color="auto"/>
                                <w:right w:val="none" w:sz="0" w:space="0" w:color="auto"/>
                              </w:divBdr>
                              <w:divsChild>
                                <w:div w:id="15816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705504">
      <w:bodyDiv w:val="1"/>
      <w:marLeft w:val="0"/>
      <w:marRight w:val="0"/>
      <w:marTop w:val="0"/>
      <w:marBottom w:val="0"/>
      <w:divBdr>
        <w:top w:val="none" w:sz="0" w:space="0" w:color="auto"/>
        <w:left w:val="none" w:sz="0" w:space="0" w:color="auto"/>
        <w:bottom w:val="none" w:sz="0" w:space="0" w:color="auto"/>
        <w:right w:val="none" w:sz="0" w:space="0" w:color="auto"/>
      </w:divBdr>
    </w:div>
    <w:div w:id="1547639910">
      <w:bodyDiv w:val="1"/>
      <w:marLeft w:val="0"/>
      <w:marRight w:val="0"/>
      <w:marTop w:val="0"/>
      <w:marBottom w:val="0"/>
      <w:divBdr>
        <w:top w:val="none" w:sz="0" w:space="0" w:color="auto"/>
        <w:left w:val="none" w:sz="0" w:space="0" w:color="auto"/>
        <w:bottom w:val="none" w:sz="0" w:space="0" w:color="auto"/>
        <w:right w:val="none" w:sz="0" w:space="0" w:color="auto"/>
      </w:divBdr>
      <w:divsChild>
        <w:div w:id="1217620692">
          <w:marLeft w:val="0"/>
          <w:marRight w:val="0"/>
          <w:marTop w:val="0"/>
          <w:marBottom w:val="0"/>
          <w:divBdr>
            <w:top w:val="none" w:sz="0" w:space="0" w:color="auto"/>
            <w:left w:val="none" w:sz="0" w:space="0" w:color="auto"/>
            <w:bottom w:val="none" w:sz="0" w:space="0" w:color="auto"/>
            <w:right w:val="none" w:sz="0" w:space="0" w:color="auto"/>
          </w:divBdr>
          <w:divsChild>
            <w:div w:id="1917595186">
              <w:marLeft w:val="0"/>
              <w:marRight w:val="0"/>
              <w:marTop w:val="0"/>
              <w:marBottom w:val="0"/>
              <w:divBdr>
                <w:top w:val="none" w:sz="0" w:space="0" w:color="auto"/>
                <w:left w:val="none" w:sz="0" w:space="0" w:color="auto"/>
                <w:bottom w:val="none" w:sz="0" w:space="0" w:color="auto"/>
                <w:right w:val="none" w:sz="0" w:space="0" w:color="auto"/>
              </w:divBdr>
              <w:divsChild>
                <w:div w:id="1379158544">
                  <w:marLeft w:val="-300"/>
                  <w:marRight w:val="0"/>
                  <w:marTop w:val="0"/>
                  <w:marBottom w:val="0"/>
                  <w:divBdr>
                    <w:top w:val="none" w:sz="0" w:space="0" w:color="auto"/>
                    <w:left w:val="none" w:sz="0" w:space="0" w:color="auto"/>
                    <w:bottom w:val="none" w:sz="0" w:space="0" w:color="auto"/>
                    <w:right w:val="none" w:sz="0" w:space="0" w:color="auto"/>
                  </w:divBdr>
                  <w:divsChild>
                    <w:div w:id="1035623382">
                      <w:marLeft w:val="0"/>
                      <w:marRight w:val="0"/>
                      <w:marTop w:val="0"/>
                      <w:marBottom w:val="0"/>
                      <w:divBdr>
                        <w:top w:val="none" w:sz="0" w:space="0" w:color="auto"/>
                        <w:left w:val="none" w:sz="0" w:space="0" w:color="auto"/>
                        <w:bottom w:val="none" w:sz="0" w:space="0" w:color="auto"/>
                        <w:right w:val="none" w:sz="0" w:space="0" w:color="auto"/>
                      </w:divBdr>
                      <w:divsChild>
                        <w:div w:id="248008421">
                          <w:marLeft w:val="0"/>
                          <w:marRight w:val="0"/>
                          <w:marTop w:val="0"/>
                          <w:marBottom w:val="225"/>
                          <w:divBdr>
                            <w:top w:val="single" w:sz="6" w:space="4" w:color="CCCCCC"/>
                            <w:left w:val="single" w:sz="6" w:space="11" w:color="CCCCCC"/>
                            <w:bottom w:val="single" w:sz="6" w:space="11" w:color="CCCCCC"/>
                            <w:right w:val="single" w:sz="6" w:space="11" w:color="CCCCCC"/>
                          </w:divBdr>
                          <w:divsChild>
                            <w:div w:id="2096433059">
                              <w:marLeft w:val="-225"/>
                              <w:marRight w:val="-225"/>
                              <w:marTop w:val="0"/>
                              <w:marBottom w:val="0"/>
                              <w:divBdr>
                                <w:top w:val="none" w:sz="0" w:space="0" w:color="auto"/>
                                <w:left w:val="none" w:sz="0" w:space="0" w:color="auto"/>
                                <w:bottom w:val="none" w:sz="0" w:space="0" w:color="auto"/>
                                <w:right w:val="none" w:sz="0" w:space="0" w:color="auto"/>
                              </w:divBdr>
                              <w:divsChild>
                                <w:div w:id="4580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402072">
      <w:bodyDiv w:val="1"/>
      <w:marLeft w:val="0"/>
      <w:marRight w:val="0"/>
      <w:marTop w:val="0"/>
      <w:marBottom w:val="0"/>
      <w:divBdr>
        <w:top w:val="none" w:sz="0" w:space="0" w:color="auto"/>
        <w:left w:val="none" w:sz="0" w:space="0" w:color="auto"/>
        <w:bottom w:val="none" w:sz="0" w:space="0" w:color="auto"/>
        <w:right w:val="none" w:sz="0" w:space="0" w:color="auto"/>
      </w:divBdr>
      <w:divsChild>
        <w:div w:id="189144879">
          <w:marLeft w:val="0"/>
          <w:marRight w:val="0"/>
          <w:marTop w:val="0"/>
          <w:marBottom w:val="0"/>
          <w:divBdr>
            <w:top w:val="none" w:sz="0" w:space="0" w:color="auto"/>
            <w:left w:val="none" w:sz="0" w:space="0" w:color="auto"/>
            <w:bottom w:val="none" w:sz="0" w:space="0" w:color="auto"/>
            <w:right w:val="none" w:sz="0" w:space="0" w:color="auto"/>
          </w:divBdr>
          <w:divsChild>
            <w:div w:id="1429502017">
              <w:marLeft w:val="0"/>
              <w:marRight w:val="0"/>
              <w:marTop w:val="0"/>
              <w:marBottom w:val="0"/>
              <w:divBdr>
                <w:top w:val="none" w:sz="0" w:space="0" w:color="auto"/>
                <w:left w:val="none" w:sz="0" w:space="0" w:color="auto"/>
                <w:bottom w:val="none" w:sz="0" w:space="0" w:color="auto"/>
                <w:right w:val="none" w:sz="0" w:space="0" w:color="auto"/>
              </w:divBdr>
              <w:divsChild>
                <w:div w:id="1358698933">
                  <w:marLeft w:val="0"/>
                  <w:marRight w:val="0"/>
                  <w:marTop w:val="0"/>
                  <w:marBottom w:val="0"/>
                  <w:divBdr>
                    <w:top w:val="none" w:sz="0" w:space="0" w:color="auto"/>
                    <w:left w:val="none" w:sz="0" w:space="0" w:color="auto"/>
                    <w:bottom w:val="none" w:sz="0" w:space="0" w:color="auto"/>
                    <w:right w:val="none" w:sz="0" w:space="0" w:color="auto"/>
                  </w:divBdr>
                  <w:divsChild>
                    <w:div w:id="779952346">
                      <w:marLeft w:val="-60"/>
                      <w:marRight w:val="-60"/>
                      <w:marTop w:val="0"/>
                      <w:marBottom w:val="0"/>
                      <w:divBdr>
                        <w:top w:val="none" w:sz="0" w:space="0" w:color="auto"/>
                        <w:left w:val="none" w:sz="0" w:space="0" w:color="auto"/>
                        <w:bottom w:val="none" w:sz="0" w:space="0" w:color="auto"/>
                        <w:right w:val="none" w:sz="0" w:space="0" w:color="auto"/>
                      </w:divBdr>
                      <w:divsChild>
                        <w:div w:id="1089233464">
                          <w:marLeft w:val="0"/>
                          <w:marRight w:val="0"/>
                          <w:marTop w:val="0"/>
                          <w:marBottom w:val="0"/>
                          <w:divBdr>
                            <w:top w:val="none" w:sz="0" w:space="0" w:color="auto"/>
                            <w:left w:val="none" w:sz="0" w:space="0" w:color="auto"/>
                            <w:bottom w:val="none" w:sz="0" w:space="0" w:color="auto"/>
                            <w:right w:val="none" w:sz="0" w:space="0" w:color="auto"/>
                          </w:divBdr>
                          <w:divsChild>
                            <w:div w:id="1674411826">
                              <w:marLeft w:val="-60"/>
                              <w:marRight w:val="-60"/>
                              <w:marTop w:val="0"/>
                              <w:marBottom w:val="0"/>
                              <w:divBdr>
                                <w:top w:val="none" w:sz="0" w:space="0" w:color="auto"/>
                                <w:left w:val="none" w:sz="0" w:space="0" w:color="auto"/>
                                <w:bottom w:val="none" w:sz="0" w:space="0" w:color="auto"/>
                                <w:right w:val="none" w:sz="0" w:space="0" w:color="auto"/>
                              </w:divBdr>
                              <w:divsChild>
                                <w:div w:id="694648807">
                                  <w:marLeft w:val="0"/>
                                  <w:marRight w:val="0"/>
                                  <w:marTop w:val="0"/>
                                  <w:marBottom w:val="0"/>
                                  <w:divBdr>
                                    <w:top w:val="none" w:sz="0" w:space="0" w:color="auto"/>
                                    <w:left w:val="none" w:sz="0" w:space="0" w:color="auto"/>
                                    <w:bottom w:val="none" w:sz="0" w:space="0" w:color="auto"/>
                                    <w:right w:val="none" w:sz="0" w:space="0" w:color="auto"/>
                                  </w:divBdr>
                                  <w:divsChild>
                                    <w:div w:id="848834661">
                                      <w:marLeft w:val="0"/>
                                      <w:marRight w:val="0"/>
                                      <w:marTop w:val="0"/>
                                      <w:marBottom w:val="0"/>
                                      <w:divBdr>
                                        <w:top w:val="none" w:sz="0" w:space="0" w:color="auto"/>
                                        <w:left w:val="none" w:sz="0" w:space="0" w:color="auto"/>
                                        <w:bottom w:val="none" w:sz="0" w:space="0" w:color="auto"/>
                                        <w:right w:val="none" w:sz="0" w:space="0" w:color="auto"/>
                                      </w:divBdr>
                                      <w:divsChild>
                                        <w:div w:id="18431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343709">
      <w:bodyDiv w:val="1"/>
      <w:marLeft w:val="0"/>
      <w:marRight w:val="0"/>
      <w:marTop w:val="51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7/mafu/mafu.shtml" TargetMode="External"/><Relationship Id="rId18" Type="http://schemas.openxmlformats.org/officeDocument/2006/relationships/hyperlink" Target="http://www.monografias.com/trabajos16/objetivos-educacion/objetivos-educacion.shtml" TargetMode="External"/><Relationship Id="rId26" Type="http://schemas.openxmlformats.org/officeDocument/2006/relationships/hyperlink" Target="http://www.monografias.com/trabajos6/etic/etic.shtml" TargetMode="External"/><Relationship Id="rId39" Type="http://schemas.openxmlformats.org/officeDocument/2006/relationships/hyperlink" Target="http://www.monografias.com/trabajos7/mafu/mafu.shtml" TargetMode="External"/><Relationship Id="rId21" Type="http://schemas.openxmlformats.org/officeDocument/2006/relationships/hyperlink" Target="http://www.monografias.com/trabajos34/poder-ejecutivo/poder-ejecutivo.shtml" TargetMode="External"/><Relationship Id="rId34" Type="http://schemas.openxmlformats.org/officeDocument/2006/relationships/hyperlink" Target="http://www.monografias.com/trabajos4/deradmi/deradmi.shtml" TargetMode="External"/><Relationship Id="rId42" Type="http://schemas.openxmlformats.org/officeDocument/2006/relationships/hyperlink" Target="http://www.monografias.com/trabajos98/resume-administracion-publica/resume-administracion-publica.shtml"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onografias.com/trabajos15/sistemas-control/sistemas-control.shtml" TargetMode="External"/><Relationship Id="rId29" Type="http://schemas.openxmlformats.org/officeDocument/2006/relationships/hyperlink" Target="http://www.monografias.com/trabajos5/cuentas/cuentas.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monografias.com/trabajos14/verific-servicios/verific-servicios.shtml" TargetMode="External"/><Relationship Id="rId32" Type="http://schemas.openxmlformats.org/officeDocument/2006/relationships/hyperlink" Target="http://www.monografias.com/trabajos4/leyes/leyes.shtml" TargetMode="External"/><Relationship Id="rId37" Type="http://schemas.openxmlformats.org/officeDocument/2006/relationships/hyperlink" Target="http://www.monografias.com/trabajos11/contrest/contrest.shtml" TargetMode="External"/><Relationship Id="rId40" Type="http://schemas.openxmlformats.org/officeDocument/2006/relationships/hyperlink" Target="http://www.monografias.com/trabajos901/debate-multicultural-etnia-clase-nacion/debate-multicultural-etnia-clase-nacion.shtml" TargetMode="Externa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monografias.com/trabajos14/verific-servicios/verific-servicios.shtml" TargetMode="External"/><Relationship Id="rId23" Type="http://schemas.openxmlformats.org/officeDocument/2006/relationships/hyperlink" Target="http://www.monografias.com/trabajos16/configuraciones-productivas/configuraciones-productivas.shtml" TargetMode="External"/><Relationship Id="rId28" Type="http://schemas.openxmlformats.org/officeDocument/2006/relationships/hyperlink" Target="http://www.monografias.com/trabajos11/veref/veref.shtml" TargetMode="External"/><Relationship Id="rId36" Type="http://schemas.openxmlformats.org/officeDocument/2006/relationships/hyperlink" Target="http://www.monografias.com/trabajos13/vida/vida.shtml" TargetMode="External"/><Relationship Id="rId10" Type="http://schemas.openxmlformats.org/officeDocument/2006/relationships/header" Target="header1.xml"/><Relationship Id="rId19" Type="http://schemas.openxmlformats.org/officeDocument/2006/relationships/hyperlink" Target="http://www.monografias.com/trabajos2/rhempresa/rhempresa.shtml" TargetMode="External"/><Relationship Id="rId31" Type="http://schemas.openxmlformats.org/officeDocument/2006/relationships/hyperlink" Target="http://www.monografias.com/trabajos7/mafu/mafu.shtml"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31/servicios-publicos/servicios-publicos.shtml" TargetMode="External"/><Relationship Id="rId22" Type="http://schemas.openxmlformats.org/officeDocument/2006/relationships/hyperlink" Target="http://www.monografias.com/trabajos15/sistemas-control/sistemas-control.shtml" TargetMode="External"/><Relationship Id="rId27" Type="http://schemas.openxmlformats.org/officeDocument/2006/relationships/hyperlink" Target="http://www.monografias.com/trabajos13/valores/valores.shtml" TargetMode="External"/><Relationship Id="rId30" Type="http://schemas.openxmlformats.org/officeDocument/2006/relationships/hyperlink" Target="http://www.monografias.com/trabajos33/responsabilidad/responsabilidad.shtml" TargetMode="External"/><Relationship Id="rId35" Type="http://schemas.openxmlformats.org/officeDocument/2006/relationships/hyperlink" Target="http://www.monografias.com/trabajos35/sociedad/sociedad.shtml" TargetMode="External"/><Relationship Id="rId43" Type="http://schemas.openxmlformats.org/officeDocument/2006/relationships/hyperlink" Target="http://www.libertadexpresa.com/bonnin/libros/TAE.pdf"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monografias.com/trabajos4/leyes/leyes.shtml" TargetMode="External"/><Relationship Id="rId17" Type="http://schemas.openxmlformats.org/officeDocument/2006/relationships/hyperlink" Target="http://www.monografias.com/trabajos4/deradmi/deradmi.shtml" TargetMode="External"/><Relationship Id="rId25" Type="http://schemas.openxmlformats.org/officeDocument/2006/relationships/hyperlink" Target="http://www.monografias.com/Administracion_y_Finanzas/index.shtml" TargetMode="External"/><Relationship Id="rId33" Type="http://schemas.openxmlformats.org/officeDocument/2006/relationships/image" Target="media/image2.jpeg"/><Relationship Id="rId38" Type="http://schemas.openxmlformats.org/officeDocument/2006/relationships/hyperlink" Target="http://www.monografias.com/trabajos10/teca/teca.shtml" TargetMode="External"/><Relationship Id="rId46" Type="http://schemas.openxmlformats.org/officeDocument/2006/relationships/fontTable" Target="fontTable.xml"/><Relationship Id="rId20" Type="http://schemas.openxmlformats.org/officeDocument/2006/relationships/hyperlink" Target="http://www.monografias.com/trabajos13/parde/parde.shtml" TargetMode="External"/><Relationship Id="rId41" Type="http://schemas.openxmlformats.org/officeDocument/2006/relationships/hyperlink" Target="http://www.monografias.com/trabajos88/introduccion-administracion-publica/introduccion-administracion-publica2.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BC3"/>
    <w:rsid w:val="00087BC3"/>
    <w:rsid w:val="00D65B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850B0D8B9B4315B983896682D0A2D9">
    <w:name w:val="B2850B0D8B9B4315B983896682D0A2D9"/>
    <w:rsid w:val="00087B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850B0D8B9B4315B983896682D0A2D9">
    <w:name w:val="B2850B0D8B9B4315B983896682D0A2D9"/>
    <w:rsid w:val="00087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C5B41-CA3A-4452-ADB3-C38A4198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3542</Words>
  <Characters>19484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cp:lastModifiedBy>
  <cp:revision>7</cp:revision>
  <cp:lastPrinted>2016-06-03T18:12:00Z</cp:lastPrinted>
  <dcterms:created xsi:type="dcterms:W3CDTF">2016-06-13T00:27:00Z</dcterms:created>
  <dcterms:modified xsi:type="dcterms:W3CDTF">2016-06-13T04:05:00Z</dcterms:modified>
</cp:coreProperties>
</file>