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eastAsiaTheme="minorHAnsi"/>
          <w:color w:val="4F81BD" w:themeColor="accent1"/>
          <w:lang w:eastAsia="en-US"/>
        </w:rPr>
        <w:id w:val="1014499627"/>
        <w:docPartObj>
          <w:docPartGallery w:val="Cover Pages"/>
          <w:docPartUnique/>
        </w:docPartObj>
      </w:sdtPr>
      <w:sdtEndPr>
        <w:rPr>
          <w:rFonts w:ascii="Arial" w:eastAsia="Arial" w:hAnsi="Arial" w:cs="Arial"/>
          <w:b/>
          <w:color w:val="auto"/>
        </w:rPr>
      </w:sdtEndPr>
      <w:sdtContent>
        <w:p w:rsidR="0017155D" w:rsidRDefault="0054664A">
          <w:pPr>
            <w:pStyle w:val="Sinespaciado"/>
            <w:spacing w:before="1540" w:after="240"/>
            <w:jc w:val="center"/>
            <w:rPr>
              <w:color w:val="4F81BD" w:themeColor="accent1"/>
            </w:rPr>
          </w:pPr>
          <w:r>
            <w:rPr>
              <w:noProof/>
            </w:rPr>
            <w:pict>
              <v:shapetype id="_x0000_t202" coordsize="21600,21600" o:spt="202" path="m,l,21600r21600,l21600,xe">
                <v:stroke joinstyle="miter"/>
                <v:path gradientshapeok="t" o:connecttype="rect"/>
              </v:shapetype>
              <v:shape id="Cuadro de texto 38" o:spid="_x0000_s1067" type="#_x0000_t202" style="position:absolute;left:0;text-align:left;margin-left:0;margin-top:-47.65pt;width:470.2pt;height:146.8pt;z-index:251662336;visibility:visible;mso-wrap-style:non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SzILAIAAGUEAAAOAAAAZHJzL2Uyb0RvYy54bWysVE2P2jAQvVfqf7B8LwFKWxoRVpQVVaXV&#10;7kpstWfjOCRS4rFsQ0J/fZ8dwrLbnqpenPnyeOa9mSxuuqZmR2VdRTrjk9GYM6Ul5ZXeZ/zn0+bD&#10;nDPnhc5FTVpl/KQcv1m+f7doTaqmVFKdK8uQRLu0NRkvvTdpkjhZqka4ERml4SzINsJDtfskt6JF&#10;9qZOpuPx56QlmxtLUjkH623v5MuYvyiU9A9F4ZRndcZRm4+njecunMlyIdK9Faas5LkM8Q9VNKLS&#10;ePSS6lZ4wQ62+iNVU0lLjgo/ktQkVBSVVLEHdDMZv+lmWwqjYi8Ax5kLTO7/pZX3x0fLqjzjH8GU&#10;Fg04Wh9EbonlinnVeWLwAKbWuBTRW4N4332jDnQPdgdj6L4rbBO+6IvBD8BPF5CRislwaT6dz8dw&#10;SfgGBfmTl+vGOv9dUcOCkHELFiO44njnfB86hITXNG2quo5M1vqVATl7i4qjcL4dOukrDpLvdl0E&#10;4NLNjvITmrTUT4szclOhkDvh/KOwGA8Uj5H3DziKmtqM01nirCT762/2EA/W4OWsxbhlXGMfOKt/&#10;aLD5dTKbhemMyuzTlykUe+3ZXXv0oVkT5nmC1TIyiiHe14NYWGqesRer8CZcQku8nHE/iGvfrwD2&#10;SqrVKgZhHo3wd3prZEgdcAwgP3XPwpozE2Ee7mkYS5G+IaSPDTedWR08aIlsBZR7TMFyUDDLke/z&#10;3oVludZj1MvfYfkbAAD//wMAUEsDBBQABgAIAAAAIQCBmYP73QAAAAoBAAAPAAAAZHJzL2Rvd25y&#10;ZXYueG1sTI/BTsMwEETvSPyDtUjcqJ0QqiTEqVCBM1D4ADdekpB4HcVuG/h6lhO97eyOZt9Um8WN&#10;4ohz6D1pSFYKBFLjbU+tho/355scRIiGrBk9oYZvDLCpLy8qU1p/ojc87mIrOIRCaTR0MU6llKHp&#10;0Jmw8hMS3z797ExkObfSzubE4W6UqVJr6UxP/KEzE247bIbdwWnIlXsZhiJ9DS77Se667aN/mr60&#10;vr5aHu5BRFzivxn+8Bkdamba+wPZIEbWWcLokYe8AMGGLC14sddwq9YFyLqS5xXqXwAAAP//AwBQ&#10;SwECLQAUAAYACAAAACEAtoM4kv4AAADhAQAAEwAAAAAAAAAAAAAAAAAAAAAAW0NvbnRlbnRfVHlw&#10;ZXNdLnhtbFBLAQItABQABgAIAAAAIQA4/SH/1gAAAJQBAAALAAAAAAAAAAAAAAAAAC8BAABfcmVs&#10;cy8ucmVsc1BLAQItABQABgAIAAAAIQBnLSzILAIAAGUEAAAOAAAAAAAAAAAAAAAAAC4CAABkcnMv&#10;ZTJvRG9jLnhtbFBLAQItABQABgAIAAAAIQCBmYP73QAAAAoBAAAPAAAAAAAAAAAAAAAAAIYEAABk&#10;cnMvZG93bnJldi54bWxQSwUGAAAAAAQABADzAAAAkAUAAAAA&#10;" filled="f" stroked="f">
                <v:textbox style="mso-fit-shape-to-text:t">
                  <w:txbxContent>
                    <w:p w:rsidR="00EF3861" w:rsidRPr="00EF3861" w:rsidRDefault="00EF3861" w:rsidP="00EF3861">
                      <w:pPr>
                        <w:pStyle w:val="Sinespaciado"/>
                        <w:spacing w:before="1540" w:after="240"/>
                        <w:jc w:val="center"/>
                        <w:rPr>
                          <w:rFonts w:ascii="Arial" w:hAnsi="Arial" w:cs="Arial"/>
                          <w:b/>
                          <w:color w:val="000000"/>
                          <w:sz w:val="44"/>
                          <w:szCs w:val="44"/>
                        </w:rPr>
                      </w:pPr>
                      <w:r w:rsidRPr="00EF3861">
                        <w:rPr>
                          <w:rFonts w:ascii="Arial" w:hAnsi="Arial" w:cs="Arial"/>
                          <w:b/>
                          <w:color w:val="000000"/>
                          <w:sz w:val="44"/>
                          <w:szCs w:val="44"/>
                        </w:rPr>
                        <w:t>MAESTRÍA EN ADMINISTRACIÓN Y POLÍTICAS PÚBLICAS</w:t>
                      </w:r>
                    </w:p>
                  </w:txbxContent>
                </v:textbox>
              </v:shape>
            </w:pict>
          </w:r>
        </w:p>
        <w:p w:rsidR="0017155D" w:rsidRDefault="0054664A">
          <w:pPr>
            <w:pStyle w:val="Sinespaciado"/>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sdt>
            <w:sdtPr>
              <w:rPr>
                <w:rFonts w:ascii="Arial" w:eastAsiaTheme="majorEastAsia" w:hAnsi="Arial" w:cs="Arial"/>
                <w:caps/>
                <w:sz w:val="48"/>
                <w:szCs w:val="48"/>
              </w:rPr>
              <w:alias w:val="Título"/>
              <w:tag w:val=""/>
              <w:id w:val="1735040861"/>
              <w:placeholder>
                <w:docPart w:val="6D33EEE743F7425DA38EBB58B5E854FC"/>
              </w:placeholder>
              <w:dataBinding w:prefixMappings="xmlns:ns0='http://purl.org/dc/elements/1.1/' xmlns:ns1='http://schemas.openxmlformats.org/package/2006/metadata/core-properties' " w:xpath="/ns1:coreProperties[1]/ns0:title[1]" w:storeItemID="{6C3C8BC8-F283-45AE-878A-BAB7291924A1}"/>
              <w:text/>
            </w:sdtPr>
            <w:sdtEndPr/>
            <w:sdtContent>
              <w:r w:rsidR="00EF3861" w:rsidRPr="00EF3861">
                <w:rPr>
                  <w:rFonts w:ascii="Arial" w:eastAsiaTheme="majorEastAsia" w:hAnsi="Arial" w:cs="Arial"/>
                  <w:caps/>
                  <w:sz w:val="48"/>
                  <w:szCs w:val="48"/>
                </w:rPr>
                <w:t>escenario</w:t>
              </w:r>
              <w:r w:rsidR="00444A72">
                <w:rPr>
                  <w:rFonts w:ascii="Arial" w:eastAsiaTheme="majorEastAsia" w:hAnsi="Arial" w:cs="Arial"/>
                  <w:caps/>
                  <w:sz w:val="48"/>
                  <w:szCs w:val="48"/>
                </w:rPr>
                <w:t xml:space="preserve"> </w:t>
              </w:r>
              <w:r w:rsidR="00EF3861" w:rsidRPr="00EF3861">
                <w:rPr>
                  <w:rFonts w:ascii="Arial" w:eastAsiaTheme="majorEastAsia" w:hAnsi="Arial" w:cs="Arial"/>
                  <w:caps/>
                  <w:sz w:val="48"/>
                  <w:szCs w:val="48"/>
                </w:rPr>
                <w:t xml:space="preserve">de distritación </w:t>
              </w:r>
            </w:sdtContent>
          </w:sdt>
          <w:r w:rsidR="00EF3861" w:rsidRPr="00EF3861">
            <w:rPr>
              <w:rFonts w:ascii="Arial" w:eastAsia="Arial" w:hAnsi="Arial" w:cs="Arial"/>
              <w:b/>
            </w:rPr>
            <w:t xml:space="preserve"> </w:t>
          </w:r>
        </w:p>
        <w:sdt>
          <w:sdtPr>
            <w:rPr>
              <w:rFonts w:ascii="Arial" w:hAnsi="Arial" w:cs="Arial"/>
              <w:sz w:val="28"/>
              <w:szCs w:val="28"/>
            </w:rPr>
            <w:alias w:val="Subtítulo"/>
            <w:tag w:val=""/>
            <w:id w:val="328029620"/>
            <w:placeholder>
              <w:docPart w:val="30502170B2FD47D9866B9497334EC4A6"/>
            </w:placeholder>
            <w:dataBinding w:prefixMappings="xmlns:ns0='http://purl.org/dc/elements/1.1/' xmlns:ns1='http://schemas.openxmlformats.org/package/2006/metadata/core-properties' " w:xpath="/ns1:coreProperties[1]/ns0:subject[1]" w:storeItemID="{6C3C8BC8-F283-45AE-878A-BAB7291924A1}"/>
            <w:text/>
          </w:sdtPr>
          <w:sdtEndPr/>
          <w:sdtContent>
            <w:p w:rsidR="0017155D" w:rsidRPr="00EF3861" w:rsidRDefault="00EF3861">
              <w:pPr>
                <w:pStyle w:val="Sinespaciado"/>
                <w:jc w:val="center"/>
                <w:rPr>
                  <w:rFonts w:ascii="Arial" w:hAnsi="Arial" w:cs="Arial"/>
                  <w:sz w:val="28"/>
                  <w:szCs w:val="28"/>
                </w:rPr>
              </w:pPr>
              <w:r w:rsidRPr="00EF3861">
                <w:rPr>
                  <w:rFonts w:ascii="Arial" w:hAnsi="Arial" w:cs="Arial"/>
                  <w:sz w:val="28"/>
                  <w:szCs w:val="28"/>
                </w:rPr>
                <w:t>NUEVA DEMARCACIÓN GEOGRÁFICA DE ESTA 02 JUNTA DISTRITAL EJECUTIVA</w:t>
              </w:r>
            </w:p>
          </w:sdtContent>
        </w:sdt>
        <w:p w:rsidR="0017155D" w:rsidRDefault="0054664A">
          <w:pPr>
            <w:pStyle w:val="Sinespaciado"/>
            <w:spacing w:before="480"/>
            <w:jc w:val="center"/>
            <w:rPr>
              <w:color w:val="4F81BD" w:themeColor="accent1"/>
            </w:rPr>
          </w:pPr>
          <w:r>
            <w:rPr>
              <w:noProof/>
            </w:rPr>
            <w:pict>
              <v:shape id="Cuadro de texto 142" o:spid="_x0000_s106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w+fQIAAGQFAAAOAAAAZHJzL2Uyb0RvYy54bWysVE1P3DAQvVfqf7B8L1k+FtCKLNouoqqE&#10;ABUqzl7HZqM6Htf2brL99X12kgXRXqh6cSaeN+P5eDMXl11j2Fb5UJMt+eHBhDNlJVW1fS7598fr&#10;T+echShsJQxZVfKdCvxy/vHDRetm6ojWZCrlGZzYMGtdydcxullRBLlWjQgH5JSFUpNvRMSvfy4q&#10;L1p4b0xxNJmcFi35ynmSKgTcXvVKPs/+tVYy3mkdVGSm5Igt5tPnc5XOYn4hZs9euHUthzDEP0TR&#10;iNri0b2rKxEF2/j6D1dNLT0F0vFAUlOQ1rVUOQdkczh5k83DWjiVc0FxgtuXKfw/t/J2e+9ZXaF3&#10;J0ecWdGgScuNqDyxSrGoukgsqVCo1oUZ8A8OFrH7TB2MxvuAy5R/p32TvsiMQY+S7/Zlhi8mcXk6&#10;nR6jd5xJ6KbTs7Pzk+SmeLF2PsQvihqWhJJ7tDFXV2xvQuyhIyQ9Zum6Nia30ljW4oXj6SQb7DVw&#10;bmzCqkyKwU3KqI88S3FnVMIY+01pFCUnkC4yHdXSeLYVIJKQUtmYc89+gU4ojSDeYzjgX6J6j3Gf&#10;x/gy2bg3bmpLPmf/Juzqxxiy7vGo+au8kxi7VZfZsG/4iqod+u2pH53g5HWNptyIEO+Fx6ygj5j/&#10;eIdDG0LxaZA4W5P/9bf7hAeFoeWsxeyVPPzcCK84M18tyJ0GdRT8KKxGwW6aJaELh9gsTmYRBj6a&#10;UdSemieshUV6BSphJd4q+WoUl7HfAFgrUi0WGYRxdCLe2Acnk+vUlESxx+5JeDfwME3DLY1TKWZv&#10;6NhjM1/cYhNByszVVNe+ikO9McqZ7cPaSbvi9X9GvSzH+W8AAAD//wMAUEsDBBQABgAIAAAAIQDo&#10;mEK02gAAAAUBAAAPAAAAZHJzL2Rvd25yZXYueG1sTI5BS8NAEIXvgv9hGcGb3TVKDTGbIqKCJzGV&#10;0t6m2TEJyc6G7LZN/r1bL3oZeLzHN1++mmwvjjT61rGG24UCQVw503Kt4Wv9epOC8AHZYO+YNMzk&#10;YVVcXuSYGXfiTzqWoRYRwj5DDU0IQyalrxqy6BduII7dtxsthhjHWpoRTxFue5kotZQWW44fGhzo&#10;uaGqKw9Wg5rfdsuunN8pefm433TTlnG91fr6anp6BBFoCn9jOOtHdSii094d2HjRR0bc/d5zp+6S&#10;mPca0ocUZJHL//bFDwAAAP//AwBQSwECLQAUAAYACAAAACEAtoM4kv4AAADhAQAAEwAAAAAAAAAA&#10;AAAAAAAAAAAAW0NvbnRlbnRfVHlwZXNdLnhtbFBLAQItABQABgAIAAAAIQA4/SH/1gAAAJQBAAAL&#10;AAAAAAAAAAAAAAAAAC8BAABfcmVscy8ucmVsc1BLAQItABQABgAIAAAAIQBK+bw+fQIAAGQFAAAO&#10;AAAAAAAAAAAAAAAAAC4CAABkcnMvZTJvRG9jLnhtbFBLAQItABQABgAIAAAAIQDomEK02gAAAAUB&#10;AAAPAAAAAAAAAAAAAAAAANcEAABkcnMvZG93bnJldi54bWxQSwUGAAAAAAQABADzAAAA3gUAAAAA&#10;" filled="f" stroked="f" strokeweight=".5pt">
                <v:textbox style="mso-fit-shape-to-text:t" inset="0,0,0,0">
                  <w:txbxContent>
                    <w:sdt>
                      <w:sdtPr>
                        <w:rPr>
                          <w:rFonts w:ascii="Arial" w:hAnsi="Arial" w:cs="Arial"/>
                          <w:caps/>
                          <w:sz w:val="28"/>
                          <w:szCs w:val="28"/>
                        </w:rPr>
                        <w:alias w:val="Fecha"/>
                        <w:tag w:val=""/>
                        <w:id w:val="197127006"/>
                        <w:dataBinding w:prefixMappings="xmlns:ns0='http://schemas.microsoft.com/office/2006/coverPageProps' " w:xpath="/ns0:CoverPageProperties[1]/ns0:PublishDate[1]" w:storeItemID="{55AF091B-3C7A-41E3-B477-F2FDAA23CFDA}"/>
                        <w:date w:fullDate="2016-04-17T00:00:00Z">
                          <w:dateFormat w:val="d 'de' MMMM 'de' yyyy"/>
                          <w:lid w:val="es-ES"/>
                          <w:storeMappedDataAs w:val="dateTime"/>
                          <w:calendar w:val="gregorian"/>
                        </w:date>
                      </w:sdtPr>
                      <w:sdtEndPr/>
                      <w:sdtContent>
                        <w:p w:rsidR="0017155D" w:rsidRPr="00EF3861" w:rsidRDefault="00EF3861">
                          <w:pPr>
                            <w:pStyle w:val="Sinespaciado"/>
                            <w:spacing w:after="40"/>
                            <w:jc w:val="center"/>
                            <w:rPr>
                              <w:caps/>
                              <w:sz w:val="28"/>
                              <w:szCs w:val="28"/>
                            </w:rPr>
                          </w:pPr>
                          <w:r w:rsidRPr="00EF3861">
                            <w:rPr>
                              <w:rFonts w:ascii="Arial" w:hAnsi="Arial" w:cs="Arial"/>
                              <w:caps/>
                              <w:sz w:val="28"/>
                              <w:szCs w:val="28"/>
                              <w:lang w:val="es-ES"/>
                            </w:rPr>
                            <w:t>17 de abril de 2016</w:t>
                          </w:r>
                        </w:p>
                      </w:sdtContent>
                    </w:sdt>
                    <w:p w:rsidR="0017155D" w:rsidRDefault="0054664A">
                      <w:pPr>
                        <w:pStyle w:val="Sinespaciado"/>
                        <w:jc w:val="center"/>
                        <w:rPr>
                          <w:color w:val="4F81BD" w:themeColor="accent1"/>
                        </w:rPr>
                      </w:pPr>
                      <w:sdt>
                        <w:sdtPr>
                          <w:rPr>
                            <w:rFonts w:ascii="Arial" w:hAnsi="Arial" w:cs="Arial"/>
                            <w:caps/>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F3861" w:rsidRPr="00EF3861">
                            <w:rPr>
                              <w:rFonts w:ascii="Arial" w:hAnsi="Arial" w:cs="Arial"/>
                              <w:caps/>
                            </w:rPr>
                            <w:t>INSTITUTO DE ADMINISTRACIÓN PÚBLICA DEL ESTADO DE CHIAPAS, A.C.</w:t>
                          </w:r>
                        </w:sdtContent>
                      </w:sdt>
                    </w:p>
                    <w:p w:rsidR="0017155D" w:rsidRDefault="0054664A">
                      <w:pPr>
                        <w:pStyle w:val="Sinespaciado"/>
                        <w:jc w:val="center"/>
                        <w:rPr>
                          <w:color w:val="4F81BD" w:themeColor="accent1"/>
                        </w:rPr>
                      </w:pPr>
                      <w:sdt>
                        <w:sdtPr>
                          <w:rPr>
                            <w:rFonts w:ascii="Arial" w:hAnsi="Arial" w:cs="Arial"/>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F3861" w:rsidRPr="00EF3861">
                            <w:rPr>
                              <w:rFonts w:ascii="Arial" w:hAnsi="Arial" w:cs="Arial"/>
                            </w:rPr>
                            <w:t>Libramiento Norte Poniente No. 2718. Fraccionamiento Ladera de la Loma. C.P. 29026.</w:t>
                          </w:r>
                        </w:sdtContent>
                      </w:sdt>
                    </w:p>
                  </w:txbxContent>
                </v:textbox>
                <w10:wrap anchorx="margin" anchory="page"/>
              </v:shape>
            </w:pict>
          </w:r>
        </w:p>
        <w:p w:rsidR="0017155D" w:rsidRDefault="001A481C">
          <w:pPr>
            <w:spacing w:after="200" w:line="276" w:lineRule="auto"/>
            <w:rPr>
              <w:rFonts w:ascii="Arial" w:eastAsia="Arial" w:hAnsi="Arial" w:cs="Arial"/>
              <w:b/>
            </w:rPr>
          </w:pPr>
          <w:r w:rsidRPr="001A481C">
            <w:rPr>
              <w:rFonts w:ascii="Calibri" w:eastAsia="Calibri" w:hAnsi="Calibri" w:cs="Times New Roman"/>
              <w:noProof/>
              <w:lang w:eastAsia="es-MX"/>
            </w:rPr>
            <w:drawing>
              <wp:inline distT="0" distB="0" distL="0" distR="0" wp14:anchorId="6F3B2939" wp14:editId="4BA9742E">
                <wp:extent cx="5848350" cy="416179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58571" cy="4169063"/>
                        </a:xfrm>
                        <a:prstGeom prst="rect">
                          <a:avLst/>
                        </a:prstGeom>
                        <a:noFill/>
                        <a:ln>
                          <a:noFill/>
                        </a:ln>
                        <a:extLst/>
                      </pic:spPr>
                    </pic:pic>
                  </a:graphicData>
                </a:graphic>
              </wp:inline>
            </w:drawing>
          </w:r>
          <w:bookmarkStart w:id="0" w:name="_GoBack"/>
          <w:bookmarkEnd w:id="0"/>
          <w:r w:rsidR="0017155D">
            <w:rPr>
              <w:rFonts w:ascii="Arial" w:eastAsia="Arial" w:hAnsi="Arial" w:cs="Arial"/>
              <w:b/>
            </w:rPr>
            <w:br w:type="page"/>
          </w:r>
        </w:p>
      </w:sdtContent>
    </w:sdt>
    <w:p w:rsidR="000016CF" w:rsidRDefault="00B05EE0" w:rsidP="00065E89">
      <w:pPr>
        <w:spacing w:after="0" w:line="360" w:lineRule="auto"/>
        <w:jc w:val="center"/>
        <w:rPr>
          <w:rFonts w:ascii="Arial" w:eastAsia="Arial" w:hAnsi="Arial" w:cs="Arial"/>
          <w:b/>
        </w:rPr>
      </w:pPr>
      <w:r w:rsidRPr="00B46782">
        <w:rPr>
          <w:rFonts w:ascii="Arial" w:eastAsia="Arial" w:hAnsi="Arial" w:cs="Arial"/>
          <w:b/>
        </w:rPr>
        <w:lastRenderedPageBreak/>
        <w:t>ESCENARIO DE DI</w:t>
      </w:r>
      <w:r w:rsidR="00C34A30" w:rsidRPr="00B46782">
        <w:rPr>
          <w:rFonts w:ascii="Arial" w:eastAsia="Arial" w:hAnsi="Arial" w:cs="Arial"/>
          <w:b/>
        </w:rPr>
        <w:t>S</w:t>
      </w:r>
      <w:r w:rsidR="00E45F04">
        <w:rPr>
          <w:rFonts w:ascii="Arial" w:eastAsia="Arial" w:hAnsi="Arial" w:cs="Arial"/>
          <w:b/>
        </w:rPr>
        <w:t>TRI</w:t>
      </w:r>
      <w:r w:rsidRPr="00B46782">
        <w:rPr>
          <w:rFonts w:ascii="Arial" w:eastAsia="Arial" w:hAnsi="Arial" w:cs="Arial"/>
          <w:b/>
        </w:rPr>
        <w:t>TACI</w:t>
      </w:r>
      <w:r w:rsidR="006A034D">
        <w:rPr>
          <w:rFonts w:ascii="Arial" w:eastAsia="Arial" w:hAnsi="Arial" w:cs="Arial"/>
          <w:b/>
        </w:rPr>
        <w:t>Ó</w:t>
      </w:r>
      <w:r w:rsidR="00065E89">
        <w:rPr>
          <w:rFonts w:ascii="Arial" w:eastAsia="Arial" w:hAnsi="Arial" w:cs="Arial"/>
          <w:b/>
        </w:rPr>
        <w:t>N A LA NUEVA DEMARCACIÓN GEOGRÁ</w:t>
      </w:r>
      <w:r w:rsidRPr="00B46782">
        <w:rPr>
          <w:rFonts w:ascii="Arial" w:eastAsia="Arial" w:hAnsi="Arial" w:cs="Arial"/>
          <w:b/>
        </w:rPr>
        <w:t xml:space="preserve">FICA </w:t>
      </w:r>
      <w:r w:rsidR="00E45F04">
        <w:rPr>
          <w:rFonts w:ascii="Arial" w:eastAsia="Arial" w:hAnsi="Arial" w:cs="Arial"/>
          <w:b/>
        </w:rPr>
        <w:t xml:space="preserve"> DE ESTA 02 JUN</w:t>
      </w:r>
      <w:r w:rsidRPr="00B46782">
        <w:rPr>
          <w:rFonts w:ascii="Arial" w:eastAsia="Arial" w:hAnsi="Arial" w:cs="Arial"/>
          <w:b/>
        </w:rPr>
        <w:t>TA DISTRITAL EJECUTIVA</w:t>
      </w:r>
    </w:p>
    <w:p w:rsidR="00065E89" w:rsidRPr="00065E89" w:rsidRDefault="00065E89" w:rsidP="00065E89">
      <w:pPr>
        <w:spacing w:after="0" w:line="360" w:lineRule="auto"/>
        <w:jc w:val="center"/>
        <w:rPr>
          <w:rFonts w:ascii="Arial" w:eastAsia="Arial" w:hAnsi="Arial" w:cs="Arial"/>
          <w:b/>
        </w:rPr>
      </w:pPr>
    </w:p>
    <w:p w:rsidR="000016CF" w:rsidRDefault="000016CF" w:rsidP="000016CF">
      <w:pPr>
        <w:spacing w:after="0" w:line="360" w:lineRule="auto"/>
        <w:jc w:val="both"/>
        <w:rPr>
          <w:rFonts w:ascii="Arial" w:eastAsia="Arial" w:hAnsi="Arial" w:cs="Arial"/>
        </w:rPr>
      </w:pPr>
      <w:r w:rsidRPr="00324273">
        <w:rPr>
          <w:rFonts w:ascii="Arial" w:eastAsia="Arial" w:hAnsi="Arial" w:cs="Arial"/>
        </w:rPr>
        <w:t>La</w:t>
      </w:r>
      <w:r w:rsidRPr="00324273">
        <w:rPr>
          <w:rFonts w:ascii="Arial" w:eastAsia="Arial" w:hAnsi="Arial" w:cs="Arial"/>
          <w:spacing w:val="15"/>
        </w:rPr>
        <w:t xml:space="preserve"> </w:t>
      </w:r>
      <w:r w:rsidRPr="00324273">
        <w:rPr>
          <w:rFonts w:ascii="Arial" w:eastAsia="Arial" w:hAnsi="Arial" w:cs="Arial"/>
        </w:rPr>
        <w:t>dinámica</w:t>
      </w:r>
      <w:r w:rsidRPr="00324273">
        <w:rPr>
          <w:rFonts w:ascii="Arial" w:eastAsia="Arial" w:hAnsi="Arial" w:cs="Arial"/>
          <w:spacing w:val="26"/>
        </w:rPr>
        <w:t xml:space="preserve"> </w:t>
      </w:r>
      <w:r w:rsidRPr="00324273">
        <w:rPr>
          <w:rFonts w:ascii="Arial" w:eastAsia="Arial" w:hAnsi="Arial" w:cs="Arial"/>
        </w:rPr>
        <w:t>demográfica</w:t>
      </w:r>
      <w:r w:rsidRPr="00324273">
        <w:rPr>
          <w:rFonts w:ascii="Arial" w:eastAsia="Arial" w:hAnsi="Arial" w:cs="Arial"/>
          <w:spacing w:val="18"/>
        </w:rPr>
        <w:t xml:space="preserve"> </w:t>
      </w:r>
      <w:r w:rsidRPr="00324273">
        <w:rPr>
          <w:rFonts w:ascii="Arial" w:eastAsia="Arial" w:hAnsi="Arial" w:cs="Arial"/>
        </w:rPr>
        <w:t>del</w:t>
      </w:r>
      <w:r w:rsidRPr="00324273">
        <w:rPr>
          <w:rFonts w:ascii="Arial" w:eastAsia="Arial" w:hAnsi="Arial" w:cs="Arial"/>
          <w:spacing w:val="28"/>
        </w:rPr>
        <w:t xml:space="preserve"> </w:t>
      </w:r>
      <w:r w:rsidRPr="00324273">
        <w:rPr>
          <w:rFonts w:ascii="Arial" w:eastAsia="Arial" w:hAnsi="Arial" w:cs="Arial"/>
        </w:rPr>
        <w:t>país</w:t>
      </w:r>
      <w:r w:rsidRPr="00324273">
        <w:rPr>
          <w:rFonts w:ascii="Arial" w:eastAsia="Arial" w:hAnsi="Arial" w:cs="Arial"/>
          <w:spacing w:val="19"/>
        </w:rPr>
        <w:t xml:space="preserve"> </w:t>
      </w:r>
      <w:r w:rsidRPr="00324273">
        <w:rPr>
          <w:rFonts w:ascii="Arial" w:eastAsia="Arial" w:hAnsi="Arial" w:cs="Arial"/>
        </w:rPr>
        <w:t>y</w:t>
      </w:r>
      <w:r w:rsidRPr="00324273">
        <w:rPr>
          <w:rFonts w:ascii="Arial" w:eastAsia="Arial" w:hAnsi="Arial" w:cs="Arial"/>
          <w:spacing w:val="26"/>
        </w:rPr>
        <w:t xml:space="preserve"> </w:t>
      </w:r>
      <w:r w:rsidRPr="00324273">
        <w:rPr>
          <w:rFonts w:ascii="Arial" w:eastAsia="Arial" w:hAnsi="Arial" w:cs="Arial"/>
        </w:rPr>
        <w:t>de</w:t>
      </w:r>
      <w:r w:rsidRPr="00324273">
        <w:rPr>
          <w:rFonts w:ascii="Arial" w:eastAsia="Arial" w:hAnsi="Arial" w:cs="Arial"/>
          <w:spacing w:val="29"/>
        </w:rPr>
        <w:t xml:space="preserve"> </w:t>
      </w:r>
      <w:r w:rsidRPr="00324273">
        <w:rPr>
          <w:rFonts w:ascii="Arial" w:eastAsia="Arial" w:hAnsi="Arial" w:cs="Arial"/>
        </w:rPr>
        <w:t>conformidad</w:t>
      </w:r>
      <w:r w:rsidRPr="00324273">
        <w:rPr>
          <w:rFonts w:ascii="Arial" w:eastAsia="Arial" w:hAnsi="Arial" w:cs="Arial"/>
          <w:spacing w:val="10"/>
        </w:rPr>
        <w:t xml:space="preserve"> </w:t>
      </w:r>
      <w:r w:rsidRPr="00324273">
        <w:rPr>
          <w:rFonts w:ascii="Arial" w:eastAsia="Arial" w:hAnsi="Arial" w:cs="Arial"/>
        </w:rPr>
        <w:t>con</w:t>
      </w:r>
      <w:r w:rsidRPr="00324273">
        <w:rPr>
          <w:rFonts w:ascii="Arial" w:eastAsia="Arial" w:hAnsi="Arial" w:cs="Arial"/>
          <w:spacing w:val="29"/>
        </w:rPr>
        <w:t xml:space="preserve"> </w:t>
      </w:r>
      <w:r w:rsidRPr="00324273">
        <w:rPr>
          <w:rFonts w:ascii="Arial" w:eastAsia="Arial" w:hAnsi="Arial" w:cs="Arial"/>
        </w:rPr>
        <w:t>la</w:t>
      </w:r>
      <w:r w:rsidRPr="00324273">
        <w:rPr>
          <w:rFonts w:ascii="Arial" w:eastAsia="Arial" w:hAnsi="Arial" w:cs="Arial"/>
          <w:spacing w:val="27"/>
        </w:rPr>
        <w:t xml:space="preserve"> </w:t>
      </w:r>
      <w:r w:rsidRPr="00324273">
        <w:rPr>
          <w:rFonts w:ascii="Arial" w:eastAsia="Arial" w:hAnsi="Arial" w:cs="Arial"/>
        </w:rPr>
        <w:t>reforma</w:t>
      </w:r>
      <w:r w:rsidRPr="00324273">
        <w:rPr>
          <w:rFonts w:ascii="Arial" w:eastAsia="Arial" w:hAnsi="Arial" w:cs="Arial"/>
          <w:spacing w:val="20"/>
        </w:rPr>
        <w:t xml:space="preserve"> </w:t>
      </w:r>
      <w:r w:rsidRPr="00324273">
        <w:rPr>
          <w:rFonts w:ascii="Arial" w:eastAsia="Arial" w:hAnsi="Arial" w:cs="Arial"/>
        </w:rPr>
        <w:t>político-electoral, el Instituto</w:t>
      </w:r>
      <w:r w:rsidRPr="00324273">
        <w:rPr>
          <w:rFonts w:ascii="Arial" w:eastAsia="Arial" w:hAnsi="Arial" w:cs="Arial"/>
          <w:spacing w:val="1"/>
        </w:rPr>
        <w:t xml:space="preserve"> </w:t>
      </w:r>
      <w:r w:rsidRPr="00324273">
        <w:rPr>
          <w:rFonts w:ascii="Arial" w:eastAsia="Arial" w:hAnsi="Arial" w:cs="Arial"/>
        </w:rPr>
        <w:t>Nacional</w:t>
      </w:r>
      <w:r w:rsidRPr="00324273">
        <w:rPr>
          <w:rFonts w:ascii="Arial" w:eastAsia="Arial" w:hAnsi="Arial" w:cs="Arial"/>
          <w:spacing w:val="1"/>
        </w:rPr>
        <w:t xml:space="preserve"> </w:t>
      </w:r>
      <w:r w:rsidRPr="00324273">
        <w:rPr>
          <w:rFonts w:ascii="Arial" w:eastAsia="Arial" w:hAnsi="Arial" w:cs="Arial"/>
        </w:rPr>
        <w:t>Electoral</w:t>
      </w:r>
      <w:r w:rsidRPr="00324273">
        <w:rPr>
          <w:rFonts w:ascii="Arial" w:eastAsia="Arial" w:hAnsi="Arial" w:cs="Arial"/>
          <w:spacing w:val="-18"/>
        </w:rPr>
        <w:t xml:space="preserve"> </w:t>
      </w:r>
      <w:r w:rsidRPr="00324273">
        <w:rPr>
          <w:rFonts w:ascii="Arial" w:eastAsia="Arial" w:hAnsi="Arial" w:cs="Arial"/>
        </w:rPr>
        <w:t>tiene</w:t>
      </w:r>
      <w:r w:rsidRPr="00324273">
        <w:rPr>
          <w:rFonts w:ascii="Arial" w:eastAsia="Arial" w:hAnsi="Arial" w:cs="Arial"/>
          <w:spacing w:val="14"/>
        </w:rPr>
        <w:t xml:space="preserve"> </w:t>
      </w:r>
      <w:r w:rsidRPr="00324273">
        <w:rPr>
          <w:rFonts w:ascii="Arial" w:eastAsia="Arial" w:hAnsi="Arial" w:cs="Arial"/>
        </w:rPr>
        <w:t>como</w:t>
      </w:r>
      <w:r w:rsidRPr="00324273">
        <w:rPr>
          <w:rFonts w:ascii="Arial" w:eastAsia="Arial" w:hAnsi="Arial" w:cs="Arial"/>
          <w:spacing w:val="6"/>
        </w:rPr>
        <w:t xml:space="preserve"> </w:t>
      </w:r>
      <w:r w:rsidRPr="00324273">
        <w:rPr>
          <w:rFonts w:ascii="Arial" w:eastAsia="Arial" w:hAnsi="Arial" w:cs="Arial"/>
        </w:rPr>
        <w:t>nuevas</w:t>
      </w:r>
      <w:r w:rsidRPr="00324273">
        <w:rPr>
          <w:rFonts w:ascii="Arial" w:eastAsia="Arial" w:hAnsi="Arial" w:cs="Arial"/>
          <w:spacing w:val="-9"/>
        </w:rPr>
        <w:t xml:space="preserve"> </w:t>
      </w:r>
      <w:r w:rsidRPr="00324273">
        <w:rPr>
          <w:rFonts w:ascii="Arial" w:eastAsia="Arial" w:hAnsi="Arial" w:cs="Arial"/>
        </w:rPr>
        <w:t>atribuciones,</w:t>
      </w:r>
      <w:r w:rsidRPr="00324273">
        <w:rPr>
          <w:rFonts w:ascii="Arial" w:eastAsia="Arial" w:hAnsi="Arial" w:cs="Arial"/>
          <w:spacing w:val="-4"/>
        </w:rPr>
        <w:t xml:space="preserve"> </w:t>
      </w:r>
      <w:r w:rsidRPr="00324273">
        <w:rPr>
          <w:rFonts w:ascii="Arial" w:eastAsia="Arial" w:hAnsi="Arial" w:cs="Arial"/>
        </w:rPr>
        <w:t>entre</w:t>
      </w:r>
      <w:r w:rsidRPr="00324273">
        <w:rPr>
          <w:rFonts w:ascii="Arial" w:eastAsia="Arial" w:hAnsi="Arial" w:cs="Arial"/>
          <w:spacing w:val="4"/>
        </w:rPr>
        <w:t xml:space="preserve"> </w:t>
      </w:r>
      <w:r w:rsidRPr="00324273">
        <w:rPr>
          <w:rFonts w:ascii="Arial" w:eastAsia="Arial" w:hAnsi="Arial" w:cs="Arial"/>
        </w:rPr>
        <w:t>otras,</w:t>
      </w:r>
      <w:r w:rsidRPr="00324273">
        <w:rPr>
          <w:rFonts w:ascii="Arial" w:eastAsia="Arial" w:hAnsi="Arial" w:cs="Arial"/>
          <w:spacing w:val="2"/>
        </w:rPr>
        <w:t xml:space="preserve"> </w:t>
      </w:r>
      <w:r w:rsidRPr="00324273">
        <w:rPr>
          <w:rFonts w:ascii="Arial" w:eastAsia="Arial" w:hAnsi="Arial" w:cs="Arial"/>
        </w:rPr>
        <w:t>la</w:t>
      </w:r>
      <w:r w:rsidRPr="00324273">
        <w:rPr>
          <w:rFonts w:ascii="Arial" w:eastAsia="Arial" w:hAnsi="Arial" w:cs="Arial"/>
          <w:spacing w:val="-4"/>
        </w:rPr>
        <w:t xml:space="preserve"> </w:t>
      </w:r>
      <w:r w:rsidRPr="00324273">
        <w:rPr>
          <w:rFonts w:ascii="Arial" w:eastAsia="Arial" w:hAnsi="Arial" w:cs="Arial"/>
        </w:rPr>
        <w:t>de</w:t>
      </w:r>
      <w:r w:rsidRPr="00324273">
        <w:rPr>
          <w:rFonts w:ascii="Arial" w:eastAsia="Arial" w:hAnsi="Arial" w:cs="Arial"/>
          <w:spacing w:val="4"/>
        </w:rPr>
        <w:t xml:space="preserve"> </w:t>
      </w:r>
      <w:r w:rsidRPr="00324273">
        <w:rPr>
          <w:rFonts w:ascii="Arial" w:eastAsia="Arial" w:hAnsi="Arial" w:cs="Arial"/>
        </w:rPr>
        <w:t>conformar</w:t>
      </w:r>
      <w:r w:rsidRPr="00324273">
        <w:rPr>
          <w:rFonts w:ascii="Arial" w:eastAsia="Arial" w:hAnsi="Arial" w:cs="Arial"/>
          <w:spacing w:val="-10"/>
        </w:rPr>
        <w:t xml:space="preserve"> </w:t>
      </w:r>
      <w:r w:rsidRPr="00324273">
        <w:rPr>
          <w:rFonts w:ascii="Arial" w:eastAsia="Arial" w:hAnsi="Arial" w:cs="Arial"/>
        </w:rPr>
        <w:t>y actualizar</w:t>
      </w:r>
      <w:r w:rsidRPr="00324273">
        <w:rPr>
          <w:rFonts w:ascii="Arial" w:eastAsia="Arial" w:hAnsi="Arial" w:cs="Arial"/>
          <w:spacing w:val="58"/>
        </w:rPr>
        <w:t xml:space="preserve"> </w:t>
      </w:r>
      <w:r w:rsidRPr="00324273">
        <w:rPr>
          <w:rFonts w:ascii="Arial" w:eastAsia="Arial" w:hAnsi="Arial" w:cs="Arial"/>
        </w:rPr>
        <w:t>la</w:t>
      </w:r>
      <w:r w:rsidRPr="00324273">
        <w:rPr>
          <w:rFonts w:ascii="Arial" w:eastAsia="Arial" w:hAnsi="Arial" w:cs="Arial"/>
          <w:spacing w:val="54"/>
        </w:rPr>
        <w:t xml:space="preserve"> </w:t>
      </w:r>
      <w:r w:rsidRPr="00324273">
        <w:rPr>
          <w:rFonts w:ascii="Arial" w:eastAsia="Arial" w:hAnsi="Arial" w:cs="Arial"/>
        </w:rPr>
        <w:t>geografía  electoral,</w:t>
      </w:r>
      <w:r w:rsidRPr="00324273">
        <w:rPr>
          <w:rFonts w:ascii="Arial" w:eastAsia="Arial" w:hAnsi="Arial" w:cs="Arial"/>
          <w:spacing w:val="55"/>
        </w:rPr>
        <w:t xml:space="preserve"> </w:t>
      </w:r>
      <w:r w:rsidRPr="00324273">
        <w:rPr>
          <w:rFonts w:ascii="Arial" w:eastAsia="Arial" w:hAnsi="Arial" w:cs="Arial"/>
        </w:rPr>
        <w:t>así</w:t>
      </w:r>
      <w:r w:rsidRPr="00324273">
        <w:rPr>
          <w:rFonts w:ascii="Arial" w:eastAsia="Arial" w:hAnsi="Arial" w:cs="Arial"/>
          <w:spacing w:val="55"/>
        </w:rPr>
        <w:t xml:space="preserve"> </w:t>
      </w:r>
      <w:r w:rsidRPr="00324273">
        <w:rPr>
          <w:rFonts w:ascii="Arial" w:eastAsia="Arial" w:hAnsi="Arial" w:cs="Arial"/>
        </w:rPr>
        <w:t>como</w:t>
      </w:r>
      <w:r w:rsidRPr="00324273">
        <w:rPr>
          <w:rFonts w:ascii="Arial" w:eastAsia="Arial" w:hAnsi="Arial" w:cs="Arial"/>
          <w:spacing w:val="53"/>
        </w:rPr>
        <w:t xml:space="preserve"> </w:t>
      </w:r>
      <w:r w:rsidRPr="00324273">
        <w:rPr>
          <w:rFonts w:ascii="Arial" w:eastAsia="Arial" w:hAnsi="Arial" w:cs="Arial"/>
        </w:rPr>
        <w:t>el</w:t>
      </w:r>
      <w:r w:rsidRPr="00324273">
        <w:rPr>
          <w:rFonts w:ascii="Arial" w:eastAsia="Arial" w:hAnsi="Arial" w:cs="Arial"/>
          <w:spacing w:val="59"/>
        </w:rPr>
        <w:t xml:space="preserve"> </w:t>
      </w:r>
      <w:r w:rsidRPr="00324273">
        <w:rPr>
          <w:rFonts w:ascii="Arial" w:eastAsia="Arial" w:hAnsi="Arial" w:cs="Arial"/>
        </w:rPr>
        <w:t>diseño</w:t>
      </w:r>
      <w:r w:rsidRPr="00324273">
        <w:rPr>
          <w:rFonts w:ascii="Arial" w:eastAsia="Arial" w:hAnsi="Arial" w:cs="Arial"/>
          <w:spacing w:val="52"/>
        </w:rPr>
        <w:t xml:space="preserve"> </w:t>
      </w:r>
      <w:r w:rsidRPr="00324273">
        <w:rPr>
          <w:rFonts w:ascii="Arial" w:eastAsia="Arial" w:hAnsi="Arial" w:cs="Arial"/>
        </w:rPr>
        <w:t>y</w:t>
      </w:r>
      <w:r w:rsidRPr="00324273">
        <w:rPr>
          <w:rFonts w:ascii="Arial" w:eastAsia="Arial" w:hAnsi="Arial" w:cs="Arial"/>
          <w:spacing w:val="58"/>
        </w:rPr>
        <w:t xml:space="preserve"> </w:t>
      </w:r>
      <w:r w:rsidRPr="00324273">
        <w:rPr>
          <w:rFonts w:ascii="Arial" w:eastAsia="Arial" w:hAnsi="Arial" w:cs="Arial"/>
        </w:rPr>
        <w:t>determinación</w:t>
      </w:r>
      <w:r w:rsidRPr="00324273">
        <w:rPr>
          <w:rFonts w:ascii="Arial" w:eastAsia="Arial" w:hAnsi="Arial" w:cs="Arial"/>
          <w:spacing w:val="51"/>
        </w:rPr>
        <w:t xml:space="preserve"> </w:t>
      </w:r>
      <w:r w:rsidRPr="00324273">
        <w:rPr>
          <w:rFonts w:ascii="Arial" w:eastAsia="Arial" w:hAnsi="Arial" w:cs="Arial"/>
        </w:rPr>
        <w:t>de  los</w:t>
      </w:r>
      <w:r w:rsidRPr="00324273">
        <w:rPr>
          <w:rFonts w:ascii="Arial" w:eastAsia="Arial" w:hAnsi="Arial" w:cs="Arial"/>
          <w:spacing w:val="49"/>
        </w:rPr>
        <w:t xml:space="preserve"> </w:t>
      </w:r>
      <w:r w:rsidRPr="00324273">
        <w:rPr>
          <w:rFonts w:ascii="Arial" w:eastAsia="Arial" w:hAnsi="Arial" w:cs="Arial"/>
        </w:rPr>
        <w:t>distritos electorales y</w:t>
      </w:r>
      <w:r w:rsidRPr="00324273">
        <w:rPr>
          <w:rFonts w:ascii="Arial" w:eastAsia="Arial" w:hAnsi="Arial" w:cs="Arial"/>
          <w:spacing w:val="8"/>
        </w:rPr>
        <w:t xml:space="preserve"> </w:t>
      </w:r>
      <w:r w:rsidRPr="00324273">
        <w:rPr>
          <w:rFonts w:ascii="Arial" w:eastAsia="Arial" w:hAnsi="Arial" w:cs="Arial"/>
        </w:rPr>
        <w:t>división</w:t>
      </w:r>
      <w:r w:rsidRPr="00324273">
        <w:rPr>
          <w:rFonts w:ascii="Arial" w:eastAsia="Arial" w:hAnsi="Arial" w:cs="Arial"/>
          <w:spacing w:val="7"/>
        </w:rPr>
        <w:t xml:space="preserve"> </w:t>
      </w:r>
      <w:r w:rsidRPr="00324273">
        <w:rPr>
          <w:rFonts w:ascii="Arial" w:eastAsia="Arial" w:hAnsi="Arial" w:cs="Arial"/>
        </w:rPr>
        <w:t>del</w:t>
      </w:r>
      <w:r w:rsidRPr="00324273">
        <w:rPr>
          <w:rFonts w:ascii="Arial" w:eastAsia="Arial" w:hAnsi="Arial" w:cs="Arial"/>
          <w:spacing w:val="10"/>
        </w:rPr>
        <w:t xml:space="preserve"> </w:t>
      </w:r>
      <w:r w:rsidRPr="00324273">
        <w:rPr>
          <w:rFonts w:ascii="Arial" w:eastAsia="Arial" w:hAnsi="Arial" w:cs="Arial"/>
        </w:rPr>
        <w:t>territorio</w:t>
      </w:r>
      <w:r w:rsidRPr="00324273">
        <w:rPr>
          <w:rFonts w:ascii="Arial" w:eastAsia="Arial" w:hAnsi="Arial" w:cs="Arial"/>
          <w:spacing w:val="11"/>
        </w:rPr>
        <w:t xml:space="preserve"> </w:t>
      </w:r>
      <w:r w:rsidRPr="00324273">
        <w:rPr>
          <w:rFonts w:ascii="Arial" w:eastAsia="Arial" w:hAnsi="Arial" w:cs="Arial"/>
        </w:rPr>
        <w:t>en</w:t>
      </w:r>
      <w:r w:rsidRPr="00324273">
        <w:rPr>
          <w:rFonts w:ascii="Arial" w:eastAsia="Arial" w:hAnsi="Arial" w:cs="Arial"/>
          <w:spacing w:val="6"/>
        </w:rPr>
        <w:t xml:space="preserve"> </w:t>
      </w:r>
      <w:r w:rsidRPr="00324273">
        <w:rPr>
          <w:rFonts w:ascii="Arial" w:eastAsia="Arial" w:hAnsi="Arial" w:cs="Arial"/>
        </w:rPr>
        <w:t>secciones electorales,</w:t>
      </w:r>
      <w:r w:rsidRPr="00324273">
        <w:rPr>
          <w:rFonts w:ascii="Arial" w:eastAsia="Arial" w:hAnsi="Arial" w:cs="Arial"/>
          <w:spacing w:val="1"/>
        </w:rPr>
        <w:t xml:space="preserve"> </w:t>
      </w:r>
      <w:r w:rsidRPr="00324273">
        <w:rPr>
          <w:rFonts w:ascii="Arial" w:eastAsia="Arial" w:hAnsi="Arial" w:cs="Arial"/>
        </w:rPr>
        <w:t>acorde</w:t>
      </w:r>
      <w:r w:rsidRPr="00324273">
        <w:rPr>
          <w:rFonts w:ascii="Arial" w:eastAsia="Arial" w:hAnsi="Arial" w:cs="Arial"/>
          <w:spacing w:val="6"/>
        </w:rPr>
        <w:t xml:space="preserve"> </w:t>
      </w:r>
      <w:r w:rsidRPr="00324273">
        <w:rPr>
          <w:rFonts w:ascii="Arial" w:eastAsia="Arial" w:hAnsi="Arial" w:cs="Arial"/>
        </w:rPr>
        <w:t>a</w:t>
      </w:r>
      <w:r w:rsidRPr="00324273">
        <w:rPr>
          <w:rFonts w:ascii="Arial" w:eastAsia="Arial" w:hAnsi="Arial" w:cs="Arial"/>
          <w:spacing w:val="10"/>
        </w:rPr>
        <w:t xml:space="preserve"> </w:t>
      </w:r>
      <w:r w:rsidRPr="00324273">
        <w:rPr>
          <w:rFonts w:ascii="Arial" w:eastAsia="Arial" w:hAnsi="Arial" w:cs="Arial"/>
        </w:rPr>
        <w:t>lo</w:t>
      </w:r>
      <w:r w:rsidRPr="00324273">
        <w:rPr>
          <w:rFonts w:ascii="Arial" w:eastAsia="Arial" w:hAnsi="Arial" w:cs="Arial"/>
          <w:spacing w:val="4"/>
        </w:rPr>
        <w:t xml:space="preserve"> </w:t>
      </w:r>
      <w:r w:rsidRPr="00324273">
        <w:rPr>
          <w:rFonts w:ascii="Arial" w:eastAsia="Arial" w:hAnsi="Arial" w:cs="Arial"/>
        </w:rPr>
        <w:t>que</w:t>
      </w:r>
      <w:r w:rsidRPr="00324273">
        <w:rPr>
          <w:rFonts w:ascii="Arial" w:eastAsia="Arial" w:hAnsi="Arial" w:cs="Arial"/>
          <w:spacing w:val="7"/>
        </w:rPr>
        <w:t xml:space="preserve"> </w:t>
      </w:r>
      <w:r w:rsidRPr="00324273">
        <w:rPr>
          <w:rFonts w:ascii="Arial" w:eastAsia="Arial" w:hAnsi="Arial" w:cs="Arial"/>
        </w:rPr>
        <w:t>establece</w:t>
      </w:r>
      <w:r w:rsidRPr="00324273">
        <w:rPr>
          <w:rFonts w:ascii="Arial" w:eastAsia="Arial" w:hAnsi="Arial" w:cs="Arial"/>
          <w:spacing w:val="3"/>
        </w:rPr>
        <w:t xml:space="preserve"> </w:t>
      </w:r>
      <w:r w:rsidRPr="00324273">
        <w:rPr>
          <w:rFonts w:ascii="Arial" w:eastAsia="Arial" w:hAnsi="Arial" w:cs="Arial"/>
        </w:rPr>
        <w:t>la Constitución</w:t>
      </w:r>
      <w:r w:rsidRPr="00324273">
        <w:rPr>
          <w:rFonts w:ascii="Arial" w:eastAsia="Arial" w:hAnsi="Arial" w:cs="Arial"/>
          <w:spacing w:val="8"/>
        </w:rPr>
        <w:t xml:space="preserve"> </w:t>
      </w:r>
      <w:r w:rsidRPr="00324273">
        <w:rPr>
          <w:rFonts w:ascii="Arial" w:eastAsia="Arial" w:hAnsi="Arial" w:cs="Arial"/>
        </w:rPr>
        <w:t>Política</w:t>
      </w:r>
      <w:r w:rsidRPr="00324273">
        <w:rPr>
          <w:rFonts w:ascii="Arial" w:eastAsia="Arial" w:hAnsi="Arial" w:cs="Arial"/>
          <w:spacing w:val="3"/>
        </w:rPr>
        <w:t xml:space="preserve"> </w:t>
      </w:r>
      <w:r w:rsidRPr="00324273">
        <w:rPr>
          <w:rFonts w:ascii="Arial" w:eastAsia="Arial" w:hAnsi="Arial" w:cs="Arial"/>
        </w:rPr>
        <w:t>de</w:t>
      </w:r>
      <w:r w:rsidRPr="00324273">
        <w:rPr>
          <w:rFonts w:ascii="Arial" w:eastAsia="Arial" w:hAnsi="Arial" w:cs="Arial"/>
          <w:spacing w:val="19"/>
        </w:rPr>
        <w:t xml:space="preserve"> </w:t>
      </w:r>
      <w:r w:rsidRPr="00324273">
        <w:rPr>
          <w:rFonts w:ascii="Arial" w:eastAsia="Arial" w:hAnsi="Arial" w:cs="Arial"/>
        </w:rPr>
        <w:t>los</w:t>
      </w:r>
      <w:r w:rsidRPr="00324273">
        <w:rPr>
          <w:rFonts w:ascii="Arial" w:eastAsia="Arial" w:hAnsi="Arial" w:cs="Arial"/>
          <w:spacing w:val="15"/>
        </w:rPr>
        <w:t xml:space="preserve"> </w:t>
      </w:r>
      <w:r w:rsidRPr="00324273">
        <w:rPr>
          <w:rFonts w:ascii="Arial" w:eastAsia="Arial" w:hAnsi="Arial" w:cs="Arial"/>
        </w:rPr>
        <w:t>Estados</w:t>
      </w:r>
      <w:r w:rsidRPr="00324273">
        <w:rPr>
          <w:rFonts w:ascii="Arial" w:eastAsia="Arial" w:hAnsi="Arial" w:cs="Arial"/>
          <w:spacing w:val="10"/>
        </w:rPr>
        <w:t xml:space="preserve"> </w:t>
      </w:r>
      <w:r w:rsidRPr="00324273">
        <w:rPr>
          <w:rFonts w:ascii="Arial" w:eastAsia="Arial" w:hAnsi="Arial" w:cs="Arial"/>
        </w:rPr>
        <w:t>Unidos</w:t>
      </w:r>
      <w:r w:rsidRPr="00324273">
        <w:rPr>
          <w:rFonts w:ascii="Arial" w:eastAsia="Arial" w:hAnsi="Arial" w:cs="Arial"/>
          <w:spacing w:val="1"/>
        </w:rPr>
        <w:t xml:space="preserve"> </w:t>
      </w:r>
      <w:r w:rsidRPr="00324273">
        <w:rPr>
          <w:rFonts w:ascii="Arial" w:eastAsia="Arial" w:hAnsi="Arial" w:cs="Arial"/>
        </w:rPr>
        <w:t>Mexicanos,</w:t>
      </w:r>
      <w:r w:rsidRPr="00324273">
        <w:rPr>
          <w:rFonts w:ascii="Arial" w:eastAsia="Arial" w:hAnsi="Arial" w:cs="Arial"/>
          <w:spacing w:val="1"/>
        </w:rPr>
        <w:t xml:space="preserve"> </w:t>
      </w:r>
      <w:r w:rsidRPr="00324273">
        <w:rPr>
          <w:rFonts w:ascii="Arial" w:eastAsia="Arial" w:hAnsi="Arial" w:cs="Arial"/>
        </w:rPr>
        <w:t>la</w:t>
      </w:r>
      <w:r w:rsidRPr="00324273">
        <w:rPr>
          <w:rFonts w:ascii="Arial" w:eastAsia="Arial" w:hAnsi="Arial" w:cs="Arial"/>
          <w:spacing w:val="11"/>
        </w:rPr>
        <w:t xml:space="preserve"> </w:t>
      </w:r>
      <w:r w:rsidRPr="00324273">
        <w:rPr>
          <w:rFonts w:ascii="Arial" w:eastAsia="Arial" w:hAnsi="Arial" w:cs="Arial"/>
        </w:rPr>
        <w:t>Ley</w:t>
      </w:r>
      <w:r w:rsidRPr="00324273">
        <w:rPr>
          <w:rFonts w:ascii="Arial" w:eastAsia="Arial" w:hAnsi="Arial" w:cs="Arial"/>
          <w:spacing w:val="3"/>
        </w:rPr>
        <w:t xml:space="preserve"> </w:t>
      </w:r>
      <w:r w:rsidRPr="00324273">
        <w:rPr>
          <w:rFonts w:ascii="Arial" w:eastAsia="Arial" w:hAnsi="Arial" w:cs="Arial"/>
        </w:rPr>
        <w:t>General</w:t>
      </w:r>
      <w:r w:rsidRPr="00324273">
        <w:rPr>
          <w:rFonts w:ascii="Arial" w:eastAsia="Arial" w:hAnsi="Arial" w:cs="Arial"/>
          <w:spacing w:val="3"/>
        </w:rPr>
        <w:t xml:space="preserve"> </w:t>
      </w:r>
      <w:r w:rsidRPr="00324273">
        <w:rPr>
          <w:rFonts w:ascii="Arial" w:eastAsia="Arial" w:hAnsi="Arial" w:cs="Arial"/>
        </w:rPr>
        <w:t>de</w:t>
      </w:r>
      <w:r w:rsidRPr="00324273">
        <w:rPr>
          <w:rFonts w:ascii="Arial" w:eastAsia="Arial" w:hAnsi="Arial" w:cs="Arial"/>
          <w:spacing w:val="24"/>
        </w:rPr>
        <w:t xml:space="preserve"> </w:t>
      </w:r>
      <w:r w:rsidRPr="00324273">
        <w:rPr>
          <w:rFonts w:ascii="Arial" w:eastAsia="Arial" w:hAnsi="Arial" w:cs="Arial"/>
        </w:rPr>
        <w:t>Instituciones</w:t>
      </w:r>
      <w:r w:rsidRPr="00324273">
        <w:rPr>
          <w:rFonts w:ascii="Arial" w:eastAsia="Arial" w:hAnsi="Arial" w:cs="Arial"/>
          <w:spacing w:val="-13"/>
        </w:rPr>
        <w:t xml:space="preserve"> </w:t>
      </w:r>
      <w:r w:rsidRPr="00324273">
        <w:rPr>
          <w:rFonts w:ascii="Arial" w:eastAsia="Arial" w:hAnsi="Arial" w:cs="Arial"/>
        </w:rPr>
        <w:t>y Procedimientos</w:t>
      </w:r>
      <w:r w:rsidRPr="00324273">
        <w:rPr>
          <w:rFonts w:ascii="Arial" w:eastAsia="Arial" w:hAnsi="Arial" w:cs="Arial"/>
          <w:spacing w:val="31"/>
        </w:rPr>
        <w:t xml:space="preserve"> </w:t>
      </w:r>
      <w:r w:rsidRPr="00324273">
        <w:rPr>
          <w:rFonts w:ascii="Arial" w:eastAsia="Arial" w:hAnsi="Arial" w:cs="Arial"/>
        </w:rPr>
        <w:t>Electorales,</w:t>
      </w:r>
      <w:r w:rsidRPr="00324273">
        <w:rPr>
          <w:rFonts w:ascii="Arial" w:eastAsia="Arial" w:hAnsi="Arial" w:cs="Arial"/>
          <w:spacing w:val="17"/>
        </w:rPr>
        <w:t xml:space="preserve"> </w:t>
      </w:r>
      <w:r w:rsidRPr="00324273">
        <w:rPr>
          <w:rFonts w:ascii="Arial" w:eastAsia="Arial" w:hAnsi="Arial" w:cs="Arial"/>
        </w:rPr>
        <w:t>Constituciones</w:t>
      </w:r>
      <w:r w:rsidRPr="00324273">
        <w:rPr>
          <w:rFonts w:ascii="Arial" w:eastAsia="Arial" w:hAnsi="Arial" w:cs="Arial"/>
          <w:spacing w:val="14"/>
        </w:rPr>
        <w:t xml:space="preserve"> </w:t>
      </w:r>
      <w:r w:rsidRPr="00324273">
        <w:rPr>
          <w:rFonts w:ascii="Arial" w:eastAsia="Arial" w:hAnsi="Arial" w:cs="Arial"/>
        </w:rPr>
        <w:t>y</w:t>
      </w:r>
      <w:r w:rsidRPr="00324273">
        <w:rPr>
          <w:rFonts w:ascii="Arial" w:eastAsia="Arial" w:hAnsi="Arial" w:cs="Arial"/>
          <w:spacing w:val="39"/>
        </w:rPr>
        <w:t xml:space="preserve"> </w:t>
      </w:r>
      <w:r w:rsidRPr="00324273">
        <w:rPr>
          <w:rFonts w:ascii="Arial" w:eastAsia="Arial" w:hAnsi="Arial" w:cs="Arial"/>
        </w:rPr>
        <w:t>leyes</w:t>
      </w:r>
      <w:r w:rsidRPr="00324273">
        <w:rPr>
          <w:rFonts w:ascii="Arial" w:eastAsia="Arial" w:hAnsi="Arial" w:cs="Arial"/>
          <w:spacing w:val="30"/>
        </w:rPr>
        <w:t xml:space="preserve"> </w:t>
      </w:r>
      <w:r w:rsidRPr="00324273">
        <w:rPr>
          <w:rFonts w:ascii="Arial" w:eastAsia="Arial" w:hAnsi="Arial" w:cs="Arial"/>
        </w:rPr>
        <w:t>locales</w:t>
      </w:r>
      <w:r w:rsidRPr="00324273">
        <w:rPr>
          <w:rFonts w:ascii="Arial" w:eastAsia="Arial" w:hAnsi="Arial" w:cs="Arial"/>
          <w:spacing w:val="15"/>
        </w:rPr>
        <w:t xml:space="preserve"> </w:t>
      </w:r>
      <w:r w:rsidRPr="00324273">
        <w:rPr>
          <w:rFonts w:ascii="Arial" w:eastAsia="Arial" w:hAnsi="Arial" w:cs="Arial"/>
        </w:rPr>
        <w:t>de</w:t>
      </w:r>
      <w:r w:rsidRPr="00324273">
        <w:rPr>
          <w:rFonts w:ascii="Arial" w:eastAsia="Arial" w:hAnsi="Arial" w:cs="Arial"/>
          <w:spacing w:val="37"/>
        </w:rPr>
        <w:t xml:space="preserve"> </w:t>
      </w:r>
      <w:r w:rsidRPr="00324273">
        <w:rPr>
          <w:rFonts w:ascii="Arial" w:eastAsia="Arial" w:hAnsi="Arial" w:cs="Arial"/>
        </w:rPr>
        <w:t>las</w:t>
      </w:r>
      <w:r w:rsidRPr="00324273">
        <w:rPr>
          <w:rFonts w:ascii="Arial" w:eastAsia="Arial" w:hAnsi="Arial" w:cs="Arial"/>
          <w:spacing w:val="29"/>
        </w:rPr>
        <w:t xml:space="preserve"> </w:t>
      </w:r>
      <w:r w:rsidRPr="00324273">
        <w:rPr>
          <w:rFonts w:ascii="Arial" w:eastAsia="Arial" w:hAnsi="Arial" w:cs="Arial"/>
        </w:rPr>
        <w:t>entidades</w:t>
      </w:r>
      <w:r w:rsidRPr="00324273">
        <w:rPr>
          <w:rFonts w:ascii="Arial" w:eastAsia="Arial" w:hAnsi="Arial" w:cs="Arial"/>
          <w:spacing w:val="17"/>
        </w:rPr>
        <w:t xml:space="preserve"> </w:t>
      </w:r>
      <w:r w:rsidRPr="00324273">
        <w:rPr>
          <w:rFonts w:ascii="Arial" w:eastAsia="Arial" w:hAnsi="Arial" w:cs="Arial"/>
        </w:rPr>
        <w:t>federativas del</w:t>
      </w:r>
      <w:r w:rsidRPr="00324273">
        <w:rPr>
          <w:rFonts w:ascii="Arial" w:eastAsia="Arial" w:hAnsi="Arial" w:cs="Arial"/>
          <w:spacing w:val="3"/>
        </w:rPr>
        <w:t xml:space="preserve"> </w:t>
      </w:r>
      <w:r w:rsidRPr="00324273">
        <w:rPr>
          <w:rFonts w:ascii="Arial" w:eastAsia="Arial" w:hAnsi="Arial" w:cs="Arial"/>
        </w:rPr>
        <w:t>país.</w:t>
      </w:r>
    </w:p>
    <w:p w:rsidR="008B3F99" w:rsidRDefault="008B3F99" w:rsidP="000016CF">
      <w:pPr>
        <w:spacing w:after="0" w:line="360" w:lineRule="auto"/>
        <w:jc w:val="both"/>
        <w:rPr>
          <w:rFonts w:ascii="Arial" w:eastAsia="Arial" w:hAnsi="Arial" w:cs="Arial"/>
        </w:rPr>
      </w:pPr>
    </w:p>
    <w:p w:rsidR="000016CF" w:rsidRDefault="008A36D2" w:rsidP="000016CF">
      <w:pPr>
        <w:spacing w:after="0" w:line="360" w:lineRule="auto"/>
        <w:jc w:val="both"/>
        <w:rPr>
          <w:rFonts w:ascii="Arial" w:eastAsia="Arial" w:hAnsi="Arial" w:cs="Arial"/>
        </w:rPr>
      </w:pPr>
      <w:r>
        <w:rPr>
          <w:rFonts w:ascii="Arial" w:eastAsia="Arial" w:hAnsi="Arial" w:cs="Arial"/>
        </w:rPr>
        <w:t>Por medio del c</w:t>
      </w:r>
      <w:r w:rsidR="005B765E">
        <w:rPr>
          <w:rFonts w:ascii="Arial" w:eastAsia="Arial" w:hAnsi="Arial" w:cs="Arial"/>
        </w:rPr>
        <w:t>enso se de</w:t>
      </w:r>
      <w:r w:rsidR="008B3F99">
        <w:rPr>
          <w:rFonts w:ascii="Arial" w:eastAsia="Arial" w:hAnsi="Arial" w:cs="Arial"/>
        </w:rPr>
        <w:t xml:space="preserve">termina </w:t>
      </w:r>
      <w:r w:rsidR="000016CF" w:rsidRPr="00A273DB">
        <w:rPr>
          <w:rFonts w:ascii="Arial" w:eastAsia="Arial" w:hAnsi="Arial" w:cs="Arial"/>
        </w:rPr>
        <w:t>el</w:t>
      </w:r>
      <w:r w:rsidR="000016CF" w:rsidRPr="00A273DB">
        <w:rPr>
          <w:rFonts w:ascii="Arial" w:eastAsia="Arial" w:hAnsi="Arial" w:cs="Arial"/>
          <w:spacing w:val="11"/>
        </w:rPr>
        <w:t xml:space="preserve"> </w:t>
      </w:r>
      <w:r w:rsidR="000016CF" w:rsidRPr="00A273DB">
        <w:rPr>
          <w:rFonts w:ascii="Arial" w:eastAsia="Arial" w:hAnsi="Arial" w:cs="Arial"/>
        </w:rPr>
        <w:t>número</w:t>
      </w:r>
      <w:r w:rsidR="000016CF" w:rsidRPr="00A273DB">
        <w:rPr>
          <w:rFonts w:ascii="Arial" w:eastAsia="Arial" w:hAnsi="Arial" w:cs="Arial"/>
          <w:spacing w:val="20"/>
        </w:rPr>
        <w:t xml:space="preserve"> </w:t>
      </w:r>
      <w:r w:rsidR="000016CF" w:rsidRPr="00A273DB">
        <w:rPr>
          <w:rFonts w:ascii="Arial" w:eastAsia="Arial" w:hAnsi="Arial" w:cs="Arial"/>
        </w:rPr>
        <w:t>de</w:t>
      </w:r>
      <w:r w:rsidR="000016CF" w:rsidRPr="00A273DB">
        <w:rPr>
          <w:rFonts w:ascii="Arial" w:eastAsia="Arial" w:hAnsi="Arial" w:cs="Arial"/>
          <w:spacing w:val="7"/>
        </w:rPr>
        <w:t xml:space="preserve"> </w:t>
      </w:r>
      <w:r w:rsidR="000016CF" w:rsidRPr="00A273DB">
        <w:rPr>
          <w:rFonts w:ascii="Arial" w:eastAsia="Arial" w:hAnsi="Arial" w:cs="Arial"/>
        </w:rPr>
        <w:t>habitantes</w:t>
      </w:r>
      <w:r w:rsidR="000016CF" w:rsidRPr="00A273DB">
        <w:rPr>
          <w:rFonts w:ascii="Arial" w:eastAsia="Arial" w:hAnsi="Arial" w:cs="Arial"/>
          <w:spacing w:val="14"/>
        </w:rPr>
        <w:t xml:space="preserve"> </w:t>
      </w:r>
      <w:r w:rsidR="000016CF" w:rsidRPr="00A273DB">
        <w:rPr>
          <w:rFonts w:ascii="Arial" w:eastAsia="Arial" w:hAnsi="Arial" w:cs="Arial"/>
        </w:rPr>
        <w:t>que</w:t>
      </w:r>
      <w:r w:rsidR="000016CF" w:rsidRPr="00A273DB">
        <w:rPr>
          <w:rFonts w:ascii="Arial" w:eastAsia="Arial" w:hAnsi="Arial" w:cs="Arial"/>
          <w:spacing w:val="16"/>
        </w:rPr>
        <w:t xml:space="preserve"> </w:t>
      </w:r>
      <w:r w:rsidR="000016CF" w:rsidRPr="00A273DB">
        <w:rPr>
          <w:rFonts w:ascii="Arial" w:eastAsia="Arial" w:hAnsi="Arial" w:cs="Arial"/>
        </w:rPr>
        <w:t>tendrá</w:t>
      </w:r>
      <w:r w:rsidR="000016CF" w:rsidRPr="00A273DB">
        <w:rPr>
          <w:rFonts w:ascii="Arial" w:eastAsia="Arial" w:hAnsi="Arial" w:cs="Arial"/>
          <w:spacing w:val="6"/>
        </w:rPr>
        <w:t xml:space="preserve"> </w:t>
      </w:r>
      <w:r w:rsidR="000016CF" w:rsidRPr="00A273DB">
        <w:rPr>
          <w:rFonts w:ascii="Arial" w:eastAsia="Arial" w:hAnsi="Arial" w:cs="Arial"/>
        </w:rPr>
        <w:t>cada</w:t>
      </w:r>
      <w:r w:rsidR="000016CF" w:rsidRPr="00A273DB">
        <w:rPr>
          <w:rFonts w:ascii="Arial" w:eastAsia="Arial" w:hAnsi="Arial" w:cs="Arial"/>
          <w:spacing w:val="7"/>
        </w:rPr>
        <w:t xml:space="preserve"> </w:t>
      </w:r>
      <w:r>
        <w:rPr>
          <w:rFonts w:ascii="Arial" w:eastAsia="Arial" w:hAnsi="Arial" w:cs="Arial"/>
        </w:rPr>
        <w:t>d</w:t>
      </w:r>
      <w:r w:rsidR="000016CF" w:rsidRPr="00A273DB">
        <w:rPr>
          <w:rFonts w:ascii="Arial" w:eastAsia="Arial" w:hAnsi="Arial" w:cs="Arial"/>
        </w:rPr>
        <w:t>istrito,</w:t>
      </w:r>
      <w:r w:rsidR="000016CF" w:rsidRPr="00A273DB">
        <w:rPr>
          <w:rFonts w:ascii="Arial" w:eastAsia="Arial" w:hAnsi="Arial" w:cs="Arial"/>
          <w:spacing w:val="16"/>
        </w:rPr>
        <w:t xml:space="preserve"> </w:t>
      </w:r>
      <w:r w:rsidR="000016CF" w:rsidRPr="00A273DB">
        <w:rPr>
          <w:rFonts w:ascii="Arial" w:eastAsia="Arial" w:hAnsi="Arial" w:cs="Arial"/>
        </w:rPr>
        <w:t>se</w:t>
      </w:r>
      <w:r w:rsidR="000016CF" w:rsidRPr="00A273DB">
        <w:rPr>
          <w:rFonts w:ascii="Arial" w:eastAsia="Arial" w:hAnsi="Arial" w:cs="Arial"/>
          <w:spacing w:val="17"/>
        </w:rPr>
        <w:t xml:space="preserve"> </w:t>
      </w:r>
      <w:r w:rsidR="000016CF" w:rsidRPr="00A273DB">
        <w:rPr>
          <w:rFonts w:ascii="Arial" w:eastAsia="Arial" w:hAnsi="Arial" w:cs="Arial"/>
        </w:rPr>
        <w:t>utilizarán</w:t>
      </w:r>
      <w:r w:rsidR="000016CF" w:rsidRPr="00A273DB">
        <w:rPr>
          <w:rFonts w:ascii="Arial" w:eastAsia="Arial" w:hAnsi="Arial" w:cs="Arial"/>
          <w:spacing w:val="-4"/>
        </w:rPr>
        <w:t xml:space="preserve"> </w:t>
      </w:r>
      <w:r w:rsidR="000016CF" w:rsidRPr="00A273DB">
        <w:rPr>
          <w:rFonts w:ascii="Arial" w:eastAsia="Arial" w:hAnsi="Arial" w:cs="Arial"/>
        </w:rPr>
        <w:t>los</w:t>
      </w:r>
      <w:r w:rsidR="000016CF" w:rsidRPr="00A273DB">
        <w:rPr>
          <w:rFonts w:ascii="Arial" w:eastAsia="Arial" w:hAnsi="Arial" w:cs="Arial"/>
          <w:spacing w:val="20"/>
        </w:rPr>
        <w:t xml:space="preserve"> </w:t>
      </w:r>
      <w:r w:rsidR="000016CF" w:rsidRPr="00A273DB">
        <w:rPr>
          <w:rFonts w:ascii="Arial" w:eastAsia="Arial" w:hAnsi="Arial" w:cs="Arial"/>
        </w:rPr>
        <w:t>resultados</w:t>
      </w:r>
      <w:r w:rsidR="000016CF" w:rsidRPr="00A273DB">
        <w:rPr>
          <w:rFonts w:ascii="Arial" w:eastAsia="Arial" w:hAnsi="Arial" w:cs="Arial"/>
          <w:spacing w:val="14"/>
        </w:rPr>
        <w:t xml:space="preserve"> </w:t>
      </w:r>
      <w:r w:rsidR="000016CF" w:rsidRPr="00A273DB">
        <w:rPr>
          <w:rFonts w:ascii="Arial" w:eastAsia="Arial" w:hAnsi="Arial" w:cs="Arial"/>
        </w:rPr>
        <w:t>del</w:t>
      </w:r>
      <w:r w:rsidR="000016CF" w:rsidRPr="00A273DB">
        <w:rPr>
          <w:rFonts w:ascii="Arial" w:eastAsia="Arial" w:hAnsi="Arial" w:cs="Arial"/>
          <w:spacing w:val="20"/>
        </w:rPr>
        <w:t xml:space="preserve"> </w:t>
      </w:r>
      <w:r w:rsidR="00B924AF">
        <w:rPr>
          <w:rFonts w:ascii="Arial" w:eastAsia="Arial" w:hAnsi="Arial" w:cs="Arial"/>
        </w:rPr>
        <w:t>c</w:t>
      </w:r>
      <w:r w:rsidR="000016CF" w:rsidRPr="00A273DB">
        <w:rPr>
          <w:rFonts w:ascii="Arial" w:eastAsia="Arial" w:hAnsi="Arial" w:cs="Arial"/>
        </w:rPr>
        <w:t>enso</w:t>
      </w:r>
      <w:r w:rsidR="000016CF" w:rsidRPr="00A273DB">
        <w:rPr>
          <w:rFonts w:ascii="Arial" w:eastAsia="Arial" w:hAnsi="Arial" w:cs="Arial"/>
          <w:spacing w:val="1"/>
        </w:rPr>
        <w:t xml:space="preserve"> </w:t>
      </w:r>
      <w:r w:rsidR="00B924AF">
        <w:rPr>
          <w:rFonts w:ascii="Arial" w:eastAsia="Arial" w:hAnsi="Arial" w:cs="Arial"/>
        </w:rPr>
        <w:t>de p</w:t>
      </w:r>
      <w:r w:rsidR="000016CF" w:rsidRPr="00A273DB">
        <w:rPr>
          <w:rFonts w:ascii="Arial" w:eastAsia="Arial" w:hAnsi="Arial" w:cs="Arial"/>
        </w:rPr>
        <w:t>oblación</w:t>
      </w:r>
      <w:r w:rsidR="000016CF" w:rsidRPr="00A273DB">
        <w:rPr>
          <w:rFonts w:ascii="Arial" w:eastAsia="Arial" w:hAnsi="Arial" w:cs="Arial"/>
          <w:spacing w:val="21"/>
        </w:rPr>
        <w:t xml:space="preserve"> </w:t>
      </w:r>
      <w:r w:rsidR="000016CF" w:rsidRPr="00A273DB">
        <w:rPr>
          <w:rFonts w:ascii="Arial" w:eastAsia="Arial" w:hAnsi="Arial" w:cs="Arial"/>
        </w:rPr>
        <w:t xml:space="preserve">y </w:t>
      </w:r>
      <w:r w:rsidR="000016CF" w:rsidRPr="00A273DB">
        <w:rPr>
          <w:rFonts w:ascii="Arial" w:eastAsia="Arial" w:hAnsi="Arial" w:cs="Arial"/>
          <w:spacing w:val="1"/>
        </w:rPr>
        <w:t xml:space="preserve"> </w:t>
      </w:r>
      <w:r w:rsidR="00B924AF">
        <w:rPr>
          <w:rFonts w:ascii="Arial" w:eastAsia="Arial" w:hAnsi="Arial" w:cs="Arial"/>
        </w:rPr>
        <w:t>v</w:t>
      </w:r>
      <w:r w:rsidR="000016CF" w:rsidRPr="00A273DB">
        <w:rPr>
          <w:rFonts w:ascii="Arial" w:eastAsia="Arial" w:hAnsi="Arial" w:cs="Arial"/>
        </w:rPr>
        <w:t>ivienda</w:t>
      </w:r>
      <w:r w:rsidR="000016CF" w:rsidRPr="00A273DB">
        <w:rPr>
          <w:rFonts w:ascii="Arial" w:eastAsia="Arial" w:hAnsi="Arial" w:cs="Arial"/>
          <w:spacing w:val="7"/>
        </w:rPr>
        <w:t xml:space="preserve"> </w:t>
      </w:r>
      <w:r w:rsidR="000016CF" w:rsidRPr="00A273DB">
        <w:rPr>
          <w:rFonts w:ascii="Arial" w:eastAsia="Arial" w:hAnsi="Arial" w:cs="Arial"/>
        </w:rPr>
        <w:t>2010,</w:t>
      </w:r>
      <w:r w:rsidR="000016CF" w:rsidRPr="00A273DB">
        <w:rPr>
          <w:rFonts w:ascii="Arial" w:eastAsia="Arial" w:hAnsi="Arial" w:cs="Arial"/>
          <w:spacing w:val="9"/>
        </w:rPr>
        <w:t xml:space="preserve"> </w:t>
      </w:r>
      <w:r w:rsidR="000016CF" w:rsidRPr="00A273DB">
        <w:rPr>
          <w:rFonts w:ascii="Arial" w:eastAsia="Arial" w:hAnsi="Arial" w:cs="Arial"/>
        </w:rPr>
        <w:t>publicados</w:t>
      </w:r>
      <w:r w:rsidR="000016CF" w:rsidRPr="00A273DB">
        <w:rPr>
          <w:rFonts w:ascii="Arial" w:eastAsia="Arial" w:hAnsi="Arial" w:cs="Arial"/>
          <w:spacing w:val="17"/>
        </w:rPr>
        <w:t xml:space="preserve"> </w:t>
      </w:r>
      <w:r w:rsidR="000016CF" w:rsidRPr="00A273DB">
        <w:rPr>
          <w:rFonts w:ascii="Arial" w:eastAsia="Arial" w:hAnsi="Arial" w:cs="Arial"/>
        </w:rPr>
        <w:t>por</w:t>
      </w:r>
      <w:r w:rsidR="000016CF" w:rsidRPr="00A273DB">
        <w:rPr>
          <w:rFonts w:ascii="Arial" w:eastAsia="Arial" w:hAnsi="Arial" w:cs="Arial"/>
          <w:spacing w:val="37"/>
        </w:rPr>
        <w:t xml:space="preserve"> </w:t>
      </w:r>
      <w:r w:rsidR="000016CF" w:rsidRPr="00A273DB">
        <w:rPr>
          <w:rFonts w:ascii="Arial" w:eastAsia="Arial" w:hAnsi="Arial" w:cs="Arial"/>
        </w:rPr>
        <w:t>el</w:t>
      </w:r>
      <w:r w:rsidR="000016CF" w:rsidRPr="00A273DB">
        <w:rPr>
          <w:rFonts w:ascii="Arial" w:eastAsia="Arial" w:hAnsi="Arial" w:cs="Arial"/>
          <w:spacing w:val="24"/>
        </w:rPr>
        <w:t xml:space="preserve"> </w:t>
      </w:r>
      <w:r w:rsidR="000016CF" w:rsidRPr="00A273DB">
        <w:rPr>
          <w:rFonts w:ascii="Arial" w:eastAsia="Arial" w:hAnsi="Arial" w:cs="Arial"/>
        </w:rPr>
        <w:t>Instituto</w:t>
      </w:r>
      <w:r w:rsidR="000016CF" w:rsidRPr="00A273DB">
        <w:rPr>
          <w:rFonts w:ascii="Arial" w:eastAsia="Arial" w:hAnsi="Arial" w:cs="Arial"/>
          <w:spacing w:val="15"/>
        </w:rPr>
        <w:t xml:space="preserve"> </w:t>
      </w:r>
      <w:r w:rsidR="000016CF" w:rsidRPr="00A273DB">
        <w:rPr>
          <w:rFonts w:ascii="Arial" w:eastAsia="Arial" w:hAnsi="Arial" w:cs="Arial"/>
        </w:rPr>
        <w:t>Nacional</w:t>
      </w:r>
      <w:r w:rsidR="000016CF" w:rsidRPr="00A273DB">
        <w:rPr>
          <w:rFonts w:ascii="Arial" w:eastAsia="Arial" w:hAnsi="Arial" w:cs="Arial"/>
          <w:spacing w:val="16"/>
        </w:rPr>
        <w:t xml:space="preserve"> </w:t>
      </w:r>
      <w:r w:rsidR="000016CF" w:rsidRPr="00A273DB">
        <w:rPr>
          <w:rFonts w:ascii="Arial" w:eastAsia="Arial" w:hAnsi="Arial" w:cs="Arial"/>
        </w:rPr>
        <w:t>de</w:t>
      </w:r>
      <w:r w:rsidR="000016CF" w:rsidRPr="00A273DB">
        <w:rPr>
          <w:rFonts w:ascii="Arial" w:eastAsia="Arial" w:hAnsi="Arial" w:cs="Arial"/>
          <w:spacing w:val="27"/>
        </w:rPr>
        <w:t xml:space="preserve"> </w:t>
      </w:r>
      <w:r w:rsidR="000016CF" w:rsidRPr="00A273DB">
        <w:rPr>
          <w:rFonts w:ascii="Arial" w:eastAsia="Arial" w:hAnsi="Arial" w:cs="Arial"/>
        </w:rPr>
        <w:t>Estadística</w:t>
      </w:r>
      <w:r w:rsidR="000016CF" w:rsidRPr="00A273DB">
        <w:rPr>
          <w:rFonts w:ascii="Arial" w:eastAsia="Arial" w:hAnsi="Arial" w:cs="Arial"/>
          <w:spacing w:val="2"/>
        </w:rPr>
        <w:t xml:space="preserve"> </w:t>
      </w:r>
      <w:r w:rsidR="000016CF" w:rsidRPr="00A273DB">
        <w:rPr>
          <w:rFonts w:ascii="Arial" w:eastAsia="Arial" w:hAnsi="Arial" w:cs="Arial"/>
        </w:rPr>
        <w:t>y</w:t>
      </w:r>
      <w:r w:rsidR="000016CF" w:rsidRPr="00A273DB">
        <w:rPr>
          <w:rFonts w:ascii="Arial" w:eastAsia="Arial" w:hAnsi="Arial" w:cs="Arial"/>
          <w:spacing w:val="46"/>
        </w:rPr>
        <w:t xml:space="preserve"> </w:t>
      </w:r>
      <w:r w:rsidR="000016CF" w:rsidRPr="00A273DB">
        <w:rPr>
          <w:rFonts w:ascii="Arial" w:eastAsia="Arial" w:hAnsi="Arial" w:cs="Arial"/>
        </w:rPr>
        <w:t>Geografía</w:t>
      </w:r>
      <w:r w:rsidR="000016CF" w:rsidRPr="00A273DB">
        <w:rPr>
          <w:rFonts w:ascii="Arial" w:eastAsia="Arial" w:hAnsi="Arial" w:cs="Arial"/>
          <w:spacing w:val="16"/>
        </w:rPr>
        <w:t xml:space="preserve"> </w:t>
      </w:r>
      <w:r w:rsidR="000016CF" w:rsidRPr="00A273DB">
        <w:rPr>
          <w:rFonts w:ascii="Arial" w:eastAsia="Arial" w:hAnsi="Arial" w:cs="Arial"/>
        </w:rPr>
        <w:t>(INEGI)</w:t>
      </w:r>
      <w:r w:rsidR="000016CF" w:rsidRPr="00A273DB">
        <w:rPr>
          <w:rFonts w:ascii="Arial" w:eastAsia="Arial" w:hAnsi="Arial" w:cs="Arial"/>
          <w:spacing w:val="-3"/>
        </w:rPr>
        <w:t xml:space="preserve"> </w:t>
      </w:r>
      <w:r w:rsidR="000016CF" w:rsidRPr="00A273DB">
        <w:rPr>
          <w:rFonts w:ascii="Arial" w:eastAsia="Arial" w:hAnsi="Arial" w:cs="Arial"/>
        </w:rPr>
        <w:t>para</w:t>
      </w:r>
      <w:r w:rsidR="000016CF" w:rsidRPr="00A273DB">
        <w:rPr>
          <w:rFonts w:ascii="Arial" w:eastAsia="Arial" w:hAnsi="Arial" w:cs="Arial"/>
          <w:spacing w:val="28"/>
        </w:rPr>
        <w:t xml:space="preserve"> </w:t>
      </w:r>
      <w:r w:rsidR="000016CF" w:rsidRPr="00A273DB">
        <w:rPr>
          <w:rFonts w:ascii="Arial" w:eastAsia="Arial" w:hAnsi="Arial" w:cs="Arial"/>
        </w:rPr>
        <w:t>la entidad</w:t>
      </w:r>
      <w:r w:rsidR="000016CF" w:rsidRPr="00A273DB">
        <w:rPr>
          <w:rFonts w:ascii="Arial" w:eastAsia="Arial" w:hAnsi="Arial" w:cs="Arial"/>
          <w:spacing w:val="16"/>
        </w:rPr>
        <w:t xml:space="preserve"> </w:t>
      </w:r>
      <w:r w:rsidR="000016CF" w:rsidRPr="00A273DB">
        <w:rPr>
          <w:rFonts w:ascii="Arial" w:eastAsia="Arial" w:hAnsi="Arial" w:cs="Arial"/>
        </w:rPr>
        <w:t>federativa</w:t>
      </w:r>
      <w:r w:rsidR="000016CF" w:rsidRPr="00A273DB">
        <w:rPr>
          <w:rFonts w:ascii="Arial" w:eastAsia="Arial" w:hAnsi="Arial" w:cs="Arial"/>
          <w:spacing w:val="16"/>
        </w:rPr>
        <w:t xml:space="preserve"> </w:t>
      </w:r>
      <w:r w:rsidR="000016CF" w:rsidRPr="00A273DB">
        <w:rPr>
          <w:rFonts w:ascii="Arial" w:eastAsia="Arial" w:hAnsi="Arial" w:cs="Arial"/>
        </w:rPr>
        <w:t>en</w:t>
      </w:r>
      <w:r w:rsidR="000016CF" w:rsidRPr="00A273DB">
        <w:rPr>
          <w:rFonts w:ascii="Arial" w:eastAsia="Arial" w:hAnsi="Arial" w:cs="Arial"/>
          <w:spacing w:val="17"/>
        </w:rPr>
        <w:t xml:space="preserve"> </w:t>
      </w:r>
      <w:r w:rsidR="000016CF" w:rsidRPr="00A273DB">
        <w:rPr>
          <w:rFonts w:ascii="Arial" w:eastAsia="Arial" w:hAnsi="Arial" w:cs="Arial"/>
        </w:rPr>
        <w:t>cuestión</w:t>
      </w:r>
      <w:r w:rsidR="000016CF" w:rsidRPr="00A273DB">
        <w:rPr>
          <w:rFonts w:ascii="Arial" w:eastAsia="Arial" w:hAnsi="Arial" w:cs="Arial"/>
          <w:spacing w:val="-2"/>
        </w:rPr>
        <w:t xml:space="preserve"> </w:t>
      </w:r>
      <w:r w:rsidR="000016CF" w:rsidRPr="00A273DB">
        <w:rPr>
          <w:rFonts w:ascii="Arial" w:eastAsia="Arial" w:hAnsi="Arial" w:cs="Arial"/>
        </w:rPr>
        <w:t>y</w:t>
      </w:r>
      <w:r w:rsidR="000016CF" w:rsidRPr="00A273DB">
        <w:rPr>
          <w:rFonts w:ascii="Arial" w:eastAsia="Arial" w:hAnsi="Arial" w:cs="Arial"/>
          <w:spacing w:val="22"/>
        </w:rPr>
        <w:t xml:space="preserve"> </w:t>
      </w:r>
      <w:r w:rsidR="000016CF" w:rsidRPr="00A273DB">
        <w:rPr>
          <w:rFonts w:ascii="Arial" w:eastAsia="Arial" w:hAnsi="Arial" w:cs="Arial"/>
        </w:rPr>
        <w:t>se</w:t>
      </w:r>
      <w:r w:rsidR="000016CF" w:rsidRPr="00A273DB">
        <w:rPr>
          <w:rFonts w:ascii="Arial" w:eastAsia="Arial" w:hAnsi="Arial" w:cs="Arial"/>
          <w:spacing w:val="22"/>
        </w:rPr>
        <w:t xml:space="preserve"> </w:t>
      </w:r>
      <w:r w:rsidR="000016CF" w:rsidRPr="00A273DB">
        <w:rPr>
          <w:rFonts w:ascii="Arial" w:eastAsia="Arial" w:hAnsi="Arial" w:cs="Arial"/>
        </w:rPr>
        <w:t>dividirá</w:t>
      </w:r>
      <w:r w:rsidR="000016CF" w:rsidRPr="00A273DB">
        <w:rPr>
          <w:rFonts w:ascii="Arial" w:eastAsia="Arial" w:hAnsi="Arial" w:cs="Arial"/>
          <w:spacing w:val="12"/>
        </w:rPr>
        <w:t xml:space="preserve"> </w:t>
      </w:r>
      <w:r w:rsidR="000016CF" w:rsidRPr="00A273DB">
        <w:rPr>
          <w:rFonts w:ascii="Arial" w:eastAsia="Times New Roman" w:hAnsi="Arial" w:cs="Arial"/>
        </w:rPr>
        <w:t>a</w:t>
      </w:r>
      <w:r w:rsidR="000016CF" w:rsidRPr="00A273DB">
        <w:rPr>
          <w:rFonts w:ascii="Arial" w:eastAsia="Times New Roman" w:hAnsi="Arial" w:cs="Arial"/>
          <w:spacing w:val="24"/>
        </w:rPr>
        <w:t xml:space="preserve"> </w:t>
      </w:r>
      <w:r w:rsidR="000016CF" w:rsidRPr="00A273DB">
        <w:rPr>
          <w:rFonts w:ascii="Arial" w:eastAsia="Arial" w:hAnsi="Arial" w:cs="Arial"/>
        </w:rPr>
        <w:t>la</w:t>
      </w:r>
      <w:r w:rsidR="000016CF" w:rsidRPr="00A273DB">
        <w:rPr>
          <w:rFonts w:ascii="Arial" w:eastAsia="Arial" w:hAnsi="Arial" w:cs="Arial"/>
          <w:spacing w:val="6"/>
        </w:rPr>
        <w:t xml:space="preserve"> </w:t>
      </w:r>
      <w:r w:rsidR="000016CF" w:rsidRPr="00A273DB">
        <w:rPr>
          <w:rFonts w:ascii="Arial" w:eastAsia="Arial" w:hAnsi="Arial" w:cs="Arial"/>
        </w:rPr>
        <w:t>población</w:t>
      </w:r>
      <w:r w:rsidR="000016CF" w:rsidRPr="00A273DB">
        <w:rPr>
          <w:rFonts w:ascii="Arial" w:eastAsia="Arial" w:hAnsi="Arial" w:cs="Arial"/>
          <w:spacing w:val="21"/>
        </w:rPr>
        <w:t xml:space="preserve"> </w:t>
      </w:r>
      <w:r w:rsidR="000016CF" w:rsidRPr="00A273DB">
        <w:rPr>
          <w:rFonts w:ascii="Arial" w:eastAsia="Arial" w:hAnsi="Arial" w:cs="Arial"/>
        </w:rPr>
        <w:t>total</w:t>
      </w:r>
      <w:r w:rsidR="000016CF" w:rsidRPr="00A273DB">
        <w:rPr>
          <w:rFonts w:ascii="Arial" w:eastAsia="Arial" w:hAnsi="Arial" w:cs="Arial"/>
          <w:spacing w:val="15"/>
        </w:rPr>
        <w:t xml:space="preserve"> </w:t>
      </w:r>
      <w:r w:rsidR="000016CF" w:rsidRPr="00A273DB">
        <w:rPr>
          <w:rFonts w:ascii="Arial" w:eastAsia="Arial" w:hAnsi="Arial" w:cs="Arial"/>
        </w:rPr>
        <w:t>de</w:t>
      </w:r>
      <w:r w:rsidR="000016CF" w:rsidRPr="00A273DB">
        <w:rPr>
          <w:rFonts w:ascii="Arial" w:eastAsia="Arial" w:hAnsi="Arial" w:cs="Arial"/>
          <w:spacing w:val="12"/>
        </w:rPr>
        <w:t xml:space="preserve"> </w:t>
      </w:r>
      <w:r w:rsidR="000016CF" w:rsidRPr="00A273DB">
        <w:rPr>
          <w:rFonts w:ascii="Arial" w:eastAsia="Arial" w:hAnsi="Arial" w:cs="Arial"/>
        </w:rPr>
        <w:t>la</w:t>
      </w:r>
      <w:r w:rsidR="000016CF" w:rsidRPr="00A273DB">
        <w:rPr>
          <w:rFonts w:ascii="Arial" w:eastAsia="Arial" w:hAnsi="Arial" w:cs="Arial"/>
          <w:spacing w:val="20"/>
        </w:rPr>
        <w:t xml:space="preserve"> </w:t>
      </w:r>
      <w:r w:rsidR="000016CF" w:rsidRPr="00A273DB">
        <w:rPr>
          <w:rFonts w:ascii="Arial" w:eastAsia="Arial" w:hAnsi="Arial" w:cs="Arial"/>
        </w:rPr>
        <w:t>entidad,</w:t>
      </w:r>
      <w:r w:rsidR="000016CF" w:rsidRPr="00A273DB">
        <w:rPr>
          <w:rFonts w:ascii="Arial" w:eastAsia="Arial" w:hAnsi="Arial" w:cs="Arial"/>
          <w:spacing w:val="14"/>
        </w:rPr>
        <w:t xml:space="preserve"> </w:t>
      </w:r>
      <w:r w:rsidR="000016CF" w:rsidRPr="00A273DB">
        <w:rPr>
          <w:rFonts w:ascii="Arial" w:eastAsia="Arial" w:hAnsi="Arial" w:cs="Arial"/>
        </w:rPr>
        <w:t>entre</w:t>
      </w:r>
      <w:r w:rsidR="000016CF" w:rsidRPr="00A273DB">
        <w:rPr>
          <w:rFonts w:ascii="Arial" w:eastAsia="Arial" w:hAnsi="Arial" w:cs="Arial"/>
          <w:spacing w:val="11"/>
        </w:rPr>
        <w:t xml:space="preserve"> </w:t>
      </w:r>
      <w:r w:rsidR="000016CF" w:rsidRPr="00A273DB">
        <w:rPr>
          <w:rFonts w:ascii="Arial" w:eastAsia="Arial" w:hAnsi="Arial" w:cs="Arial"/>
        </w:rPr>
        <w:t>el</w:t>
      </w:r>
      <w:r w:rsidR="000016CF" w:rsidRPr="00A273DB">
        <w:rPr>
          <w:rFonts w:ascii="Arial" w:eastAsia="Arial" w:hAnsi="Arial" w:cs="Arial"/>
          <w:spacing w:val="11"/>
        </w:rPr>
        <w:t xml:space="preserve"> </w:t>
      </w:r>
      <w:r w:rsidR="000016CF" w:rsidRPr="00A273DB">
        <w:rPr>
          <w:rFonts w:ascii="Arial" w:eastAsia="Arial" w:hAnsi="Arial" w:cs="Arial"/>
        </w:rPr>
        <w:t>número</w:t>
      </w:r>
      <w:r w:rsidR="000016CF" w:rsidRPr="00A273DB">
        <w:rPr>
          <w:rFonts w:ascii="Arial" w:eastAsia="Arial" w:hAnsi="Arial" w:cs="Arial"/>
          <w:spacing w:val="16"/>
        </w:rPr>
        <w:t xml:space="preserve"> </w:t>
      </w:r>
      <w:r w:rsidR="000016CF" w:rsidRPr="00A273DB">
        <w:rPr>
          <w:rFonts w:ascii="Arial" w:eastAsia="Arial" w:hAnsi="Arial" w:cs="Arial"/>
        </w:rPr>
        <w:t>de</w:t>
      </w:r>
      <w:r w:rsidR="000016CF" w:rsidRPr="00A273DB">
        <w:rPr>
          <w:rFonts w:ascii="Arial" w:eastAsia="Arial" w:hAnsi="Arial" w:cs="Arial"/>
          <w:spacing w:val="12"/>
        </w:rPr>
        <w:t xml:space="preserve"> </w:t>
      </w:r>
      <w:r>
        <w:rPr>
          <w:rFonts w:ascii="Arial" w:eastAsia="Arial" w:hAnsi="Arial" w:cs="Arial"/>
        </w:rPr>
        <w:t>d</w:t>
      </w:r>
      <w:r w:rsidR="000016CF" w:rsidRPr="00A273DB">
        <w:rPr>
          <w:rFonts w:ascii="Arial" w:eastAsia="Arial" w:hAnsi="Arial" w:cs="Arial"/>
        </w:rPr>
        <w:t>istritos</w:t>
      </w:r>
      <w:r w:rsidR="000016CF" w:rsidRPr="00A273DB">
        <w:rPr>
          <w:rFonts w:ascii="Arial" w:eastAsia="Arial" w:hAnsi="Arial" w:cs="Arial"/>
          <w:spacing w:val="9"/>
        </w:rPr>
        <w:t xml:space="preserve"> </w:t>
      </w:r>
      <w:r w:rsidR="000016CF" w:rsidRPr="00A273DB">
        <w:rPr>
          <w:rFonts w:ascii="Arial" w:eastAsia="Times New Roman" w:hAnsi="Arial" w:cs="Arial"/>
        </w:rPr>
        <w:t xml:space="preserve">a </w:t>
      </w:r>
      <w:r w:rsidR="000016CF" w:rsidRPr="00A273DB">
        <w:rPr>
          <w:rFonts w:ascii="Arial" w:eastAsia="Arial" w:hAnsi="Arial" w:cs="Arial"/>
        </w:rPr>
        <w:t>conformar.</w:t>
      </w:r>
      <w:r w:rsidR="000016CF" w:rsidRPr="00A273DB">
        <w:rPr>
          <w:rFonts w:ascii="Arial" w:eastAsia="Arial" w:hAnsi="Arial" w:cs="Arial"/>
          <w:spacing w:val="-2"/>
        </w:rPr>
        <w:t xml:space="preserve"> </w:t>
      </w:r>
      <w:r w:rsidR="000016CF" w:rsidRPr="00A273DB">
        <w:rPr>
          <w:rFonts w:ascii="Arial" w:eastAsia="Arial" w:hAnsi="Arial" w:cs="Arial"/>
        </w:rPr>
        <w:t>El</w:t>
      </w:r>
      <w:r w:rsidR="000016CF" w:rsidRPr="00A273DB">
        <w:rPr>
          <w:rFonts w:ascii="Arial" w:eastAsia="Arial" w:hAnsi="Arial" w:cs="Arial"/>
          <w:spacing w:val="-1"/>
        </w:rPr>
        <w:t xml:space="preserve"> </w:t>
      </w:r>
      <w:r w:rsidR="000016CF" w:rsidRPr="00A273DB">
        <w:rPr>
          <w:rFonts w:ascii="Arial" w:eastAsia="Arial" w:hAnsi="Arial" w:cs="Arial"/>
        </w:rPr>
        <w:t>resultado</w:t>
      </w:r>
      <w:r w:rsidR="000016CF" w:rsidRPr="00A273DB">
        <w:rPr>
          <w:rFonts w:ascii="Arial" w:eastAsia="Arial" w:hAnsi="Arial" w:cs="Arial"/>
          <w:spacing w:val="-5"/>
        </w:rPr>
        <w:t xml:space="preserve"> </w:t>
      </w:r>
      <w:r w:rsidR="000016CF" w:rsidRPr="00A273DB">
        <w:rPr>
          <w:rFonts w:ascii="Arial" w:eastAsia="Arial" w:hAnsi="Arial" w:cs="Arial"/>
        </w:rPr>
        <w:t>de</w:t>
      </w:r>
      <w:r w:rsidR="000016CF" w:rsidRPr="00A273DB">
        <w:rPr>
          <w:rFonts w:ascii="Arial" w:eastAsia="Arial" w:hAnsi="Arial" w:cs="Arial"/>
          <w:spacing w:val="-2"/>
        </w:rPr>
        <w:t xml:space="preserve"> </w:t>
      </w:r>
      <w:r w:rsidR="000016CF" w:rsidRPr="00A273DB">
        <w:rPr>
          <w:rFonts w:ascii="Arial" w:eastAsia="Arial" w:hAnsi="Arial" w:cs="Arial"/>
        </w:rPr>
        <w:t>este</w:t>
      </w:r>
      <w:r w:rsidR="000016CF" w:rsidRPr="00A273DB">
        <w:rPr>
          <w:rFonts w:ascii="Arial" w:eastAsia="Arial" w:hAnsi="Arial" w:cs="Arial"/>
          <w:spacing w:val="-4"/>
        </w:rPr>
        <w:t xml:space="preserve"> </w:t>
      </w:r>
      <w:r w:rsidR="000016CF" w:rsidRPr="00A273DB">
        <w:rPr>
          <w:rFonts w:ascii="Arial" w:eastAsia="Arial" w:hAnsi="Arial" w:cs="Arial"/>
        </w:rPr>
        <w:t>cociente</w:t>
      </w:r>
      <w:r w:rsidR="000016CF" w:rsidRPr="00A273DB">
        <w:rPr>
          <w:rFonts w:ascii="Arial" w:eastAsia="Arial" w:hAnsi="Arial" w:cs="Arial"/>
          <w:spacing w:val="-7"/>
        </w:rPr>
        <w:t xml:space="preserve"> </w:t>
      </w:r>
      <w:r w:rsidR="000016CF" w:rsidRPr="00A273DB">
        <w:rPr>
          <w:rFonts w:ascii="Arial" w:eastAsia="Arial" w:hAnsi="Arial" w:cs="Arial"/>
        </w:rPr>
        <w:t>será</w:t>
      </w:r>
      <w:r w:rsidR="000016CF" w:rsidRPr="00A273DB">
        <w:rPr>
          <w:rFonts w:ascii="Arial" w:eastAsia="Arial" w:hAnsi="Arial" w:cs="Arial"/>
          <w:spacing w:val="-5"/>
        </w:rPr>
        <w:t xml:space="preserve"> </w:t>
      </w:r>
      <w:r w:rsidR="000016CF" w:rsidRPr="00A273DB">
        <w:rPr>
          <w:rFonts w:ascii="Arial" w:eastAsia="Arial" w:hAnsi="Arial" w:cs="Arial"/>
        </w:rPr>
        <w:t>la</w:t>
      </w:r>
      <w:r w:rsidR="000016CF" w:rsidRPr="00A273DB">
        <w:rPr>
          <w:rFonts w:ascii="Arial" w:eastAsia="Arial" w:hAnsi="Arial" w:cs="Arial"/>
          <w:spacing w:val="-13"/>
        </w:rPr>
        <w:t xml:space="preserve"> </w:t>
      </w:r>
      <w:r w:rsidR="000016CF" w:rsidRPr="00A273DB">
        <w:rPr>
          <w:rFonts w:ascii="Arial" w:eastAsia="Arial" w:hAnsi="Arial" w:cs="Arial"/>
        </w:rPr>
        <w:t>población</w:t>
      </w:r>
      <w:r w:rsidR="000016CF" w:rsidRPr="00A273DB">
        <w:rPr>
          <w:rFonts w:ascii="Arial" w:eastAsia="Arial" w:hAnsi="Arial" w:cs="Arial"/>
          <w:spacing w:val="2"/>
        </w:rPr>
        <w:t xml:space="preserve"> </w:t>
      </w:r>
      <w:r w:rsidR="000016CF" w:rsidRPr="00A273DB">
        <w:rPr>
          <w:rFonts w:ascii="Arial" w:eastAsia="Arial" w:hAnsi="Arial" w:cs="Arial"/>
        </w:rPr>
        <w:t>media</w:t>
      </w:r>
      <w:r w:rsidR="000016CF" w:rsidRPr="00A273DB">
        <w:rPr>
          <w:rFonts w:ascii="Arial" w:eastAsia="Arial" w:hAnsi="Arial" w:cs="Arial"/>
          <w:spacing w:val="-3"/>
        </w:rPr>
        <w:t xml:space="preserve"> </w:t>
      </w:r>
      <w:r w:rsidR="000016CF" w:rsidRPr="00A273DB">
        <w:rPr>
          <w:rFonts w:ascii="Arial" w:eastAsia="Arial" w:hAnsi="Arial" w:cs="Arial"/>
        </w:rPr>
        <w:t>estatal.</w:t>
      </w:r>
    </w:p>
    <w:p w:rsidR="00F22C1A" w:rsidRDefault="00F22C1A" w:rsidP="000016CF">
      <w:pPr>
        <w:tabs>
          <w:tab w:val="left" w:pos="8434"/>
          <w:tab w:val="left" w:pos="8978"/>
        </w:tabs>
        <w:overflowPunct w:val="0"/>
        <w:autoSpaceDE w:val="0"/>
        <w:autoSpaceDN w:val="0"/>
        <w:adjustRightInd w:val="0"/>
        <w:spacing w:after="0" w:line="360" w:lineRule="auto"/>
        <w:jc w:val="both"/>
        <w:textAlignment w:val="baseline"/>
        <w:rPr>
          <w:rFonts w:ascii="Arial" w:hAnsi="Arial" w:cs="Arial"/>
        </w:rPr>
      </w:pPr>
    </w:p>
    <w:p w:rsidR="005C1104" w:rsidRDefault="00F22C1A" w:rsidP="000016CF">
      <w:pPr>
        <w:tabs>
          <w:tab w:val="left" w:pos="8434"/>
          <w:tab w:val="left" w:pos="8978"/>
        </w:tabs>
        <w:overflowPunct w:val="0"/>
        <w:autoSpaceDE w:val="0"/>
        <w:autoSpaceDN w:val="0"/>
        <w:adjustRightInd w:val="0"/>
        <w:spacing w:after="0" w:line="360" w:lineRule="auto"/>
        <w:jc w:val="both"/>
        <w:textAlignment w:val="baseline"/>
        <w:rPr>
          <w:rFonts w:ascii="Arial" w:eastAsia="Times New Roman" w:hAnsi="Arial" w:cs="Arial"/>
          <w:lang w:val="es-ES" w:eastAsia="es-ES"/>
        </w:rPr>
      </w:pPr>
      <w:r>
        <w:rPr>
          <w:rFonts w:ascii="Arial" w:hAnsi="Arial" w:cs="Arial"/>
        </w:rPr>
        <w:t xml:space="preserve">Por </w:t>
      </w:r>
      <w:r w:rsidR="00204383">
        <w:rPr>
          <w:rFonts w:ascii="Arial" w:hAnsi="Arial" w:cs="Arial"/>
        </w:rPr>
        <w:t xml:space="preserve">lo que </w:t>
      </w:r>
      <w:r w:rsidR="00065E89">
        <w:rPr>
          <w:rFonts w:ascii="Arial" w:hAnsi="Arial" w:cs="Arial"/>
        </w:rPr>
        <w:t xml:space="preserve">de acuerdo a lo anterior </w:t>
      </w:r>
      <w:r w:rsidR="00A91CAA">
        <w:rPr>
          <w:rFonts w:ascii="Arial" w:hAnsi="Arial" w:cs="Arial"/>
        </w:rPr>
        <w:t>esta</w:t>
      </w:r>
      <w:r w:rsidR="00204383">
        <w:rPr>
          <w:rFonts w:ascii="Arial" w:hAnsi="Arial" w:cs="Arial"/>
        </w:rPr>
        <w:t xml:space="preserve"> 02 </w:t>
      </w:r>
      <w:r w:rsidR="000B654E">
        <w:rPr>
          <w:rFonts w:ascii="Arial" w:hAnsi="Arial" w:cs="Arial"/>
        </w:rPr>
        <w:t>Distrito Electoral Federal</w:t>
      </w:r>
      <w:r w:rsidR="005C1104">
        <w:rPr>
          <w:rFonts w:ascii="Arial" w:hAnsi="Arial" w:cs="Arial"/>
        </w:rPr>
        <w:t xml:space="preserve"> con sede en Bochil, </w:t>
      </w:r>
      <w:r w:rsidR="00204383">
        <w:rPr>
          <w:rFonts w:ascii="Arial" w:hAnsi="Arial" w:cs="Arial"/>
        </w:rPr>
        <w:t>Chiapas</w:t>
      </w:r>
      <w:r w:rsidR="00065E89">
        <w:rPr>
          <w:rFonts w:ascii="Arial" w:hAnsi="Arial" w:cs="Arial"/>
        </w:rPr>
        <w:t>,</w:t>
      </w:r>
      <w:r w:rsidR="00204383">
        <w:rPr>
          <w:rFonts w:ascii="Arial" w:hAnsi="Arial" w:cs="Arial"/>
        </w:rPr>
        <w:t xml:space="preserve"> tendrá su</w:t>
      </w:r>
      <w:r w:rsidR="000016CF" w:rsidRPr="00C6772E">
        <w:rPr>
          <w:rFonts w:ascii="Arial" w:eastAsia="Times New Roman" w:hAnsi="Arial" w:cs="Arial"/>
          <w:lang w:val="es-ES" w:eastAsia="es-ES"/>
        </w:rPr>
        <w:t xml:space="preserve"> Distritación Federal 2016-2017 y enfocada a los municipios</w:t>
      </w:r>
      <w:r w:rsidR="00065E89">
        <w:rPr>
          <w:rFonts w:ascii="Arial" w:eastAsia="Times New Roman" w:hAnsi="Arial" w:cs="Arial"/>
          <w:lang w:val="es-ES" w:eastAsia="es-ES"/>
        </w:rPr>
        <w:t xml:space="preserve"> indígenas que representan el 65.94</w:t>
      </w:r>
      <w:r w:rsidR="000016CF" w:rsidRPr="00C6772E">
        <w:rPr>
          <w:rFonts w:ascii="Arial" w:eastAsia="Times New Roman" w:hAnsi="Arial" w:cs="Arial"/>
          <w:lang w:val="es-ES" w:eastAsia="es-ES"/>
        </w:rPr>
        <w:t>% del total de la población, la cual se divide en varias etnias importantes como</w:t>
      </w:r>
      <w:r w:rsidR="000B654E">
        <w:rPr>
          <w:rFonts w:ascii="Arial" w:eastAsia="Times New Roman" w:hAnsi="Arial" w:cs="Arial"/>
          <w:lang w:val="es-ES" w:eastAsia="es-ES"/>
        </w:rPr>
        <w:t xml:space="preserve">: tzotziles, tzeltales, zoques, </w:t>
      </w:r>
      <w:r w:rsidR="000016CF" w:rsidRPr="00C6772E">
        <w:rPr>
          <w:rFonts w:ascii="Arial" w:eastAsia="Times New Roman" w:hAnsi="Arial" w:cs="Arial"/>
          <w:lang w:val="es-ES" w:eastAsia="es-ES"/>
        </w:rPr>
        <w:t>choles y la historia en cada uno de sus municipios, cultura, geografía, lugares históricos, sociales, religiosos, cosmovisión, riqueza natural, las actividades principales como las artesanales para la conservación de sus tradiciones en sus  vestuarios que simbolizan el honor a su cultura, y los diversos apoyos a los que son acreedores para mejorar su economía</w:t>
      </w:r>
    </w:p>
    <w:p w:rsidR="000B654E" w:rsidRDefault="000B654E" w:rsidP="000016CF">
      <w:pPr>
        <w:tabs>
          <w:tab w:val="left" w:pos="8434"/>
          <w:tab w:val="left" w:pos="8978"/>
        </w:tabs>
        <w:overflowPunct w:val="0"/>
        <w:autoSpaceDE w:val="0"/>
        <w:autoSpaceDN w:val="0"/>
        <w:adjustRightInd w:val="0"/>
        <w:spacing w:after="0" w:line="360" w:lineRule="auto"/>
        <w:jc w:val="both"/>
        <w:textAlignment w:val="baseline"/>
        <w:rPr>
          <w:rFonts w:ascii="Arial" w:eastAsia="Times New Roman" w:hAnsi="Arial" w:cs="Arial"/>
          <w:b/>
          <w:sz w:val="28"/>
          <w:szCs w:val="28"/>
          <w:lang w:val="es-ES" w:eastAsia="es-ES"/>
        </w:rPr>
      </w:pPr>
    </w:p>
    <w:p w:rsidR="000016CF" w:rsidRDefault="000016CF" w:rsidP="000016CF">
      <w:pPr>
        <w:spacing w:after="0" w:line="360" w:lineRule="auto"/>
        <w:jc w:val="both"/>
        <w:rPr>
          <w:rFonts w:ascii="Arial" w:hAnsi="Arial" w:cs="Arial"/>
          <w:lang w:val="es-ES"/>
        </w:rPr>
      </w:pPr>
      <w:r w:rsidRPr="000016CF">
        <w:rPr>
          <w:rFonts w:ascii="Arial" w:hAnsi="Arial" w:cs="Arial"/>
          <w:lang w:val="es-ES"/>
        </w:rPr>
        <w:t>El 02 Distrito Electoral Federal se encuentra ubicado en la parte norte del estado de Chiapas, t</w:t>
      </w:r>
      <w:r w:rsidR="005603E0">
        <w:rPr>
          <w:rFonts w:ascii="Arial" w:hAnsi="Arial" w:cs="Arial"/>
          <w:lang w:val="es-ES"/>
        </w:rPr>
        <w:t xml:space="preserve">eniendo su cabecera en </w:t>
      </w:r>
      <w:r w:rsidRPr="000016CF">
        <w:rPr>
          <w:rFonts w:ascii="Arial" w:hAnsi="Arial" w:cs="Arial"/>
          <w:lang w:val="es-ES"/>
        </w:rPr>
        <w:t>Bochil, en el municipio del mismo nombre. Está integrado por 20 municipios, abarcando una extensión territorial de 3,734.06 km². Colinda al norte con el estado de Tabasco, el Distrito 01 y el Distrito 04; al sur con los Distritos 04, 05 y 06; al este con los Distritos 01 y 03; y al oeste con el Distrito 04.</w:t>
      </w:r>
      <w:r w:rsidR="001D0248">
        <w:rPr>
          <w:rFonts w:ascii="Arial" w:hAnsi="Arial" w:cs="Arial"/>
          <w:lang w:val="es-ES"/>
        </w:rPr>
        <w:t xml:space="preserve"> </w:t>
      </w:r>
    </w:p>
    <w:p w:rsidR="00E0265B" w:rsidRDefault="00E0265B" w:rsidP="000016CF">
      <w:pPr>
        <w:spacing w:after="0" w:line="360" w:lineRule="auto"/>
        <w:jc w:val="both"/>
        <w:rPr>
          <w:rFonts w:ascii="Arial" w:hAnsi="Arial" w:cs="Arial"/>
          <w:lang w:val="es-ES"/>
        </w:rPr>
      </w:pPr>
    </w:p>
    <w:p w:rsidR="00E0265B" w:rsidRDefault="00E0265B" w:rsidP="00E0265B">
      <w:pPr>
        <w:spacing w:after="0" w:line="360" w:lineRule="auto"/>
        <w:jc w:val="both"/>
        <w:rPr>
          <w:rFonts w:ascii="Arial" w:eastAsia="Calibri" w:hAnsi="Arial" w:cs="Arial"/>
          <w:lang w:val="es-ES"/>
        </w:rPr>
      </w:pPr>
      <w:r w:rsidRPr="00E0265B">
        <w:rPr>
          <w:rFonts w:ascii="Arial" w:eastAsia="Calibri" w:hAnsi="Arial" w:cs="Arial"/>
          <w:lang w:val="es-ES"/>
        </w:rPr>
        <w:t xml:space="preserve">Según datos del </w:t>
      </w:r>
      <w:r w:rsidR="008A36D2">
        <w:rPr>
          <w:rFonts w:ascii="Arial" w:eastAsia="Calibri" w:hAnsi="Arial" w:cs="Arial"/>
          <w:lang w:val="es-ES"/>
        </w:rPr>
        <w:t>censo de población y v</w:t>
      </w:r>
      <w:r w:rsidRPr="00E0265B">
        <w:rPr>
          <w:rFonts w:ascii="Arial" w:eastAsia="Calibri" w:hAnsi="Arial" w:cs="Arial"/>
          <w:lang w:val="es-ES"/>
        </w:rPr>
        <w:t xml:space="preserve">ivienda 2010 del INEGI, el </w:t>
      </w:r>
      <w:r w:rsidR="005603E0">
        <w:rPr>
          <w:rFonts w:ascii="Arial" w:eastAsia="Calibri" w:hAnsi="Arial" w:cs="Arial"/>
          <w:lang w:val="es-ES"/>
        </w:rPr>
        <w:t xml:space="preserve">02 </w:t>
      </w:r>
      <w:r w:rsidRPr="00E0265B">
        <w:rPr>
          <w:rFonts w:ascii="Arial" w:eastAsia="Calibri" w:hAnsi="Arial" w:cs="Arial"/>
          <w:lang w:val="es-ES"/>
        </w:rPr>
        <w:t>Distrito</w:t>
      </w:r>
      <w:r w:rsidR="005603E0">
        <w:rPr>
          <w:rFonts w:ascii="Arial" w:eastAsia="Calibri" w:hAnsi="Arial" w:cs="Arial"/>
          <w:lang w:val="es-ES"/>
        </w:rPr>
        <w:t xml:space="preserve"> Electoral</w:t>
      </w:r>
      <w:r w:rsidRPr="00E0265B">
        <w:rPr>
          <w:rFonts w:ascii="Arial" w:eastAsia="Calibri" w:hAnsi="Arial" w:cs="Arial"/>
          <w:lang w:val="es-ES"/>
        </w:rPr>
        <w:t xml:space="preserve"> tenía una población total de 379,627 habitantes, de los cuales 187,666 son hombres (49.40% de la </w:t>
      </w:r>
      <w:r w:rsidRPr="00E0265B">
        <w:rPr>
          <w:rFonts w:ascii="Arial" w:eastAsia="Calibri" w:hAnsi="Arial" w:cs="Arial"/>
          <w:lang w:val="es-ES"/>
        </w:rPr>
        <w:lastRenderedPageBreak/>
        <w:t xml:space="preserve">población distrital), y 191,961 son mujeres (50.60%). En contraste, de acuerdo a datos del II Conteo de Población y Vivienda 2005 del INEGI, el </w:t>
      </w:r>
      <w:r w:rsidR="005603E0">
        <w:rPr>
          <w:rFonts w:ascii="Arial" w:eastAsia="Calibri" w:hAnsi="Arial" w:cs="Arial"/>
          <w:lang w:val="es-ES"/>
        </w:rPr>
        <w:t xml:space="preserve">02 </w:t>
      </w:r>
      <w:r w:rsidRPr="00E0265B">
        <w:rPr>
          <w:rFonts w:ascii="Arial" w:eastAsia="Calibri" w:hAnsi="Arial" w:cs="Arial"/>
          <w:lang w:val="es-ES"/>
        </w:rPr>
        <w:t xml:space="preserve">Distrito </w:t>
      </w:r>
      <w:r w:rsidR="005603E0">
        <w:rPr>
          <w:rFonts w:ascii="Arial" w:eastAsia="Calibri" w:hAnsi="Arial" w:cs="Arial"/>
          <w:lang w:val="es-ES"/>
        </w:rPr>
        <w:t xml:space="preserve">Electoral </w:t>
      </w:r>
      <w:r w:rsidRPr="00E0265B">
        <w:rPr>
          <w:rFonts w:ascii="Arial" w:eastAsia="Calibri" w:hAnsi="Arial" w:cs="Arial"/>
          <w:lang w:val="es-ES"/>
        </w:rPr>
        <w:t>tenía una población total de 328,908 habitantes, lo cual significa un aumento de población de 50,719 habitantes en 5 años</w:t>
      </w:r>
      <w:r w:rsidR="00B34D4C">
        <w:rPr>
          <w:rFonts w:ascii="Arial" w:eastAsia="Calibri" w:hAnsi="Arial" w:cs="Arial"/>
          <w:lang w:val="es-ES"/>
        </w:rPr>
        <w:t xml:space="preserve">, tomando en cuenta este crecimiento </w:t>
      </w:r>
      <w:r w:rsidR="006A034D">
        <w:rPr>
          <w:rFonts w:ascii="Arial" w:eastAsia="Calibri" w:hAnsi="Arial" w:cs="Arial"/>
          <w:lang w:val="es-ES"/>
        </w:rPr>
        <w:t>de población los escenarios de d</w:t>
      </w:r>
      <w:r w:rsidR="00B34D4C">
        <w:rPr>
          <w:rFonts w:ascii="Arial" w:eastAsia="Calibri" w:hAnsi="Arial" w:cs="Arial"/>
          <w:lang w:val="es-ES"/>
        </w:rPr>
        <w:t>istritación en este caso sería a cada 5 años.</w:t>
      </w:r>
      <w:r w:rsidRPr="00E0265B">
        <w:rPr>
          <w:rFonts w:ascii="Arial" w:eastAsia="Calibri" w:hAnsi="Arial" w:cs="Arial"/>
          <w:lang w:val="es-ES"/>
        </w:rPr>
        <w:t xml:space="preserve"> </w:t>
      </w:r>
    </w:p>
    <w:p w:rsidR="00C83C5A" w:rsidRPr="00E0265B" w:rsidRDefault="00C83C5A" w:rsidP="00E0265B">
      <w:pPr>
        <w:spacing w:after="0" w:line="360" w:lineRule="auto"/>
        <w:jc w:val="both"/>
        <w:rPr>
          <w:rFonts w:ascii="Arial" w:eastAsia="Calibri" w:hAnsi="Arial" w:cs="Arial"/>
          <w:lang w:val="es-ES"/>
        </w:rPr>
      </w:pPr>
    </w:p>
    <w:p w:rsidR="005C1104" w:rsidRDefault="00C83C5A" w:rsidP="00D05887">
      <w:pPr>
        <w:spacing w:line="360" w:lineRule="auto"/>
        <w:jc w:val="both"/>
        <w:rPr>
          <w:rFonts w:ascii="Arial" w:hAnsi="Arial" w:cs="Arial"/>
        </w:rPr>
      </w:pPr>
      <w:r>
        <w:rPr>
          <w:rFonts w:ascii="Arial" w:hAnsi="Arial" w:cs="Arial"/>
        </w:rPr>
        <w:t xml:space="preserve">De los </w:t>
      </w:r>
      <w:r w:rsidR="000016CF" w:rsidRPr="00D05887">
        <w:rPr>
          <w:rFonts w:ascii="Arial" w:hAnsi="Arial" w:cs="Arial"/>
        </w:rPr>
        <w:t xml:space="preserve">20 municipios </w:t>
      </w:r>
      <w:r w:rsidR="007F48FD">
        <w:rPr>
          <w:rFonts w:ascii="Arial" w:hAnsi="Arial" w:cs="Arial"/>
        </w:rPr>
        <w:t>que pertenecen a este</w:t>
      </w:r>
      <w:r w:rsidR="006A034D">
        <w:rPr>
          <w:rFonts w:ascii="Arial" w:hAnsi="Arial" w:cs="Arial"/>
        </w:rPr>
        <w:t xml:space="preserve"> 02</w:t>
      </w:r>
      <w:r w:rsidR="007F48FD">
        <w:rPr>
          <w:rFonts w:ascii="Arial" w:hAnsi="Arial" w:cs="Arial"/>
        </w:rPr>
        <w:t xml:space="preserve"> Distrito Electoral Federal, cuenta con </w:t>
      </w:r>
      <w:r>
        <w:rPr>
          <w:rFonts w:ascii="Arial" w:hAnsi="Arial" w:cs="Arial"/>
        </w:rPr>
        <w:t>un porcentaje total de ciudadanos</w:t>
      </w:r>
      <w:r w:rsidR="007F48FD">
        <w:rPr>
          <w:rFonts w:ascii="Arial" w:hAnsi="Arial" w:cs="Arial"/>
        </w:rPr>
        <w:t xml:space="preserve"> de 379, 627</w:t>
      </w:r>
      <w:r w:rsidR="000016CF" w:rsidRPr="00D05887">
        <w:rPr>
          <w:rFonts w:ascii="Arial" w:hAnsi="Arial" w:cs="Arial"/>
        </w:rPr>
        <w:t xml:space="preserve"> de los cuales 250,383 </w:t>
      </w:r>
      <w:r w:rsidR="00BE5C0F">
        <w:rPr>
          <w:rFonts w:ascii="Arial" w:hAnsi="Arial" w:cs="Arial"/>
        </w:rPr>
        <w:t>son indígenas, representan un 65</w:t>
      </w:r>
      <w:r w:rsidR="000016CF" w:rsidRPr="00D05887">
        <w:rPr>
          <w:rFonts w:ascii="Arial" w:hAnsi="Arial" w:cs="Arial"/>
        </w:rPr>
        <w:t>.9</w:t>
      </w:r>
      <w:r w:rsidR="00BE5C0F">
        <w:rPr>
          <w:rFonts w:ascii="Arial" w:hAnsi="Arial" w:cs="Arial"/>
        </w:rPr>
        <w:t>4</w:t>
      </w:r>
      <w:r w:rsidR="000016CF" w:rsidRPr="00D05887">
        <w:rPr>
          <w:rFonts w:ascii="Arial" w:hAnsi="Arial" w:cs="Arial"/>
        </w:rPr>
        <w:t>% del total de la población</w:t>
      </w:r>
      <w:r w:rsidR="001D0248" w:rsidRPr="00D05887">
        <w:rPr>
          <w:rFonts w:ascii="Arial" w:hAnsi="Arial" w:cs="Arial"/>
        </w:rPr>
        <w:t>, l</w:t>
      </w:r>
      <w:r w:rsidR="000016CF" w:rsidRPr="00D05887">
        <w:rPr>
          <w:rFonts w:ascii="Arial" w:hAnsi="Arial" w:cs="Arial"/>
          <w:lang w:val="es-ES"/>
        </w:rPr>
        <w:t xml:space="preserve">as principales lenguas indígenas existentes dentro del territorio distrital son: el Zoque, </w:t>
      </w:r>
      <w:r w:rsidR="001D0248" w:rsidRPr="00D05887">
        <w:rPr>
          <w:rFonts w:ascii="Arial" w:hAnsi="Arial" w:cs="Arial"/>
          <w:lang w:val="es-ES"/>
        </w:rPr>
        <w:t>el Tzotzil, el Tzeltal, y Chol, e</w:t>
      </w:r>
      <w:r w:rsidR="000016CF" w:rsidRPr="00D05887">
        <w:rPr>
          <w:rFonts w:ascii="Arial" w:hAnsi="Arial" w:cs="Arial"/>
        </w:rPr>
        <w:t>n las comunidades de habla tzotzil y tzeltal, se elaboran su propia indumentaria para la conservació</w:t>
      </w:r>
      <w:r w:rsidR="005C1104">
        <w:rPr>
          <w:rFonts w:ascii="Arial" w:hAnsi="Arial" w:cs="Arial"/>
        </w:rPr>
        <w:t>n de los textiles tradicionales.</w:t>
      </w:r>
    </w:p>
    <w:p w:rsidR="00581A76" w:rsidRDefault="005C1104" w:rsidP="00581A76">
      <w:pPr>
        <w:spacing w:line="360" w:lineRule="auto"/>
        <w:jc w:val="both"/>
        <w:rPr>
          <w:rFonts w:ascii="Arial" w:eastAsia="Calibri" w:hAnsi="Arial" w:cs="Arial"/>
        </w:rPr>
      </w:pPr>
      <w:r>
        <w:rPr>
          <w:rFonts w:ascii="Arial" w:hAnsi="Arial" w:cs="Arial"/>
        </w:rPr>
        <w:t xml:space="preserve"> </w:t>
      </w:r>
      <w:r w:rsidR="00AC2E83">
        <w:rPr>
          <w:rFonts w:ascii="Arial" w:hAnsi="Arial" w:cs="Arial"/>
        </w:rPr>
        <w:t>L</w:t>
      </w:r>
      <w:r w:rsidR="00D05887" w:rsidRPr="00D05887">
        <w:rPr>
          <w:rFonts w:ascii="Arial" w:hAnsi="Arial" w:cs="Arial"/>
          <w:lang w:val="es-ES"/>
        </w:rPr>
        <w:t>as actividades principales de los zoques son las artesanales en trabajos con la madera y alfarería, así como a la ganadería y la agricultura, los cultivos de café, cacao, pimient</w:t>
      </w:r>
      <w:r w:rsidR="003967A8">
        <w:rPr>
          <w:rFonts w:ascii="Arial" w:hAnsi="Arial" w:cs="Arial"/>
          <w:lang w:val="es-ES"/>
        </w:rPr>
        <w:t>a y canela;</w:t>
      </w:r>
      <w:r w:rsidR="00D05887">
        <w:rPr>
          <w:rFonts w:ascii="Arial" w:hAnsi="Arial" w:cs="Arial"/>
          <w:lang w:val="es-ES"/>
        </w:rPr>
        <w:t xml:space="preserve"> </w:t>
      </w:r>
      <w:r w:rsidR="00D05887">
        <w:rPr>
          <w:rFonts w:ascii="Arial" w:hAnsi="Arial" w:cs="Arial"/>
        </w:rPr>
        <w:t>l</w:t>
      </w:r>
      <w:r w:rsidR="00D05887" w:rsidRPr="00D05887">
        <w:rPr>
          <w:rFonts w:ascii="Arial" w:eastAsia="Calibri" w:hAnsi="Arial" w:cs="Arial"/>
        </w:rPr>
        <w:t>a población tzotzil se dedica al cultivo de maíz, frijol, trigo, papa y hor</w:t>
      </w:r>
      <w:r w:rsidR="005603E0">
        <w:rPr>
          <w:rFonts w:ascii="Arial" w:eastAsia="Calibri" w:hAnsi="Arial" w:cs="Arial"/>
        </w:rPr>
        <w:t>talizas, y solo algunos lugares</w:t>
      </w:r>
      <w:r w:rsidR="00D05887" w:rsidRPr="00D05887">
        <w:rPr>
          <w:rFonts w:ascii="Arial" w:eastAsia="Calibri" w:hAnsi="Arial" w:cs="Arial"/>
        </w:rPr>
        <w:t xml:space="preserve"> café y caña de azúcar. Los árboles frutales con los que cuentan son</w:t>
      </w:r>
      <w:r w:rsidR="005B765E">
        <w:rPr>
          <w:rFonts w:ascii="Arial" w:eastAsia="Calibri" w:hAnsi="Arial" w:cs="Arial"/>
        </w:rPr>
        <w:t xml:space="preserve"> de</w:t>
      </w:r>
      <w:r w:rsidR="00D05887" w:rsidRPr="00D05887">
        <w:rPr>
          <w:rFonts w:ascii="Arial" w:eastAsia="Calibri" w:hAnsi="Arial" w:cs="Arial"/>
        </w:rPr>
        <w:t xml:space="preserve"> durazno, manzana y pera y donde hay clima cálido, n</w:t>
      </w:r>
      <w:r w:rsidR="005603E0">
        <w:rPr>
          <w:rFonts w:ascii="Arial" w:eastAsia="Calibri" w:hAnsi="Arial" w:cs="Arial"/>
        </w:rPr>
        <w:t>aranja, piña, aguacate y mango;</w:t>
      </w:r>
      <w:r w:rsidR="00D05887">
        <w:rPr>
          <w:rFonts w:ascii="Arial" w:eastAsia="Calibri" w:hAnsi="Arial" w:cs="Arial"/>
        </w:rPr>
        <w:t xml:space="preserve"> l</w:t>
      </w:r>
      <w:r w:rsidR="00D05887" w:rsidRPr="00D05887">
        <w:rPr>
          <w:rFonts w:ascii="Arial" w:eastAsia="Calibri" w:hAnsi="Arial" w:cs="Arial"/>
        </w:rPr>
        <w:t xml:space="preserve">os </w:t>
      </w:r>
      <w:r w:rsidR="00675032" w:rsidRPr="00D05887">
        <w:rPr>
          <w:rFonts w:ascii="Arial" w:eastAsia="Calibri" w:hAnsi="Arial" w:cs="Arial"/>
        </w:rPr>
        <w:t>Tzeltales</w:t>
      </w:r>
      <w:r w:rsidR="00D05887" w:rsidRPr="00D05887">
        <w:rPr>
          <w:rFonts w:ascii="Arial" w:eastAsia="Calibri" w:hAnsi="Arial" w:cs="Arial"/>
        </w:rPr>
        <w:t xml:space="preserve"> viven en comunidades bajo un sistema mexicano de “usos y costumbres”, también se practica la medicina tradicional y chamanismo. La mayor parte de su población de dedi</w:t>
      </w:r>
      <w:r w:rsidR="005603E0">
        <w:rPr>
          <w:rFonts w:ascii="Arial" w:eastAsia="Calibri" w:hAnsi="Arial" w:cs="Arial"/>
        </w:rPr>
        <w:t>ca a la agricultura y ganadería;</w:t>
      </w:r>
      <w:r w:rsidR="00D05887">
        <w:rPr>
          <w:rFonts w:ascii="Arial" w:eastAsia="Calibri" w:hAnsi="Arial" w:cs="Arial"/>
        </w:rPr>
        <w:t xml:space="preserve"> </w:t>
      </w:r>
      <w:r w:rsidR="00AC2E83">
        <w:rPr>
          <w:rFonts w:ascii="Arial" w:eastAsia="Calibri" w:hAnsi="Arial" w:cs="Arial"/>
        </w:rPr>
        <w:t xml:space="preserve">la comunidad </w:t>
      </w:r>
      <w:r w:rsidR="00D05887" w:rsidRPr="00D05887">
        <w:rPr>
          <w:rFonts w:ascii="Arial" w:eastAsia="Calibri" w:hAnsi="Arial" w:cs="Arial"/>
        </w:rPr>
        <w:t xml:space="preserve">Chol </w:t>
      </w:r>
      <w:r w:rsidR="00AC2E83">
        <w:rPr>
          <w:rFonts w:ascii="Arial" w:eastAsia="Calibri" w:hAnsi="Arial" w:cs="Arial"/>
        </w:rPr>
        <w:t xml:space="preserve">lo que </w:t>
      </w:r>
      <w:r w:rsidR="00D05887" w:rsidRPr="00D05887">
        <w:rPr>
          <w:rFonts w:ascii="Arial" w:eastAsia="Calibri" w:hAnsi="Arial" w:cs="Arial"/>
        </w:rPr>
        <w:t>significa Milpa</w:t>
      </w:r>
      <w:r w:rsidR="00AC2E83">
        <w:rPr>
          <w:rFonts w:ascii="Arial" w:eastAsia="Calibri" w:hAnsi="Arial" w:cs="Arial"/>
        </w:rPr>
        <w:t xml:space="preserve"> s</w:t>
      </w:r>
      <w:r w:rsidR="00D05887" w:rsidRPr="00D05887">
        <w:rPr>
          <w:rFonts w:ascii="Arial" w:eastAsia="Calibri" w:hAnsi="Arial" w:cs="Arial"/>
        </w:rPr>
        <w:t>u cosmovisión se basa en torno al maíz, que es el alimento sagrado, creado por los dioses, en otras palabras “hombres creados del maíz”.</w:t>
      </w:r>
    </w:p>
    <w:p w:rsidR="00581A76" w:rsidRPr="00581A76" w:rsidRDefault="00581A76" w:rsidP="00581A76">
      <w:pPr>
        <w:spacing w:line="360" w:lineRule="auto"/>
        <w:jc w:val="both"/>
        <w:rPr>
          <w:rFonts w:ascii="Arial" w:eastAsia="Calibri" w:hAnsi="Arial" w:cs="Arial"/>
        </w:rPr>
      </w:pPr>
      <w:r>
        <w:rPr>
          <w:rFonts w:ascii="Arial" w:hAnsi="Arial" w:cs="Arial"/>
        </w:rPr>
        <w:t>Los</w:t>
      </w:r>
      <w:r w:rsidR="006125D2" w:rsidRPr="00D05887">
        <w:rPr>
          <w:rFonts w:ascii="Arial" w:hAnsi="Arial" w:cs="Arial"/>
        </w:rPr>
        <w:t xml:space="preserve"> municipios de Bochil, El bosque, Jitotol, Pantepec, Pueblo Nuevo Solistahuacán, Rayón, Simojovel, Tapalapa, Tapilula, Chalchihuitán, Larrainzar, Chenalhó, Pantelhó, San Juan Cancuc, Chapultenango, Ixhuatán, Sitalá, Huitiupán, Francisco León, Ocotepec,</w:t>
      </w:r>
      <w:r w:rsidR="00814604">
        <w:rPr>
          <w:rFonts w:ascii="Arial" w:hAnsi="Arial" w:cs="Arial"/>
        </w:rPr>
        <w:t xml:space="preserve"> son valorados por el Instituto Nacional E</w:t>
      </w:r>
      <w:r>
        <w:rPr>
          <w:rFonts w:ascii="Arial" w:hAnsi="Arial" w:cs="Arial"/>
        </w:rPr>
        <w:t xml:space="preserve">lectoral tomando como base el censo de población 2010, para llevar a cabo </w:t>
      </w:r>
      <w:r w:rsidR="00814604">
        <w:rPr>
          <w:rFonts w:ascii="Arial" w:hAnsi="Arial" w:cs="Arial"/>
        </w:rPr>
        <w:t xml:space="preserve">el escenario de distritación, y </w:t>
      </w:r>
      <w:r w:rsidR="006A034D">
        <w:rPr>
          <w:rFonts w:ascii="Arial" w:hAnsi="Arial" w:cs="Arial"/>
        </w:rPr>
        <w:t>los factores antes mencionados, por lo que se presenta el Mapa del 02 Distrito Electoral Actual.</w:t>
      </w:r>
    </w:p>
    <w:p w:rsidR="005C1104" w:rsidRDefault="006125D2" w:rsidP="006125D2">
      <w:pPr>
        <w:spacing w:after="0" w:line="360" w:lineRule="auto"/>
        <w:jc w:val="both"/>
        <w:rPr>
          <w:rFonts w:ascii="Arial" w:hAnsi="Arial" w:cs="Arial"/>
        </w:rPr>
      </w:pPr>
      <w:r w:rsidRPr="00D05887">
        <w:rPr>
          <w:rFonts w:ascii="Arial" w:hAnsi="Arial" w:cs="Arial"/>
        </w:rPr>
        <w:t xml:space="preserve"> </w:t>
      </w:r>
    </w:p>
    <w:p w:rsidR="005C1104" w:rsidRDefault="005C1104" w:rsidP="006125D2">
      <w:pPr>
        <w:spacing w:after="0" w:line="360" w:lineRule="auto"/>
        <w:jc w:val="both"/>
        <w:rPr>
          <w:rFonts w:ascii="Arial" w:hAnsi="Arial" w:cs="Arial"/>
        </w:rPr>
      </w:pPr>
    </w:p>
    <w:p w:rsidR="00AB5D49" w:rsidRDefault="00AB5D49" w:rsidP="006125D2">
      <w:pPr>
        <w:spacing w:after="0" w:line="360" w:lineRule="auto"/>
        <w:jc w:val="both"/>
        <w:rPr>
          <w:rFonts w:ascii="Arial" w:hAnsi="Arial" w:cs="Arial"/>
        </w:rPr>
      </w:pPr>
    </w:p>
    <w:p w:rsidR="00AB5D49" w:rsidRDefault="00AB5D49" w:rsidP="006125D2">
      <w:pPr>
        <w:spacing w:after="0" w:line="360" w:lineRule="auto"/>
        <w:jc w:val="both"/>
        <w:rPr>
          <w:rFonts w:ascii="Arial" w:hAnsi="Arial" w:cs="Arial"/>
        </w:rPr>
      </w:pPr>
    </w:p>
    <w:p w:rsidR="00AB5D49" w:rsidRDefault="00AB5D49" w:rsidP="006125D2">
      <w:pPr>
        <w:spacing w:after="0" w:line="360" w:lineRule="auto"/>
        <w:jc w:val="both"/>
        <w:rPr>
          <w:rFonts w:ascii="Arial" w:hAnsi="Arial" w:cs="Arial"/>
        </w:rPr>
      </w:pPr>
    </w:p>
    <w:p w:rsidR="00930A84" w:rsidRDefault="00930A84" w:rsidP="006125D2">
      <w:pPr>
        <w:spacing w:after="0" w:line="360" w:lineRule="auto"/>
        <w:jc w:val="both"/>
        <w:rPr>
          <w:rFonts w:ascii="Arial" w:hAnsi="Arial" w:cs="Arial"/>
        </w:rPr>
      </w:pPr>
    </w:p>
    <w:p w:rsidR="00930A84" w:rsidRDefault="00930A84" w:rsidP="006125D2">
      <w:pPr>
        <w:spacing w:after="0" w:line="360" w:lineRule="auto"/>
        <w:jc w:val="both"/>
        <w:rPr>
          <w:rFonts w:ascii="Arial" w:hAnsi="Arial" w:cs="Arial"/>
        </w:rPr>
      </w:pPr>
    </w:p>
    <w:p w:rsidR="003A37D5" w:rsidRDefault="003A37D5" w:rsidP="003A37D5">
      <w:pPr>
        <w:jc w:val="both"/>
        <w:rPr>
          <w:rFonts w:ascii="Arial" w:hAnsi="Arial" w:cs="Arial"/>
          <w:sz w:val="24"/>
          <w:szCs w:val="24"/>
        </w:rPr>
      </w:pPr>
      <w:r>
        <w:rPr>
          <w:rFonts w:ascii="Arial" w:hAnsi="Arial" w:cs="Arial"/>
          <w:sz w:val="24"/>
          <w:szCs w:val="24"/>
        </w:rPr>
        <w:t xml:space="preserve"> Mapa del 02 Distrito</w:t>
      </w:r>
      <w:r w:rsidR="00814604">
        <w:rPr>
          <w:rFonts w:ascii="Arial" w:hAnsi="Arial" w:cs="Arial"/>
          <w:sz w:val="24"/>
          <w:szCs w:val="24"/>
        </w:rPr>
        <w:t xml:space="preserve"> Electoral </w:t>
      </w:r>
      <w:r w:rsidR="006A034D">
        <w:rPr>
          <w:rFonts w:ascii="Arial" w:hAnsi="Arial" w:cs="Arial"/>
          <w:sz w:val="24"/>
          <w:szCs w:val="24"/>
        </w:rPr>
        <w:t xml:space="preserve"> Federal, Actual </w:t>
      </w:r>
      <w:r w:rsidR="00814604">
        <w:rPr>
          <w:rFonts w:ascii="Arial" w:hAnsi="Arial" w:cs="Arial"/>
          <w:sz w:val="24"/>
          <w:szCs w:val="24"/>
        </w:rPr>
        <w:t xml:space="preserve"> teniendo como sede Bochil, Chiapas.</w:t>
      </w:r>
    </w:p>
    <w:p w:rsidR="003A37D5" w:rsidRDefault="003A37D5" w:rsidP="006125D2">
      <w:pPr>
        <w:spacing w:after="0" w:line="360" w:lineRule="auto"/>
        <w:jc w:val="both"/>
        <w:rPr>
          <w:rFonts w:ascii="Arial" w:hAnsi="Arial" w:cs="Arial"/>
        </w:rPr>
      </w:pPr>
    </w:p>
    <w:p w:rsidR="003A37D5" w:rsidRDefault="003A37D5" w:rsidP="006125D2">
      <w:pPr>
        <w:spacing w:after="0" w:line="360" w:lineRule="auto"/>
        <w:jc w:val="both"/>
        <w:rPr>
          <w:lang w:val="es-ES"/>
        </w:rPr>
      </w:pPr>
      <w:r w:rsidRPr="003A37D5">
        <w:rPr>
          <w:rFonts w:ascii="Calibri" w:eastAsia="Calibri" w:hAnsi="Calibri" w:cs="Times New Roman"/>
          <w:noProof/>
          <w:lang w:eastAsia="es-MX"/>
        </w:rPr>
        <w:drawing>
          <wp:inline distT="0" distB="0" distL="0" distR="0" wp14:anchorId="344534DE" wp14:editId="5E09FFA4">
            <wp:extent cx="5373370" cy="3832860"/>
            <wp:effectExtent l="0" t="0" r="0" b="0"/>
            <wp:docPr id="1" name="2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7" name="2 Imagen"/>
                    <pic:cNvPicPr>
                      <a:picLocks noChangeAspect="1" noChangeArrowheads="1"/>
                    </pic:cNvPicPr>
                  </pic:nvPicPr>
                  <pic:blipFill rotWithShape="1">
                    <a:blip r:embed="rId8">
                      <a:extLst>
                        <a:ext uri="{28A0092B-C50C-407E-A947-70E740481C1C}">
                          <a14:useLocalDpi xmlns:a14="http://schemas.microsoft.com/office/drawing/2010/main" val="0"/>
                        </a:ext>
                      </a:extLst>
                    </a:blip>
                    <a:srcRect l="20661" t="26923" r="5231" b="25192"/>
                    <a:stretch/>
                  </pic:blipFill>
                  <pic:spPr bwMode="auto">
                    <a:xfrm>
                      <a:off x="0" y="0"/>
                      <a:ext cx="5384635" cy="3840895"/>
                    </a:xfrm>
                    <a:prstGeom prst="rect">
                      <a:avLst/>
                    </a:prstGeom>
                    <a:noFill/>
                    <a:ln>
                      <a:noFill/>
                    </a:ln>
                    <a:extLst>
                      <a:ext uri="{53640926-AAD7-44D8-BBD7-CCE9431645EC}">
                        <a14:shadowObscured xmlns:a14="http://schemas.microsoft.com/office/drawing/2010/main"/>
                      </a:ext>
                    </a:extLst>
                  </pic:spPr>
                </pic:pic>
              </a:graphicData>
            </a:graphic>
          </wp:inline>
        </w:drawing>
      </w:r>
    </w:p>
    <w:p w:rsidR="000D4215" w:rsidRDefault="000D4215" w:rsidP="006125D2">
      <w:pPr>
        <w:spacing w:after="0" w:line="360" w:lineRule="auto"/>
        <w:jc w:val="both"/>
        <w:rPr>
          <w:rFonts w:ascii="Arial" w:hAnsi="Arial" w:cs="Arial"/>
        </w:rPr>
      </w:pPr>
    </w:p>
    <w:p w:rsidR="003A37D5" w:rsidRDefault="00C34A30" w:rsidP="006125D2">
      <w:pPr>
        <w:spacing w:after="0" w:line="360" w:lineRule="auto"/>
        <w:jc w:val="both"/>
        <w:rPr>
          <w:lang w:val="es-ES"/>
        </w:rPr>
      </w:pPr>
      <w:r>
        <w:rPr>
          <w:rFonts w:ascii="Arial" w:hAnsi="Arial" w:cs="Arial"/>
        </w:rPr>
        <w:t xml:space="preserve">De acuerdo </w:t>
      </w:r>
      <w:r w:rsidR="000B654E">
        <w:rPr>
          <w:rFonts w:ascii="Arial" w:hAnsi="Arial" w:cs="Arial"/>
        </w:rPr>
        <w:t xml:space="preserve">a las facultades que le compete el Instituto Nacional Electoral y en nuestro </w:t>
      </w:r>
      <w:r>
        <w:rPr>
          <w:rFonts w:ascii="Arial" w:hAnsi="Arial" w:cs="Arial"/>
        </w:rPr>
        <w:t xml:space="preserve"> escenario los municipios que </w:t>
      </w:r>
      <w:r w:rsidR="00474EBC">
        <w:rPr>
          <w:rFonts w:ascii="Arial" w:hAnsi="Arial" w:cs="Arial"/>
        </w:rPr>
        <w:t xml:space="preserve">sedería esta 02 </w:t>
      </w:r>
      <w:r w:rsidR="00814604">
        <w:rPr>
          <w:rFonts w:ascii="Arial" w:hAnsi="Arial" w:cs="Arial"/>
        </w:rPr>
        <w:t>Distrito Electoral Federal</w:t>
      </w:r>
      <w:r w:rsidR="00474EBC">
        <w:rPr>
          <w:rFonts w:ascii="Arial" w:hAnsi="Arial" w:cs="Arial"/>
        </w:rPr>
        <w:t xml:space="preserve"> serian: </w:t>
      </w:r>
      <w:r w:rsidR="00D52B06">
        <w:rPr>
          <w:rFonts w:ascii="Arial" w:hAnsi="Arial" w:cs="Arial"/>
        </w:rPr>
        <w:t xml:space="preserve">Chapultenango, Francisco León, </w:t>
      </w:r>
      <w:r w:rsidR="00BD3953">
        <w:rPr>
          <w:rFonts w:ascii="Arial" w:hAnsi="Arial" w:cs="Arial"/>
        </w:rPr>
        <w:t>Ocote</w:t>
      </w:r>
      <w:r w:rsidR="005603E0">
        <w:rPr>
          <w:rFonts w:ascii="Arial" w:hAnsi="Arial" w:cs="Arial"/>
        </w:rPr>
        <w:t xml:space="preserve">pec, estos municipios pasarían </w:t>
      </w:r>
      <w:r w:rsidR="00BD3953">
        <w:rPr>
          <w:rFonts w:ascii="Arial" w:hAnsi="Arial" w:cs="Arial"/>
        </w:rPr>
        <w:t xml:space="preserve"> al Distrito Electoral</w:t>
      </w:r>
      <w:r w:rsidR="000B654E">
        <w:rPr>
          <w:rFonts w:ascii="Arial" w:hAnsi="Arial" w:cs="Arial"/>
        </w:rPr>
        <w:t xml:space="preserve"> Federal </w:t>
      </w:r>
      <w:r w:rsidR="00BD3953">
        <w:rPr>
          <w:rFonts w:ascii="Arial" w:hAnsi="Arial" w:cs="Arial"/>
        </w:rPr>
        <w:t xml:space="preserve">04 con sede en Ocozocoautla, Chiapas. Huitiupán al </w:t>
      </w:r>
      <w:r w:rsidR="00814604">
        <w:rPr>
          <w:rFonts w:ascii="Arial" w:hAnsi="Arial" w:cs="Arial"/>
        </w:rPr>
        <w:t xml:space="preserve">01 </w:t>
      </w:r>
      <w:r w:rsidR="00BD3953">
        <w:rPr>
          <w:rFonts w:ascii="Arial" w:hAnsi="Arial" w:cs="Arial"/>
        </w:rPr>
        <w:t>D</w:t>
      </w:r>
      <w:r w:rsidR="00474EBC">
        <w:rPr>
          <w:rFonts w:ascii="Arial" w:hAnsi="Arial" w:cs="Arial"/>
        </w:rPr>
        <w:t>istrito</w:t>
      </w:r>
      <w:r w:rsidR="00BD3953">
        <w:rPr>
          <w:rFonts w:ascii="Arial" w:hAnsi="Arial" w:cs="Arial"/>
        </w:rPr>
        <w:t xml:space="preserve"> Electoral </w:t>
      </w:r>
      <w:r w:rsidR="00474EBC">
        <w:rPr>
          <w:rFonts w:ascii="Arial" w:hAnsi="Arial" w:cs="Arial"/>
        </w:rPr>
        <w:t xml:space="preserve"> </w:t>
      </w:r>
      <w:r w:rsidR="00814604">
        <w:rPr>
          <w:rFonts w:ascii="Arial" w:hAnsi="Arial" w:cs="Arial"/>
        </w:rPr>
        <w:t>Federal</w:t>
      </w:r>
      <w:r w:rsidR="00474EBC">
        <w:rPr>
          <w:rFonts w:ascii="Arial" w:hAnsi="Arial" w:cs="Arial"/>
        </w:rPr>
        <w:t xml:space="preserve"> con sede en Palenque, Chiapas</w:t>
      </w:r>
      <w:r w:rsidR="00BD3953">
        <w:rPr>
          <w:rFonts w:ascii="Arial" w:hAnsi="Arial" w:cs="Arial"/>
        </w:rPr>
        <w:t>.</w:t>
      </w:r>
      <w:r w:rsidR="00467732">
        <w:rPr>
          <w:rFonts w:ascii="Arial" w:hAnsi="Arial" w:cs="Arial"/>
        </w:rPr>
        <w:t xml:space="preserve"> Sitalá</w:t>
      </w:r>
      <w:r w:rsidR="00474EBC">
        <w:rPr>
          <w:rFonts w:ascii="Arial" w:hAnsi="Arial" w:cs="Arial"/>
        </w:rPr>
        <w:t xml:space="preserve"> y San Juan Cancuc, al </w:t>
      </w:r>
      <w:r w:rsidR="00701097">
        <w:rPr>
          <w:rFonts w:ascii="Arial" w:hAnsi="Arial" w:cs="Arial"/>
        </w:rPr>
        <w:t xml:space="preserve">03 </w:t>
      </w:r>
      <w:r w:rsidR="00BD3953">
        <w:rPr>
          <w:rFonts w:ascii="Arial" w:hAnsi="Arial" w:cs="Arial"/>
        </w:rPr>
        <w:t>D</w:t>
      </w:r>
      <w:r w:rsidR="00474EBC">
        <w:rPr>
          <w:rFonts w:ascii="Arial" w:hAnsi="Arial" w:cs="Arial"/>
        </w:rPr>
        <w:t>istrito</w:t>
      </w:r>
      <w:r w:rsidR="00BD3953">
        <w:rPr>
          <w:rFonts w:ascii="Arial" w:hAnsi="Arial" w:cs="Arial"/>
        </w:rPr>
        <w:t xml:space="preserve"> Electoral</w:t>
      </w:r>
      <w:r w:rsidR="00701097">
        <w:rPr>
          <w:rFonts w:ascii="Arial" w:hAnsi="Arial" w:cs="Arial"/>
        </w:rPr>
        <w:t xml:space="preserve"> Federal</w:t>
      </w:r>
      <w:r w:rsidR="00474EBC">
        <w:rPr>
          <w:rFonts w:ascii="Arial" w:hAnsi="Arial" w:cs="Arial"/>
        </w:rPr>
        <w:t xml:space="preserve"> con sede Ocosingo Chiapas</w:t>
      </w:r>
      <w:r w:rsidR="00BD3953">
        <w:rPr>
          <w:rFonts w:ascii="Arial" w:hAnsi="Arial" w:cs="Arial"/>
        </w:rPr>
        <w:t>.</w:t>
      </w:r>
      <w:r w:rsidR="00474EBC">
        <w:rPr>
          <w:rFonts w:ascii="Arial" w:hAnsi="Arial" w:cs="Arial"/>
        </w:rPr>
        <w:t xml:space="preserve"> </w:t>
      </w:r>
      <w:r w:rsidR="00BD3953">
        <w:rPr>
          <w:rFonts w:ascii="Arial" w:hAnsi="Arial" w:cs="Arial"/>
        </w:rPr>
        <w:t>Así</w:t>
      </w:r>
      <w:r w:rsidR="00474EBC">
        <w:rPr>
          <w:rFonts w:ascii="Arial" w:hAnsi="Arial" w:cs="Arial"/>
        </w:rPr>
        <w:t xml:space="preserve"> </w:t>
      </w:r>
      <w:r w:rsidR="00E206B2">
        <w:rPr>
          <w:rFonts w:ascii="Arial" w:hAnsi="Arial" w:cs="Arial"/>
        </w:rPr>
        <w:t xml:space="preserve">mismo </w:t>
      </w:r>
      <w:r w:rsidR="00474EBC">
        <w:rPr>
          <w:rFonts w:ascii="Arial" w:hAnsi="Arial" w:cs="Arial"/>
        </w:rPr>
        <w:t>los municipi</w:t>
      </w:r>
      <w:r w:rsidR="00E206B2">
        <w:rPr>
          <w:rFonts w:ascii="Arial" w:hAnsi="Arial" w:cs="Arial"/>
        </w:rPr>
        <w:t>os a recibir son los siguientes, Amatan, Ixtapangajoya, Solosuchiapa, Coapilla, Chicoasen, Soyalo, Osumacinta  del</w:t>
      </w:r>
      <w:r w:rsidR="00BD3953">
        <w:rPr>
          <w:rFonts w:ascii="Arial" w:hAnsi="Arial" w:cs="Arial"/>
        </w:rPr>
        <w:t xml:space="preserve"> </w:t>
      </w:r>
      <w:r w:rsidR="00701097">
        <w:rPr>
          <w:rFonts w:ascii="Arial" w:hAnsi="Arial" w:cs="Arial"/>
        </w:rPr>
        <w:t xml:space="preserve">04 </w:t>
      </w:r>
      <w:r w:rsidR="00BD3953">
        <w:rPr>
          <w:rFonts w:ascii="Arial" w:hAnsi="Arial" w:cs="Arial"/>
        </w:rPr>
        <w:t>D</w:t>
      </w:r>
      <w:r w:rsidR="00E206B2">
        <w:rPr>
          <w:rFonts w:ascii="Arial" w:hAnsi="Arial" w:cs="Arial"/>
        </w:rPr>
        <w:t xml:space="preserve">istrito </w:t>
      </w:r>
      <w:r w:rsidR="00BD3953">
        <w:rPr>
          <w:rFonts w:ascii="Arial" w:hAnsi="Arial" w:cs="Arial"/>
        </w:rPr>
        <w:t xml:space="preserve">Electoral </w:t>
      </w:r>
      <w:r w:rsidR="000B654E">
        <w:rPr>
          <w:rFonts w:ascii="Arial" w:hAnsi="Arial" w:cs="Arial"/>
        </w:rPr>
        <w:t xml:space="preserve"> Federal </w:t>
      </w:r>
      <w:r w:rsidR="00E206B2">
        <w:rPr>
          <w:rFonts w:ascii="Arial" w:hAnsi="Arial" w:cs="Arial"/>
        </w:rPr>
        <w:t xml:space="preserve">con sede en Ocozocoautla Chiapas y el municipio de </w:t>
      </w:r>
      <w:r w:rsidR="00BD3953">
        <w:rPr>
          <w:rFonts w:ascii="Arial" w:hAnsi="Arial" w:cs="Arial"/>
        </w:rPr>
        <w:t xml:space="preserve">Mitontic del </w:t>
      </w:r>
      <w:r w:rsidR="00701097">
        <w:rPr>
          <w:rFonts w:ascii="Arial" w:hAnsi="Arial" w:cs="Arial"/>
        </w:rPr>
        <w:t xml:space="preserve">05 </w:t>
      </w:r>
      <w:r w:rsidR="00BD3953">
        <w:rPr>
          <w:rFonts w:ascii="Arial" w:hAnsi="Arial" w:cs="Arial"/>
        </w:rPr>
        <w:t>D</w:t>
      </w:r>
      <w:r w:rsidR="00E206B2">
        <w:rPr>
          <w:rFonts w:ascii="Arial" w:hAnsi="Arial" w:cs="Arial"/>
        </w:rPr>
        <w:t>istrito</w:t>
      </w:r>
      <w:r w:rsidR="00BD3953">
        <w:rPr>
          <w:rFonts w:ascii="Arial" w:hAnsi="Arial" w:cs="Arial"/>
        </w:rPr>
        <w:t xml:space="preserve"> Electoral</w:t>
      </w:r>
      <w:r w:rsidR="00E206B2">
        <w:rPr>
          <w:rFonts w:ascii="Arial" w:hAnsi="Arial" w:cs="Arial"/>
        </w:rPr>
        <w:t xml:space="preserve"> </w:t>
      </w:r>
      <w:r w:rsidR="000B654E">
        <w:rPr>
          <w:rFonts w:ascii="Arial" w:hAnsi="Arial" w:cs="Arial"/>
        </w:rPr>
        <w:t xml:space="preserve">Federal </w:t>
      </w:r>
      <w:r w:rsidR="00E206B2">
        <w:rPr>
          <w:rFonts w:ascii="Arial" w:hAnsi="Arial" w:cs="Arial"/>
        </w:rPr>
        <w:t>con sede en San Cristóba</w:t>
      </w:r>
      <w:r w:rsidR="00701097">
        <w:rPr>
          <w:rFonts w:ascii="Arial" w:hAnsi="Arial" w:cs="Arial"/>
        </w:rPr>
        <w:t>l de las C</w:t>
      </w:r>
      <w:r w:rsidR="006A034D">
        <w:rPr>
          <w:rFonts w:ascii="Arial" w:hAnsi="Arial" w:cs="Arial"/>
        </w:rPr>
        <w:t>asas Chiapas. Por lo que se presenta Mapa  del 02 Distrito Electoral Federal</w:t>
      </w:r>
      <w:r w:rsidR="004B4D69">
        <w:rPr>
          <w:rFonts w:ascii="Arial" w:hAnsi="Arial" w:cs="Arial"/>
        </w:rPr>
        <w:t>,</w:t>
      </w:r>
      <w:r w:rsidR="006A034D">
        <w:rPr>
          <w:rFonts w:ascii="Arial" w:hAnsi="Arial" w:cs="Arial"/>
        </w:rPr>
        <w:t xml:space="preserve"> escenario probable.</w:t>
      </w:r>
    </w:p>
    <w:p w:rsidR="00474EBC" w:rsidRDefault="00474EBC" w:rsidP="006125D2">
      <w:pPr>
        <w:spacing w:after="0" w:line="360" w:lineRule="auto"/>
        <w:jc w:val="both"/>
        <w:rPr>
          <w:lang w:val="es-ES"/>
        </w:rPr>
      </w:pPr>
    </w:p>
    <w:p w:rsidR="00930A84" w:rsidRDefault="00930A84" w:rsidP="00BD3953">
      <w:pPr>
        <w:spacing w:after="0" w:line="360" w:lineRule="auto"/>
        <w:jc w:val="both"/>
        <w:rPr>
          <w:rFonts w:ascii="Arial" w:hAnsi="Arial" w:cs="Arial"/>
          <w:sz w:val="24"/>
          <w:szCs w:val="24"/>
        </w:rPr>
      </w:pPr>
    </w:p>
    <w:p w:rsidR="00930A84" w:rsidRDefault="00930A84" w:rsidP="00BD3953">
      <w:pPr>
        <w:spacing w:after="0" w:line="360" w:lineRule="auto"/>
        <w:jc w:val="both"/>
        <w:rPr>
          <w:rFonts w:ascii="Arial" w:hAnsi="Arial" w:cs="Arial"/>
          <w:sz w:val="24"/>
          <w:szCs w:val="24"/>
        </w:rPr>
      </w:pPr>
    </w:p>
    <w:p w:rsidR="00AB5D49" w:rsidRDefault="00AB5D49" w:rsidP="00BD3953">
      <w:pPr>
        <w:spacing w:after="0" w:line="360" w:lineRule="auto"/>
        <w:jc w:val="both"/>
        <w:rPr>
          <w:rFonts w:ascii="Arial" w:hAnsi="Arial" w:cs="Arial"/>
          <w:sz w:val="24"/>
          <w:szCs w:val="24"/>
        </w:rPr>
      </w:pPr>
    </w:p>
    <w:p w:rsidR="00930A84" w:rsidRDefault="00930A84" w:rsidP="00BD3953">
      <w:pPr>
        <w:spacing w:after="0" w:line="360" w:lineRule="auto"/>
        <w:jc w:val="both"/>
        <w:rPr>
          <w:rFonts w:ascii="Arial" w:hAnsi="Arial" w:cs="Arial"/>
          <w:sz w:val="24"/>
          <w:szCs w:val="24"/>
        </w:rPr>
      </w:pPr>
    </w:p>
    <w:p w:rsidR="00701097" w:rsidRDefault="00701097" w:rsidP="00701097">
      <w:pPr>
        <w:jc w:val="both"/>
        <w:rPr>
          <w:rFonts w:ascii="Arial" w:hAnsi="Arial" w:cs="Arial"/>
          <w:sz w:val="24"/>
          <w:szCs w:val="24"/>
        </w:rPr>
      </w:pPr>
      <w:r>
        <w:rPr>
          <w:rFonts w:ascii="Arial" w:hAnsi="Arial" w:cs="Arial"/>
          <w:sz w:val="24"/>
          <w:szCs w:val="24"/>
        </w:rPr>
        <w:t>Mapa del 02 Distrito Electoral, Escenario Probable teniendo como sede Bochil, Chiapas.</w:t>
      </w:r>
    </w:p>
    <w:p w:rsidR="00BD3953" w:rsidRPr="00BD3953" w:rsidRDefault="00BD3953" w:rsidP="00BD3953">
      <w:pPr>
        <w:spacing w:after="0" w:line="360" w:lineRule="auto"/>
        <w:jc w:val="both"/>
        <w:rPr>
          <w:rFonts w:ascii="Arial" w:hAnsi="Arial" w:cs="Arial"/>
        </w:rPr>
      </w:pPr>
      <w:r w:rsidRPr="00BD3953">
        <w:rPr>
          <w:rFonts w:ascii="Arial" w:hAnsi="Arial" w:cs="Arial"/>
          <w:sz w:val="24"/>
          <w:szCs w:val="24"/>
        </w:rPr>
        <w:t xml:space="preserve"> </w:t>
      </w:r>
    </w:p>
    <w:p w:rsidR="00BD3953" w:rsidRDefault="00BD3953" w:rsidP="006125D2">
      <w:pPr>
        <w:spacing w:after="0" w:line="360" w:lineRule="auto"/>
        <w:jc w:val="both"/>
        <w:rPr>
          <w:lang w:val="es-ES"/>
        </w:rPr>
      </w:pPr>
    </w:p>
    <w:p w:rsidR="00474EBC" w:rsidRPr="00D05887" w:rsidRDefault="00E206B2" w:rsidP="006125D2">
      <w:pPr>
        <w:spacing w:after="0" w:line="360" w:lineRule="auto"/>
        <w:jc w:val="both"/>
        <w:rPr>
          <w:lang w:val="es-ES"/>
        </w:rPr>
      </w:pPr>
      <w:r w:rsidRPr="00E206B2">
        <w:rPr>
          <w:noProof/>
          <w:lang w:eastAsia="es-MX"/>
        </w:rPr>
        <w:drawing>
          <wp:inline distT="0" distB="0" distL="0" distR="0">
            <wp:extent cx="5612130" cy="4781125"/>
            <wp:effectExtent l="0" t="0" r="0" b="0"/>
            <wp:docPr id="3" name="Imagen 3" descr="C:\Users\INE\Documents\Mis archivos recibidos\Distrito 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E\Documents\Mis archivos recibidos\Distrito 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4781125"/>
                    </a:xfrm>
                    <a:prstGeom prst="rect">
                      <a:avLst/>
                    </a:prstGeom>
                    <a:noFill/>
                    <a:ln>
                      <a:noFill/>
                    </a:ln>
                  </pic:spPr>
                </pic:pic>
              </a:graphicData>
            </a:graphic>
          </wp:inline>
        </w:drawing>
      </w:r>
    </w:p>
    <w:sectPr w:rsidR="00474EBC" w:rsidRPr="00D05887" w:rsidSect="0017155D">
      <w:footerReference w:type="default" r:id="rId10"/>
      <w:pgSz w:w="12240" w:h="15840"/>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A42BE" w:rsidRDefault="00BA42BE" w:rsidP="00BA42BE">
      <w:pPr>
        <w:spacing w:after="0" w:line="240" w:lineRule="auto"/>
      </w:pPr>
      <w:r>
        <w:separator/>
      </w:r>
    </w:p>
  </w:endnote>
  <w:endnote w:type="continuationSeparator" w:id="0">
    <w:p w:rsidR="00BA42BE" w:rsidRDefault="00BA42BE" w:rsidP="00BA42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7728834"/>
      <w:docPartObj>
        <w:docPartGallery w:val="Page Numbers (Bottom of Page)"/>
        <w:docPartUnique/>
      </w:docPartObj>
    </w:sdtPr>
    <w:sdtEndPr/>
    <w:sdtContent>
      <w:p w:rsidR="00BA42BE" w:rsidRDefault="0054664A">
        <w:pPr>
          <w:pStyle w:val="Piedepgina"/>
        </w:pPr>
        <w:r>
          <w:pict>
            <v:rect id="_x0000_s2049"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LfivwIAAA0GAAAOAAAAZHJzL2Uyb0RvYy54bWysVNtu2zAMfR+wfxD0njr2nIuNOkUvyzCg&#10;24q1+wBZlmOhulVS4mTD/n2UnLTp2qetCSCLFnVMHh7y9GwrBdow67hWFU5PxhgxRXXD1arCP+6W&#10;ozlGzhPVEKEVq/COOXy2eP/utDcly3SnRcMsAhDlyt5UuPPelEniaMckcSfaMAWHrbaSeDDtKmks&#10;6QFdiiQbj6dJr21jrKbMOXh7NRziRcRvW0b9t7Z1zCNRYYjNx9XGtQ5rsjgl5coS03G6D4P8QxSS&#10;cAUffYS6Ip6gteUvoCSnVjvd+hOqZaLbllMWcwjZzJNpks3/Sum2I4bFhIAhZx65cm+MTb9ubizi&#10;DVQRI0UkFOs70EfUSjCUpoGp3rgS3G7NjQ25OnOt6b1DSl924MbOrdV9x0gDoUX/5NmFYDi4iur+&#10;i24Anqy9jqRtWysDINCBtrE2u8fasK1HFF7OpkAQVJDC0byYfJjE2iWkPFw21vlPTEsUNhW2EHsE&#10;J5tr5yF4cD24xOC14M2SCxENu6ovhUUbAjJZxh/eEy3pC55fEaUk9n5tRlBTQzyvueB+F/WJkaTl&#10;55XSltQCcj7AkjR/gfuqNvZyD2CzJPyj1IZ83HEOQBQkGrIJlEXt/SrSLB9fZMVoOZ3PRnmbT0bF&#10;bDwfjdPiopiO8yK/Wv4OLKV52fGmYeqaK3bog/8LEfUVLibZJBbhWaTumG0oaqzrMALemu1XeJLc&#10;w8QRXIKOhm+DEymDbj+qJu494WLYJ8+ZiSoCeg/PSHhUeRD20CBE+LttvUUelluvbZTyYLGHvaxD&#10;K9S62UEzWA1iBV3DDIVNp+1PjHqYRxV2D2tiGUbis4KGKtI8DwMsGvlkloFhj0/q4xOiKEBV2GM0&#10;bC/9MPTWxvJVB19KY12UPocmbHlskKeoIL9gwLiJme7nYxhqx3b0epriiz8AAAD//wMAUEsDBBQA&#10;BgAIAAAAIQBs1R/T2QAAAAUBAAAPAAAAZHJzL2Rvd25yZXYueG1sTI9BT8MwDIXvSPyHyEjcWDIY&#10;1VaaTghpJ+DAhsTVa7y2onFKk27l3+NxgYtl61nvfa9YT75TRxpiG9jCfGZAEVfBtVxbeN9tbpag&#10;YkJ22AUmC98UYV1eXhSYu3DiNzpuU63EhGOOFpqU+lzrWDXkMc5CTyzaIQwek5xDrd2AJzH3nb41&#10;JtMeW5aEBnt6aqj63I7eAmYL9/V6uHvZPY8ZrurJbO4/jLXXV9PjA6hEU/p7hjO+oEMpTPswsouq&#10;syBF0u88axIFai/LYm5Al4X+T1/+AAAA//8DAFBLAQItABQABgAIAAAAIQC2gziS/gAAAOEBAAAT&#10;AAAAAAAAAAAAAAAAAAAAAABbQ29udGVudF9UeXBlc10ueG1sUEsBAi0AFAAGAAgAAAAhADj9If/W&#10;AAAAlAEAAAsAAAAAAAAAAAAAAAAALwEAAF9yZWxzLy5yZWxzUEsBAi0AFAAGAAgAAAAhAB4gt+K/&#10;AgAADQYAAA4AAAAAAAAAAAAAAAAALgIAAGRycy9lMm9Eb2MueG1sUEsBAi0AFAAGAAgAAAAhAGzV&#10;H9PZAAAABQEAAA8AAAAAAAAAAAAAAAAAGQUAAGRycy9kb3ducmV2LnhtbFBLBQYAAAAABAAEAPMA&#10;AAAfBgAAAAA=&#10;" stroked="f">
              <v:textbox>
                <w:txbxContent>
                  <w:sdt>
                    <w:sdtPr>
                      <w:rPr>
                        <w:rFonts w:asciiTheme="majorHAnsi" w:eastAsiaTheme="majorEastAsia" w:hAnsiTheme="majorHAnsi" w:cstheme="majorBidi"/>
                        <w:sz w:val="48"/>
                        <w:szCs w:val="48"/>
                      </w:rPr>
                      <w:id w:val="1709992740"/>
                    </w:sdtPr>
                    <w:sdtEndPr/>
                    <w:sdtContent>
                      <w:sdt>
                        <w:sdtPr>
                          <w:rPr>
                            <w:rFonts w:asciiTheme="majorHAnsi" w:eastAsiaTheme="majorEastAsia" w:hAnsiTheme="majorHAnsi" w:cstheme="majorBidi"/>
                            <w:sz w:val="24"/>
                            <w:szCs w:val="24"/>
                          </w:rPr>
                          <w:id w:val="-1904517296"/>
                        </w:sdtPr>
                        <w:sdtEndPr/>
                        <w:sdtContent>
                          <w:p w:rsidR="00BA42BE" w:rsidRDefault="00BA42BE">
                            <w:pPr>
                              <w:jc w:val="center"/>
                              <w:rPr>
                                <w:rFonts w:asciiTheme="majorHAnsi" w:eastAsiaTheme="majorEastAsia" w:hAnsiTheme="majorHAnsi" w:cstheme="majorBidi"/>
                                <w:sz w:val="48"/>
                                <w:szCs w:val="48"/>
                              </w:rPr>
                            </w:pPr>
                            <w:r w:rsidRPr="008116AE">
                              <w:rPr>
                                <w:rFonts w:eastAsiaTheme="minorEastAsia" w:cs="Times New Roman"/>
                                <w:sz w:val="24"/>
                                <w:szCs w:val="24"/>
                              </w:rPr>
                              <w:fldChar w:fldCharType="begin"/>
                            </w:r>
                            <w:r w:rsidRPr="008116AE">
                              <w:rPr>
                                <w:sz w:val="24"/>
                                <w:szCs w:val="24"/>
                              </w:rPr>
                              <w:instrText>PAGE   \* MERGEFORMAT</w:instrText>
                            </w:r>
                            <w:r w:rsidRPr="008116AE">
                              <w:rPr>
                                <w:rFonts w:eastAsiaTheme="minorEastAsia" w:cs="Times New Roman"/>
                                <w:sz w:val="24"/>
                                <w:szCs w:val="24"/>
                              </w:rPr>
                              <w:fldChar w:fldCharType="separate"/>
                            </w:r>
                            <w:r w:rsidR="0054664A" w:rsidRPr="0054664A">
                              <w:rPr>
                                <w:rFonts w:asciiTheme="majorHAnsi" w:eastAsiaTheme="majorEastAsia" w:hAnsiTheme="majorHAnsi" w:cstheme="majorBidi"/>
                                <w:noProof/>
                                <w:sz w:val="24"/>
                                <w:szCs w:val="24"/>
                                <w:lang w:val="es-ES"/>
                              </w:rPr>
                              <w:t>4</w:t>
                            </w:r>
                            <w:r w:rsidRPr="008116AE">
                              <w:rPr>
                                <w:rFonts w:asciiTheme="majorHAnsi" w:eastAsiaTheme="majorEastAsia" w:hAnsiTheme="majorHAnsi" w:cstheme="majorBidi"/>
                                <w:sz w:val="24"/>
                                <w:szCs w:val="24"/>
                              </w:rPr>
                              <w:fldChar w:fldCharType="end"/>
                            </w:r>
                          </w:p>
                        </w:sdtContent>
                      </w:sdt>
                    </w:sdtContent>
                  </w:sdt>
                </w:txbxContent>
              </v:textbox>
              <w10:wrap anchorx="margin" anchory="margin"/>
            </v:rect>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A42BE" w:rsidRDefault="00BA42BE" w:rsidP="00BA42BE">
      <w:pPr>
        <w:spacing w:after="0" w:line="240" w:lineRule="auto"/>
      </w:pPr>
      <w:r>
        <w:separator/>
      </w:r>
    </w:p>
  </w:footnote>
  <w:footnote w:type="continuationSeparator" w:id="0">
    <w:p w:rsidR="00BA42BE" w:rsidRDefault="00BA42BE" w:rsidP="00BA42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hdrShapeDefaults>
    <o:shapedefaults v:ext="edit" spidmax="2051">
      <o:colormenu v:ext="edit" fillcolor="none [3212]"/>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0016CF"/>
    <w:rsid w:val="000016CF"/>
    <w:rsid w:val="00007E14"/>
    <w:rsid w:val="0002030B"/>
    <w:rsid w:val="00065E89"/>
    <w:rsid w:val="000B654E"/>
    <w:rsid w:val="000D4215"/>
    <w:rsid w:val="00105A6F"/>
    <w:rsid w:val="0017155D"/>
    <w:rsid w:val="001A00EA"/>
    <w:rsid w:val="001A481C"/>
    <w:rsid w:val="001D0248"/>
    <w:rsid w:val="001E0EA0"/>
    <w:rsid w:val="00204383"/>
    <w:rsid w:val="002A3EF4"/>
    <w:rsid w:val="00327784"/>
    <w:rsid w:val="00360D36"/>
    <w:rsid w:val="003967A8"/>
    <w:rsid w:val="003A37D5"/>
    <w:rsid w:val="003B7C43"/>
    <w:rsid w:val="0043088A"/>
    <w:rsid w:val="00444A72"/>
    <w:rsid w:val="00467732"/>
    <w:rsid w:val="00474EBC"/>
    <w:rsid w:val="004B4D69"/>
    <w:rsid w:val="00510975"/>
    <w:rsid w:val="00514010"/>
    <w:rsid w:val="0054664A"/>
    <w:rsid w:val="005603E0"/>
    <w:rsid w:val="00567099"/>
    <w:rsid w:val="00581A76"/>
    <w:rsid w:val="005B765E"/>
    <w:rsid w:val="005C1104"/>
    <w:rsid w:val="006125D2"/>
    <w:rsid w:val="006579CC"/>
    <w:rsid w:val="00671746"/>
    <w:rsid w:val="00675032"/>
    <w:rsid w:val="00684A63"/>
    <w:rsid w:val="006A034D"/>
    <w:rsid w:val="00701097"/>
    <w:rsid w:val="007F48FD"/>
    <w:rsid w:val="008116AE"/>
    <w:rsid w:val="00814604"/>
    <w:rsid w:val="00825BF5"/>
    <w:rsid w:val="008A36D2"/>
    <w:rsid w:val="008B3F99"/>
    <w:rsid w:val="00930A84"/>
    <w:rsid w:val="00942616"/>
    <w:rsid w:val="00A521E4"/>
    <w:rsid w:val="00A91CAA"/>
    <w:rsid w:val="00AB5D49"/>
    <w:rsid w:val="00AC2E83"/>
    <w:rsid w:val="00AC651F"/>
    <w:rsid w:val="00B05EE0"/>
    <w:rsid w:val="00B34D4C"/>
    <w:rsid w:val="00B46782"/>
    <w:rsid w:val="00B73784"/>
    <w:rsid w:val="00B924AF"/>
    <w:rsid w:val="00BA42BE"/>
    <w:rsid w:val="00BD3953"/>
    <w:rsid w:val="00BE50FB"/>
    <w:rsid w:val="00BE5C0F"/>
    <w:rsid w:val="00C34A30"/>
    <w:rsid w:val="00C83C5A"/>
    <w:rsid w:val="00CD3D0C"/>
    <w:rsid w:val="00D05887"/>
    <w:rsid w:val="00D216D8"/>
    <w:rsid w:val="00D52B06"/>
    <w:rsid w:val="00DC5B09"/>
    <w:rsid w:val="00E0265B"/>
    <w:rsid w:val="00E17E2B"/>
    <w:rsid w:val="00E206B2"/>
    <w:rsid w:val="00E45F04"/>
    <w:rsid w:val="00EF3861"/>
    <w:rsid w:val="00F22C1A"/>
    <w:rsid w:val="00F73766"/>
    <w:rsid w:val="00FC0DE8"/>
    <w:rsid w:val="00FD039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1">
      <o:colormenu v:ext="edit" fillcolor="none [3212]"/>
    </o:shapedefaults>
    <o:shapelayout v:ext="edit">
      <o:idmap v:ext="edit" data="1"/>
    </o:shapelayout>
  </w:shapeDefaults>
  <w:decimalSymbol w:val="."/>
  <w:listSeparator w:val=","/>
  <w15:docId w15:val="{8B4CED40-A0E1-454F-9965-8A7826DB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6CF"/>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B4678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6782"/>
    <w:rPr>
      <w:rFonts w:ascii="Segoe UI" w:hAnsi="Segoe UI" w:cs="Segoe UI"/>
      <w:sz w:val="18"/>
      <w:szCs w:val="18"/>
    </w:rPr>
  </w:style>
  <w:style w:type="paragraph" w:styleId="Sinespaciado">
    <w:name w:val="No Spacing"/>
    <w:link w:val="SinespaciadoCar"/>
    <w:uiPriority w:val="1"/>
    <w:qFormat/>
    <w:rsid w:val="0017155D"/>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17155D"/>
    <w:rPr>
      <w:rFonts w:eastAsiaTheme="minorEastAsia"/>
      <w:lang w:eastAsia="es-MX"/>
    </w:rPr>
  </w:style>
  <w:style w:type="paragraph" w:styleId="Encabezado">
    <w:name w:val="header"/>
    <w:basedOn w:val="Normal"/>
    <w:link w:val="EncabezadoCar"/>
    <w:uiPriority w:val="99"/>
    <w:unhideWhenUsed/>
    <w:rsid w:val="00BA42B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A42BE"/>
  </w:style>
  <w:style w:type="paragraph" w:styleId="Piedepgina">
    <w:name w:val="footer"/>
    <w:basedOn w:val="Normal"/>
    <w:link w:val="PiedepginaCar"/>
    <w:uiPriority w:val="99"/>
    <w:unhideWhenUsed/>
    <w:rsid w:val="00BA42B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A42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D33EEE743F7425DA38EBB58B5E854FC"/>
        <w:category>
          <w:name w:val="General"/>
          <w:gallery w:val="placeholder"/>
        </w:category>
        <w:types>
          <w:type w:val="bbPlcHdr"/>
        </w:types>
        <w:behaviors>
          <w:behavior w:val="content"/>
        </w:behaviors>
        <w:guid w:val="{96066AF3-CD0D-4A97-AE42-8DF2EC1AF2C5}"/>
      </w:docPartPr>
      <w:docPartBody>
        <w:p w:rsidR="004655C9" w:rsidRDefault="00B978FE" w:rsidP="00B978FE">
          <w:pPr>
            <w:pStyle w:val="6D33EEE743F7425DA38EBB58B5E854FC"/>
          </w:pPr>
          <w:r>
            <w:rPr>
              <w:rFonts w:asciiTheme="majorHAnsi" w:eastAsiaTheme="majorEastAsia" w:hAnsiTheme="majorHAnsi" w:cstheme="majorBidi"/>
              <w:caps/>
              <w:color w:val="5B9BD5" w:themeColor="accent1"/>
              <w:sz w:val="80"/>
              <w:szCs w:val="80"/>
              <w:lang w:val="es-ES"/>
            </w:rPr>
            <w:t>[Título del documento]</w:t>
          </w:r>
        </w:p>
      </w:docPartBody>
    </w:docPart>
    <w:docPart>
      <w:docPartPr>
        <w:name w:val="30502170B2FD47D9866B9497334EC4A6"/>
        <w:category>
          <w:name w:val="General"/>
          <w:gallery w:val="placeholder"/>
        </w:category>
        <w:types>
          <w:type w:val="bbPlcHdr"/>
        </w:types>
        <w:behaviors>
          <w:behavior w:val="content"/>
        </w:behaviors>
        <w:guid w:val="{C19BBDAA-97B2-44A2-A4CD-41EA661E5159}"/>
      </w:docPartPr>
      <w:docPartBody>
        <w:p w:rsidR="004655C9" w:rsidRDefault="00B978FE" w:rsidP="00B978FE">
          <w:pPr>
            <w:pStyle w:val="30502170B2FD47D9866B9497334EC4A6"/>
          </w:pPr>
          <w:r>
            <w:rPr>
              <w:color w:val="5B9BD5"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8FE"/>
    <w:rsid w:val="004655C9"/>
    <w:rsid w:val="00B978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D33EEE743F7425DA38EBB58B5E854FC">
    <w:name w:val="6D33EEE743F7425DA38EBB58B5E854FC"/>
    <w:rsid w:val="00B978FE"/>
  </w:style>
  <w:style w:type="paragraph" w:customStyle="1" w:styleId="30502170B2FD47D9866B9497334EC4A6">
    <w:name w:val="30502170B2FD47D9866B9497334EC4A6"/>
    <w:rsid w:val="00B9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2016-04-17T00:00:00</PublishDate>
  <Abstract/>
  <CompanyAddress>Libramiento Norte Poniente No. 2718. Fraccionamiento Ladera de la Loma. C.P. 29026.</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423</TotalTime>
  <Pages>5</Pages>
  <Words>884</Words>
  <Characters>4864</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escenario de distritación </vt:lpstr>
    </vt:vector>
  </TitlesOfParts>
  <Company>INSTITUTO DE ADMINISTRACIÓN PÚBLICA DEL ESTADO DE CHIAPAS, A.C.</Company>
  <LinksUpToDate>false</LinksUpToDate>
  <CharactersWithSpaces>5737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escenario de distritación </dc:title>
  <dc:subject>NUEVA DEMARCACIÓN GEOGRÁFICA DE ESTA 02 JUNTA DISTRITAL EJECUTIVA</dc:subject>
  <dc:creator>Ingrid Betsabe</dc:creator>
  <cp:lastModifiedBy>ALMA RUTH</cp:lastModifiedBy>
  <cp:revision>61</cp:revision>
  <cp:lastPrinted>2016-04-15T15:57:00Z</cp:lastPrinted>
  <dcterms:created xsi:type="dcterms:W3CDTF">2016-04-15T04:34:00Z</dcterms:created>
  <dcterms:modified xsi:type="dcterms:W3CDTF">2016-04-17T21:30:00Z</dcterms:modified>
</cp:coreProperties>
</file>