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74" w:rsidRDefault="00EC0C39">
      <w:r>
        <w:rPr>
          <w:rFonts w:ascii="Helvetica" w:hAnsi="Helvetica"/>
          <w:noProof/>
          <w:color w:val="0078A0"/>
          <w:shd w:val="clear" w:color="auto" w:fill="FFFFFF"/>
          <w:lang w:eastAsia="es-MX"/>
        </w:rPr>
        <w:drawing>
          <wp:inline distT="0" distB="0" distL="0" distR="0" wp14:anchorId="1328CBC2" wp14:editId="1F1D9643">
            <wp:extent cx="2860040" cy="1069975"/>
            <wp:effectExtent l="0" t="0" r="0" b="0"/>
            <wp:docPr id="33" name="Imagen 33" descr="IAP Chiapa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AP Chiapa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F75" w:rsidRDefault="00972F75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</w:p>
    <w:p w:rsidR="00EC0C39" w:rsidRDefault="00EC0C39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  <w:r w:rsidRPr="000E55C9"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  <w:t>Maestría en Administración y políticas públicas</w:t>
      </w:r>
      <w:r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  <w:t>.</w:t>
      </w:r>
    </w:p>
    <w:p w:rsidR="00972F75" w:rsidRDefault="00972F75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56"/>
          <w:szCs w:val="24"/>
          <w:lang w:eastAsia="es-MX"/>
        </w:rPr>
      </w:pPr>
    </w:p>
    <w:p w:rsidR="00EC0C39" w:rsidRDefault="00CA5622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92D050"/>
          <w:sz w:val="48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92D050"/>
          <w:sz w:val="48"/>
          <w:szCs w:val="24"/>
          <w:lang w:eastAsia="es-MX"/>
        </w:rPr>
        <w:t>MATERIA: Planeación Estratégica</w:t>
      </w:r>
      <w:r w:rsidR="00EC0C39" w:rsidRPr="004E041B">
        <w:rPr>
          <w:rFonts w:ascii="Helvetica" w:eastAsia="Times New Roman" w:hAnsi="Helvetica" w:cs="Times New Roman"/>
          <w:b/>
          <w:bCs/>
          <w:color w:val="92D050"/>
          <w:sz w:val="48"/>
          <w:szCs w:val="24"/>
          <w:lang w:eastAsia="es-MX"/>
        </w:rPr>
        <w:t>.</w:t>
      </w:r>
    </w:p>
    <w:p w:rsidR="0022312A" w:rsidRDefault="0022312A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92D050"/>
          <w:sz w:val="36"/>
          <w:szCs w:val="36"/>
          <w:lang w:eastAsia="es-MX"/>
        </w:rPr>
      </w:pPr>
    </w:p>
    <w:p w:rsidR="0022312A" w:rsidRPr="0022312A" w:rsidRDefault="0022312A" w:rsidP="00EC0C39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Helvetica" w:eastAsia="Times New Roman" w:hAnsi="Helvetica" w:cs="Times New Roman"/>
          <w:b/>
          <w:bCs/>
          <w:color w:val="92D050"/>
          <w:sz w:val="36"/>
          <w:szCs w:val="36"/>
          <w:lang w:eastAsia="es-MX"/>
        </w:rPr>
      </w:pPr>
      <w:r w:rsidRPr="0022312A">
        <w:rPr>
          <w:rFonts w:ascii="Helvetica" w:eastAsia="Times New Roman" w:hAnsi="Helvetica" w:cs="Times New Roman"/>
          <w:b/>
          <w:bCs/>
          <w:color w:val="92D050"/>
          <w:sz w:val="36"/>
          <w:szCs w:val="36"/>
          <w:lang w:eastAsia="es-MX"/>
        </w:rPr>
        <w:t>Actividad 2</w:t>
      </w:r>
    </w:p>
    <w:p w:rsidR="00972F75" w:rsidRPr="004E041B" w:rsidRDefault="00972F75" w:rsidP="00EC0C3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92D050"/>
          <w:sz w:val="48"/>
          <w:szCs w:val="24"/>
          <w:lang w:eastAsia="es-MX"/>
        </w:rPr>
      </w:pPr>
    </w:p>
    <w:p w:rsidR="00EC0C39" w:rsidRDefault="00EC0C39" w:rsidP="00EC0C39">
      <w:pPr>
        <w:shd w:val="clear" w:color="auto" w:fill="FFFFFF"/>
        <w:spacing w:before="100" w:beforeAutospacing="1" w:after="100" w:afterAutospacing="1" w:line="240" w:lineRule="auto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</w:p>
    <w:p w:rsidR="00EC0C39" w:rsidRDefault="00E67F52" w:rsidP="00EC0C39">
      <w:pPr>
        <w:shd w:val="clear" w:color="auto" w:fill="FFFFFF"/>
        <w:spacing w:before="100" w:beforeAutospacing="1" w:after="100" w:afterAutospacing="1" w:line="240" w:lineRule="auto"/>
        <w:ind w:left="284"/>
        <w:jc w:val="center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Profesor</w:t>
      </w:r>
      <w:r w:rsidR="00EC0C39"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 xml:space="preserve">: </w:t>
      </w:r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Mtro. Antonio Pérez Gómez.</w:t>
      </w:r>
    </w:p>
    <w:p w:rsidR="00EC0C39" w:rsidRDefault="00EC0C39" w:rsidP="00EC0C39">
      <w:pPr>
        <w:shd w:val="clear" w:color="auto" w:fill="FFFFFF"/>
        <w:spacing w:before="100" w:beforeAutospacing="1" w:after="100" w:afterAutospacing="1" w:line="240" w:lineRule="auto"/>
        <w:ind w:left="2832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</w:p>
    <w:p w:rsidR="00EC0C39" w:rsidRDefault="00EC0C39" w:rsidP="00EC0C39">
      <w:pPr>
        <w:shd w:val="clear" w:color="auto" w:fill="FFFFFF"/>
        <w:spacing w:before="100" w:beforeAutospacing="1" w:after="100" w:afterAutospacing="1" w:line="240" w:lineRule="auto"/>
        <w:ind w:left="2832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</w:p>
    <w:p w:rsidR="00972F75" w:rsidRDefault="00972F75" w:rsidP="00EC0C39">
      <w:pPr>
        <w:shd w:val="clear" w:color="auto" w:fill="FFFFFF"/>
        <w:spacing w:before="100" w:beforeAutospacing="1" w:after="100" w:afterAutospacing="1" w:line="240" w:lineRule="auto"/>
        <w:ind w:left="2832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</w:p>
    <w:p w:rsidR="00EC0C39" w:rsidRPr="006A1CEA" w:rsidRDefault="00EC0C39" w:rsidP="00EC0C39">
      <w:pPr>
        <w:shd w:val="clear" w:color="auto" w:fill="FFFFFF"/>
        <w:spacing w:before="100" w:beforeAutospacing="1" w:after="100" w:afterAutospacing="1" w:line="240" w:lineRule="auto"/>
        <w:ind w:left="2832"/>
        <w:jc w:val="right"/>
        <w:outlineLvl w:val="3"/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</w:pPr>
      <w:r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 xml:space="preserve">                                                                                                                                                </w:t>
      </w:r>
      <w:r w:rsidR="00E67F52">
        <w:rPr>
          <w:rFonts w:ascii="Helvetica" w:eastAsia="Times New Roman" w:hAnsi="Helvetica" w:cs="Times New Roman"/>
          <w:b/>
          <w:bCs/>
          <w:color w:val="226E14"/>
          <w:sz w:val="24"/>
          <w:szCs w:val="24"/>
          <w:lang w:eastAsia="es-MX"/>
        </w:rPr>
        <w:t>ALUMNA</w:t>
      </w:r>
    </w:p>
    <w:p w:rsidR="00EC0C39" w:rsidRDefault="00E67F52" w:rsidP="00E67F52">
      <w:pPr>
        <w:jc w:val="right"/>
      </w:pPr>
      <w:r>
        <w:rPr>
          <w:rFonts w:ascii="Helvetica" w:eastAsia="Times New Roman" w:hAnsi="Helvetica" w:cs="Times New Roman"/>
          <w:b/>
          <w:bCs/>
          <w:color w:val="92D050"/>
          <w:sz w:val="24"/>
          <w:szCs w:val="24"/>
          <w:lang w:eastAsia="es-MX"/>
        </w:rPr>
        <w:t>Nora Marisa Penagos Solórzano</w:t>
      </w:r>
    </w:p>
    <w:p w:rsidR="005D13D1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22312A" w:rsidRDefault="007C28AA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El estudio del medio ambiente es de vital importancia, ya que las amenazas y oportunidades ofrecen elementos para la toma de decisiones para estrategias que se deban implementar para la supervivencia  y el éxito esperado. </w:t>
      </w:r>
    </w:p>
    <w:p w:rsidR="007C28AA" w:rsidRDefault="007C28AA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ambiente</w:t>
      </w:r>
      <w:r w:rsidR="00AF59CB">
        <w:rPr>
          <w:rFonts w:ascii="Arial" w:hAnsi="Arial" w:cs="Arial"/>
        </w:rPr>
        <w:t xml:space="preserve"> externo existen dos f</w:t>
      </w:r>
      <w:r w:rsidR="003F1CFF">
        <w:rPr>
          <w:rFonts w:ascii="Arial" w:hAnsi="Arial" w:cs="Arial"/>
        </w:rPr>
        <w:t>a</w:t>
      </w:r>
      <w:r w:rsidR="00AF59CB">
        <w:rPr>
          <w:rFonts w:ascii="Arial" w:hAnsi="Arial" w:cs="Arial"/>
        </w:rPr>
        <w:t xml:space="preserve">ctores que deberán analizarse: de acción directa y de acción </w:t>
      </w:r>
      <w:r w:rsidR="003F1CFF">
        <w:rPr>
          <w:rFonts w:ascii="Arial" w:hAnsi="Arial" w:cs="Arial"/>
        </w:rPr>
        <w:t>indirecta</w:t>
      </w:r>
      <w:r w:rsidR="00AF59CB">
        <w:rPr>
          <w:rFonts w:ascii="Arial" w:hAnsi="Arial" w:cs="Arial"/>
        </w:rPr>
        <w:t xml:space="preserve">. </w:t>
      </w:r>
      <w:r w:rsidR="003F1CFF">
        <w:rPr>
          <w:rFonts w:ascii="Arial" w:hAnsi="Arial" w:cs="Arial"/>
        </w:rPr>
        <w:t xml:space="preserve">Los que en seguida se describen, en los de acción directa encontramos: proveedores, manos de obra, clientes, competencia, instituciones financieras, dependencias gubernamentales y accionistas. En los de  acción indirecta: </w:t>
      </w:r>
      <w:r w:rsidR="00534013">
        <w:rPr>
          <w:rFonts w:ascii="Arial" w:hAnsi="Arial" w:cs="Arial"/>
        </w:rPr>
        <w:t>Tecnología</w:t>
      </w:r>
      <w:r w:rsidR="003F1CFF">
        <w:rPr>
          <w:rFonts w:ascii="Arial" w:hAnsi="Arial" w:cs="Arial"/>
        </w:rPr>
        <w:t>, economía, valores socioculturales, variables político-l</w:t>
      </w:r>
      <w:r w:rsidR="00534013">
        <w:rPr>
          <w:rFonts w:ascii="Arial" w:hAnsi="Arial" w:cs="Arial"/>
        </w:rPr>
        <w:t>egal, variables internacionales, geográficas, medios de comunicación, y como tal otros factores de la globalización, en la medida que estos se analicen, de esto dependerá la adaptabilidad del medio ambiente.</w:t>
      </w:r>
    </w:p>
    <w:p w:rsidR="00534013" w:rsidRDefault="00534013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34013" w:rsidRDefault="00534013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diagnóstico ambiental encontramos dos vertientes: La Determinación de la tendencia del mercado y determinación de las áreas de oportunidad y amenazas. Estos factores deben ser considerados ya que vivimos en un ambiente cambiante, y por tanto demanda de mayor información y preparación, teniendo en cuanta que el oficio gerencial es de mayor complejidad en la que deben tomar decisiones rápidas y efectivas. Los factores ambientales se engloban de la siguiente manera: económicos, gubernamentales político-legales, mercado y competencia, proveeduría y tecnología, geografía y naturales, sociales y culturales.</w:t>
      </w:r>
    </w:p>
    <w:p w:rsidR="00534013" w:rsidRDefault="00534013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34013" w:rsidRDefault="00534013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Otro factor es conocer la etapa del ciclo del producto o servicio (no de la organización)</w:t>
      </w:r>
      <w:r w:rsidR="007E542B">
        <w:rPr>
          <w:rFonts w:ascii="Arial" w:hAnsi="Arial" w:cs="Arial"/>
        </w:rPr>
        <w:t xml:space="preserve"> de esta dependerán las estrategias (aumentar el periodo de desarrollo o madurez), y la entrada y salida de competidores del mercado dará pauta a establecer acciones para el éxito de las empresas.</w:t>
      </w:r>
    </w:p>
    <w:p w:rsidR="007E542B" w:rsidRDefault="007E542B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7E542B" w:rsidRDefault="007E542B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HERRAMIENTAS Y TECNICAS PARA ANALIZAR EL MEDIO AMBIENTE.</w:t>
      </w:r>
    </w:p>
    <w:p w:rsidR="007E542B" w:rsidRDefault="007E542B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Las herramientas mencionadas a continuación aportaran apoyo para el análisis, de una forma sistemática.</w:t>
      </w:r>
    </w:p>
    <w:p w:rsidR="007E542B" w:rsidRDefault="007E542B" w:rsidP="007E542B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Opinión de expertos.</w:t>
      </w:r>
    </w:p>
    <w:p w:rsidR="007E542B" w:rsidRDefault="007E542B" w:rsidP="007E542B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Extrapolación de tiempos.</w:t>
      </w:r>
    </w:p>
    <w:p w:rsidR="007E542B" w:rsidRDefault="007E542B" w:rsidP="007E542B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Correlación de tendencias.</w:t>
      </w:r>
    </w:p>
    <w:p w:rsidR="007E542B" w:rsidRDefault="007E542B" w:rsidP="007E542B">
      <w:pPr>
        <w:pStyle w:val="Prrafodelista"/>
        <w:numPr>
          <w:ilvl w:val="0"/>
          <w:numId w:val="2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Escenarios múltiples.</w:t>
      </w:r>
    </w:p>
    <w:p w:rsidR="00534013" w:rsidRDefault="00534013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7E542B" w:rsidRDefault="007E542B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PERFIL DE OPORTUNIDADES Y AMENAZAS DEL MEDIO AMBIENTE (POAMA)</w:t>
      </w:r>
    </w:p>
    <w:p w:rsidR="007E542B" w:rsidRDefault="007E542B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 la presentación tabular de los factores considerados pertinentes y son ponderados de cuerdo a las ponderaciones subjetivas asignadas según el conocimiento y personalidad del estratega.</w:t>
      </w:r>
    </w:p>
    <w:p w:rsidR="007E542B" w:rsidRDefault="007E542B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7E542B" w:rsidRDefault="007E542B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 considerable que el análisis y diagnóstico externo e interno sea realizado por un grupo de especialistas.</w:t>
      </w:r>
      <w:r w:rsidR="006B00C8">
        <w:rPr>
          <w:rFonts w:ascii="Arial" w:hAnsi="Arial" w:cs="Arial"/>
        </w:rPr>
        <w:t xml:space="preserve"> </w:t>
      </w:r>
    </w:p>
    <w:p w:rsidR="006B00C8" w:rsidRDefault="006B00C8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6B00C8" w:rsidRDefault="006B00C8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6B00C8" w:rsidRDefault="006B00C8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6B00C8" w:rsidRDefault="006B00C8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ESTRATEGIA Y EL DIAGNOSTICO.</w:t>
      </w:r>
    </w:p>
    <w:p w:rsidR="006B00C8" w:rsidRDefault="006B00C8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diagnostico se ve afectado por los estrategas, por la labor especifica del ejecutivo, por el grupo que forma las estrategias y por el medio ambiente. La inteligencia, la reflexión, la experiencia y la edad permiten realizar diagnósticos con mayor calidad. Otros factores son el nivel de motivación, la disponibilidad de tomar riesgos, el estado de </w:t>
      </w:r>
      <w:r w:rsidR="006B7470">
        <w:rPr>
          <w:rFonts w:ascii="Arial" w:hAnsi="Arial" w:cs="Arial"/>
        </w:rPr>
        <w:t>ánimo</w:t>
      </w:r>
      <w:r>
        <w:rPr>
          <w:rFonts w:ascii="Arial" w:hAnsi="Arial" w:cs="Arial"/>
        </w:rPr>
        <w:t xml:space="preserve"> y temas propios de la psicología industrial.</w:t>
      </w:r>
    </w:p>
    <w:p w:rsidR="006B00C8" w:rsidRDefault="006B00C8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7E542B" w:rsidRDefault="006B7470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Vivimos en una globalización donde los medios de comunicación y la tecnología evolucionan rápidamente, aportando información, y creando cambios en las necesidades de los clientes por tanto es de suma importancia, el análisis y diagnóstico, por lo que creo  el tema es imprescindible para nuestro conocimiento para dirigir diversos proyectos, partiendo de un diagnóstico y una planeación bien soportada y con fundamentos,  para el éxito de cualquier actividad, </w:t>
      </w:r>
      <w:r w:rsidR="007E57C9">
        <w:rPr>
          <w:rFonts w:ascii="Arial" w:hAnsi="Arial" w:cs="Arial"/>
        </w:rPr>
        <w:t xml:space="preserve">ya que es de aplican genérica para cualquier campo de acción. De manera personal esto coadyuvara mucho a mejorar el análisis ya hecho y a </w:t>
      </w:r>
      <w:r w:rsidR="00737191">
        <w:rPr>
          <w:rFonts w:ascii="Arial" w:hAnsi="Arial" w:cs="Arial"/>
        </w:rPr>
        <w:t>re</w:t>
      </w:r>
      <w:bookmarkStart w:id="0" w:name="_GoBack"/>
      <w:bookmarkEnd w:id="0"/>
      <w:r w:rsidR="007E57C9">
        <w:rPr>
          <w:rFonts w:ascii="Arial" w:hAnsi="Arial" w:cs="Arial"/>
        </w:rPr>
        <w:t>direccionar las estrategias y acciones que se tenían contempladas, con la proyección de una mejora continua adaptable al medio ambiente que nos rodea.</w:t>
      </w:r>
    </w:p>
    <w:p w:rsidR="007E57C9" w:rsidRDefault="007E57C9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7E57C9" w:rsidRDefault="007E57C9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Todas estas herramientas serán de gran beneficio, aun cuando estas dependerán de que tan bien este dirigida y hecho el análisis, el establecimiento de los objetivos para el diagnóstico, y estoy completamente de acuerdo en que se tendrán los éxitos esperados en la medida que el estratega tenga la capacidad de análisis, la inteligencia y experiencia.</w:t>
      </w:r>
    </w:p>
    <w:p w:rsidR="007E57C9" w:rsidRDefault="007E57C9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456DEC" w:rsidRDefault="00456DEC" w:rsidP="005D13D1">
      <w:pPr>
        <w:pStyle w:val="Prrafodelista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mi ámbito de acción es de mucha aplicación, ya que se planea, coadyuvar al desarrollo económico de la región, con base en la actividad del Turismo sustentable, ya que Ocosingo </w:t>
      </w:r>
      <w:r w:rsidR="00961D56">
        <w:rPr>
          <w:rFonts w:ascii="Arial" w:hAnsi="Arial" w:cs="Arial"/>
        </w:rPr>
        <w:t>cuanta con gran potencial</w:t>
      </w:r>
      <w:r>
        <w:rPr>
          <w:rFonts w:ascii="Arial" w:hAnsi="Arial" w:cs="Arial"/>
        </w:rPr>
        <w:t>, para detonar una actividad económica importante hasta ahora desaprovechada.</w:t>
      </w:r>
    </w:p>
    <w:p w:rsidR="00534013" w:rsidRDefault="00534013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34013" w:rsidRPr="00226C83" w:rsidRDefault="00534013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p w:rsidR="005D13D1" w:rsidRPr="00226C83" w:rsidRDefault="005D13D1" w:rsidP="005D13D1">
      <w:pPr>
        <w:pStyle w:val="Prrafodelista"/>
        <w:spacing w:after="240"/>
        <w:jc w:val="both"/>
        <w:rPr>
          <w:rFonts w:ascii="Arial" w:hAnsi="Arial" w:cs="Arial"/>
        </w:rPr>
      </w:pPr>
    </w:p>
    <w:sectPr w:rsidR="005D13D1" w:rsidRPr="00226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43C" w:rsidRDefault="0093643C" w:rsidP="00EC0C39">
      <w:pPr>
        <w:spacing w:after="0" w:line="240" w:lineRule="auto"/>
      </w:pPr>
      <w:r>
        <w:separator/>
      </w:r>
    </w:p>
  </w:endnote>
  <w:endnote w:type="continuationSeparator" w:id="0">
    <w:p w:rsidR="0093643C" w:rsidRDefault="0093643C" w:rsidP="00EC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43C" w:rsidRDefault="0093643C" w:rsidP="00EC0C39">
      <w:pPr>
        <w:spacing w:after="0" w:line="240" w:lineRule="auto"/>
      </w:pPr>
      <w:r>
        <w:separator/>
      </w:r>
    </w:p>
  </w:footnote>
  <w:footnote w:type="continuationSeparator" w:id="0">
    <w:p w:rsidR="0093643C" w:rsidRDefault="0093643C" w:rsidP="00EC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C433E"/>
    <w:multiLevelType w:val="hybridMultilevel"/>
    <w:tmpl w:val="D3F4C2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204F09"/>
    <w:multiLevelType w:val="hybridMultilevel"/>
    <w:tmpl w:val="90F8F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39"/>
    <w:rsid w:val="00045471"/>
    <w:rsid w:val="00094932"/>
    <w:rsid w:val="000B6D08"/>
    <w:rsid w:val="00172514"/>
    <w:rsid w:val="0020522D"/>
    <w:rsid w:val="0022312A"/>
    <w:rsid w:val="00226C83"/>
    <w:rsid w:val="00241C18"/>
    <w:rsid w:val="0026532F"/>
    <w:rsid w:val="002824F0"/>
    <w:rsid w:val="002B323A"/>
    <w:rsid w:val="00351B08"/>
    <w:rsid w:val="00374631"/>
    <w:rsid w:val="00383CC7"/>
    <w:rsid w:val="003A205D"/>
    <w:rsid w:val="003B3149"/>
    <w:rsid w:val="003B352F"/>
    <w:rsid w:val="003B6E5C"/>
    <w:rsid w:val="003E6133"/>
    <w:rsid w:val="003F1CFF"/>
    <w:rsid w:val="004357B9"/>
    <w:rsid w:val="00456DEC"/>
    <w:rsid w:val="00495356"/>
    <w:rsid w:val="004F1168"/>
    <w:rsid w:val="00534013"/>
    <w:rsid w:val="005D13D1"/>
    <w:rsid w:val="00631774"/>
    <w:rsid w:val="00646C5C"/>
    <w:rsid w:val="006B00C8"/>
    <w:rsid w:val="006B194F"/>
    <w:rsid w:val="006B7470"/>
    <w:rsid w:val="007361D6"/>
    <w:rsid w:val="00737191"/>
    <w:rsid w:val="00776C18"/>
    <w:rsid w:val="00792D0D"/>
    <w:rsid w:val="007C28AA"/>
    <w:rsid w:val="007E542B"/>
    <w:rsid w:val="007E57C9"/>
    <w:rsid w:val="0093643C"/>
    <w:rsid w:val="009610AA"/>
    <w:rsid w:val="00961D56"/>
    <w:rsid w:val="00972F75"/>
    <w:rsid w:val="00AA210E"/>
    <w:rsid w:val="00AA3BF2"/>
    <w:rsid w:val="00AB1AFE"/>
    <w:rsid w:val="00AF59CB"/>
    <w:rsid w:val="00AF5FE3"/>
    <w:rsid w:val="00C57B09"/>
    <w:rsid w:val="00C67A40"/>
    <w:rsid w:val="00CA5622"/>
    <w:rsid w:val="00CF35DF"/>
    <w:rsid w:val="00D42895"/>
    <w:rsid w:val="00DB4754"/>
    <w:rsid w:val="00DD2939"/>
    <w:rsid w:val="00E43E19"/>
    <w:rsid w:val="00E60F22"/>
    <w:rsid w:val="00E67F52"/>
    <w:rsid w:val="00EC0C39"/>
    <w:rsid w:val="00EC5DA1"/>
    <w:rsid w:val="00ED5C52"/>
    <w:rsid w:val="00EF0B0D"/>
    <w:rsid w:val="00F94107"/>
    <w:rsid w:val="00F96C39"/>
    <w:rsid w:val="00FC2C4D"/>
    <w:rsid w:val="00FE6A41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C39"/>
  </w:style>
  <w:style w:type="paragraph" w:styleId="Piedepgina">
    <w:name w:val="footer"/>
    <w:basedOn w:val="Normal"/>
    <w:link w:val="PiedepginaCar"/>
    <w:uiPriority w:val="99"/>
    <w:unhideWhenUsed/>
    <w:rsid w:val="00EC0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C39"/>
  </w:style>
  <w:style w:type="paragraph" w:styleId="Textodeglobo">
    <w:name w:val="Balloon Text"/>
    <w:basedOn w:val="Normal"/>
    <w:link w:val="TextodegloboCar"/>
    <w:uiPriority w:val="99"/>
    <w:semiHidden/>
    <w:unhideWhenUsed/>
    <w:rsid w:val="00EC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C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0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C39"/>
  </w:style>
  <w:style w:type="paragraph" w:styleId="Piedepgina">
    <w:name w:val="footer"/>
    <w:basedOn w:val="Normal"/>
    <w:link w:val="PiedepginaCar"/>
    <w:uiPriority w:val="99"/>
    <w:unhideWhenUsed/>
    <w:rsid w:val="00EC0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C39"/>
  </w:style>
  <w:style w:type="paragraph" w:styleId="Textodeglobo">
    <w:name w:val="Balloon Text"/>
    <w:basedOn w:val="Normal"/>
    <w:link w:val="TextodegloboCar"/>
    <w:uiPriority w:val="99"/>
    <w:semiHidden/>
    <w:unhideWhenUsed/>
    <w:rsid w:val="00EC0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0C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pchiapas.org.mx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2006-02-12T19:49:00Z</dcterms:created>
  <dcterms:modified xsi:type="dcterms:W3CDTF">2006-02-13T08:52:00Z</dcterms:modified>
</cp:coreProperties>
</file>