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774" w:rsidRDefault="00EC0C39">
      <w:r>
        <w:rPr>
          <w:rFonts w:ascii="Helvetica" w:hAnsi="Helvetica"/>
          <w:noProof/>
          <w:color w:val="0078A0"/>
          <w:shd w:val="clear" w:color="auto" w:fill="FFFFFF"/>
          <w:lang w:eastAsia="es-MX"/>
        </w:rPr>
        <w:drawing>
          <wp:inline distT="0" distB="0" distL="0" distR="0" wp14:anchorId="1328CBC2" wp14:editId="1F1D9643">
            <wp:extent cx="2860040" cy="1069975"/>
            <wp:effectExtent l="0" t="0" r="0" b="0"/>
            <wp:docPr id="33" name="Imagen 33" descr="IAP Chiap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EC0C39"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r w:rsidRPr="000E55C9">
        <w:rPr>
          <w:rFonts w:ascii="Helvetica" w:eastAsia="Times New Roman" w:hAnsi="Helvetica" w:cs="Times New Roman"/>
          <w:b/>
          <w:bCs/>
          <w:color w:val="226E14"/>
          <w:sz w:val="56"/>
          <w:szCs w:val="24"/>
          <w:lang w:eastAsia="es-MX"/>
        </w:rPr>
        <w:t>Maestría en Administración y políticas públicas</w:t>
      </w:r>
      <w:r>
        <w:rPr>
          <w:rFonts w:ascii="Helvetica" w:eastAsia="Times New Roman" w:hAnsi="Helvetica" w:cs="Times New Roman"/>
          <w:b/>
          <w:bCs/>
          <w:color w:val="226E14"/>
          <w:sz w:val="56"/>
          <w:szCs w:val="24"/>
          <w:lang w:eastAsia="es-MX"/>
        </w:rPr>
        <w:t>.</w:t>
      </w:r>
    </w:p>
    <w:p w:rsidR="002E7D96" w:rsidRDefault="002E7D96" w:rsidP="002E7D96">
      <w:pPr>
        <w:shd w:val="clear" w:color="auto" w:fill="FFFFFF"/>
        <w:spacing w:before="100" w:beforeAutospacing="1" w:after="100" w:afterAutospacing="1" w:line="240" w:lineRule="auto"/>
        <w:outlineLvl w:val="3"/>
        <w:rPr>
          <w:rFonts w:ascii="Helvetica" w:eastAsia="Times New Roman" w:hAnsi="Helvetica" w:cs="Times New Roman"/>
          <w:b/>
          <w:bCs/>
          <w:color w:val="226E14"/>
          <w:sz w:val="56"/>
          <w:szCs w:val="24"/>
          <w:lang w:eastAsia="es-MX"/>
        </w:rPr>
      </w:pPr>
    </w:p>
    <w:p w:rsidR="00EC0C39" w:rsidRDefault="00CA5622"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48"/>
          <w:szCs w:val="24"/>
          <w:lang w:eastAsia="es-MX"/>
        </w:rPr>
      </w:pPr>
      <w:r>
        <w:rPr>
          <w:rFonts w:ascii="Helvetica" w:eastAsia="Times New Roman" w:hAnsi="Helvetica" w:cs="Times New Roman"/>
          <w:b/>
          <w:bCs/>
          <w:color w:val="92D050"/>
          <w:sz w:val="48"/>
          <w:szCs w:val="24"/>
          <w:lang w:eastAsia="es-MX"/>
        </w:rPr>
        <w:t>MATERIA: Planeación Estratégica</w:t>
      </w:r>
      <w:r w:rsidR="00EC0C39" w:rsidRPr="004E041B">
        <w:rPr>
          <w:rFonts w:ascii="Helvetica" w:eastAsia="Times New Roman" w:hAnsi="Helvetica" w:cs="Times New Roman"/>
          <w:b/>
          <w:bCs/>
          <w:color w:val="92D050"/>
          <w:sz w:val="48"/>
          <w:szCs w:val="24"/>
          <w:lang w:eastAsia="es-MX"/>
        </w:rPr>
        <w:t>.</w:t>
      </w:r>
    </w:p>
    <w:p w:rsidR="002E7D96" w:rsidRDefault="002E7D96"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40"/>
          <w:szCs w:val="40"/>
          <w:lang w:eastAsia="es-MX"/>
        </w:rPr>
      </w:pPr>
    </w:p>
    <w:p w:rsidR="002E7D96" w:rsidRPr="002E7D96" w:rsidRDefault="002E7D96"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40"/>
          <w:szCs w:val="40"/>
          <w:lang w:eastAsia="es-MX"/>
        </w:rPr>
      </w:pPr>
      <w:r w:rsidRPr="002E7D96">
        <w:rPr>
          <w:rFonts w:ascii="Helvetica" w:eastAsia="Times New Roman" w:hAnsi="Helvetica" w:cs="Times New Roman"/>
          <w:b/>
          <w:bCs/>
          <w:color w:val="92D050"/>
          <w:sz w:val="40"/>
          <w:szCs w:val="40"/>
          <w:lang w:eastAsia="es-MX"/>
        </w:rPr>
        <w:t>Actividad 5.</w:t>
      </w:r>
    </w:p>
    <w:p w:rsidR="00EC0C39" w:rsidRDefault="00EC0C39" w:rsidP="00EC0C39">
      <w:pPr>
        <w:shd w:val="clear" w:color="auto" w:fill="FFFFFF"/>
        <w:spacing w:before="100" w:beforeAutospacing="1" w:after="100" w:afterAutospacing="1" w:line="240" w:lineRule="auto"/>
        <w:outlineLvl w:val="3"/>
        <w:rPr>
          <w:rFonts w:ascii="Helvetica" w:eastAsia="Times New Roman" w:hAnsi="Helvetica" w:cs="Times New Roman"/>
          <w:b/>
          <w:bCs/>
          <w:color w:val="92D050"/>
          <w:sz w:val="48"/>
          <w:szCs w:val="24"/>
          <w:lang w:eastAsia="es-MX"/>
        </w:rPr>
      </w:pPr>
    </w:p>
    <w:p w:rsidR="00EC0C39" w:rsidRDefault="00EC0C39" w:rsidP="002E7D96">
      <w:pPr>
        <w:shd w:val="clear" w:color="auto" w:fill="FFFFFF"/>
        <w:tabs>
          <w:tab w:val="left" w:pos="2944"/>
        </w:tabs>
        <w:spacing w:before="100" w:beforeAutospacing="1" w:after="100" w:afterAutospacing="1" w:line="240" w:lineRule="auto"/>
        <w:outlineLvl w:val="3"/>
        <w:rPr>
          <w:rFonts w:ascii="Helvetica" w:eastAsia="Times New Roman" w:hAnsi="Helvetica" w:cs="Times New Roman"/>
          <w:b/>
          <w:bCs/>
          <w:color w:val="226E14"/>
          <w:sz w:val="24"/>
          <w:szCs w:val="24"/>
          <w:lang w:eastAsia="es-MX"/>
        </w:rPr>
      </w:pPr>
    </w:p>
    <w:p w:rsidR="00EC0C39" w:rsidRDefault="00E67F52" w:rsidP="002E7D96">
      <w:pPr>
        <w:shd w:val="clear" w:color="auto" w:fill="FFFFFF"/>
        <w:spacing w:before="100" w:beforeAutospacing="1" w:after="100" w:afterAutospacing="1" w:line="240" w:lineRule="auto"/>
        <w:ind w:left="284"/>
        <w:jc w:val="center"/>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Profesor</w:t>
      </w:r>
      <w:r w:rsidR="00EC0C39">
        <w:rPr>
          <w:rFonts w:ascii="Helvetica" w:eastAsia="Times New Roman" w:hAnsi="Helvetica" w:cs="Times New Roman"/>
          <w:b/>
          <w:bCs/>
          <w:color w:val="226E14"/>
          <w:sz w:val="24"/>
          <w:szCs w:val="24"/>
          <w:lang w:eastAsia="es-MX"/>
        </w:rPr>
        <w:t xml:space="preserve">: </w:t>
      </w:r>
      <w:r>
        <w:rPr>
          <w:rFonts w:ascii="Helvetica" w:eastAsia="Times New Roman" w:hAnsi="Helvetica" w:cs="Times New Roman"/>
          <w:b/>
          <w:bCs/>
          <w:color w:val="226E14"/>
          <w:sz w:val="24"/>
          <w:szCs w:val="24"/>
          <w:lang w:eastAsia="es-MX"/>
        </w:rPr>
        <w:t>Mtro. Antonio Pérez Gómez.</w:t>
      </w:r>
    </w:p>
    <w:p w:rsidR="00972F75" w:rsidRDefault="00972F75"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2E7D96" w:rsidRDefault="002E7D96"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Pr="006A1CEA"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 xml:space="preserve">                                                                                                                                                </w:t>
      </w:r>
      <w:r w:rsidR="00E67F52">
        <w:rPr>
          <w:rFonts w:ascii="Helvetica" w:eastAsia="Times New Roman" w:hAnsi="Helvetica" w:cs="Times New Roman"/>
          <w:b/>
          <w:bCs/>
          <w:color w:val="226E14"/>
          <w:sz w:val="24"/>
          <w:szCs w:val="24"/>
          <w:lang w:eastAsia="es-MX"/>
        </w:rPr>
        <w:t>ALUMNA</w:t>
      </w:r>
    </w:p>
    <w:p w:rsidR="00EC0C39" w:rsidRDefault="00E67F52" w:rsidP="00E67F52">
      <w:pPr>
        <w:jc w:val="right"/>
      </w:pPr>
      <w:r>
        <w:rPr>
          <w:rFonts w:ascii="Helvetica" w:eastAsia="Times New Roman" w:hAnsi="Helvetica" w:cs="Times New Roman"/>
          <w:b/>
          <w:bCs/>
          <w:color w:val="92D050"/>
          <w:sz w:val="24"/>
          <w:szCs w:val="24"/>
          <w:lang w:eastAsia="es-MX"/>
        </w:rPr>
        <w:t>Nora Marisa Penagos Solórzano</w:t>
      </w:r>
    </w:p>
    <w:p w:rsidR="002E7D96" w:rsidRDefault="002E7D96" w:rsidP="00DB4754">
      <w:pPr>
        <w:spacing w:after="240"/>
        <w:jc w:val="both"/>
        <w:rPr>
          <w:rFonts w:ascii="Arial" w:hAnsi="Arial" w:cs="Arial"/>
        </w:rPr>
      </w:pPr>
    </w:p>
    <w:p w:rsidR="002E7D96" w:rsidRDefault="002E7D96" w:rsidP="00DB4754">
      <w:pPr>
        <w:spacing w:after="240"/>
        <w:jc w:val="both"/>
        <w:rPr>
          <w:rFonts w:ascii="Arial" w:hAnsi="Arial" w:cs="Arial"/>
        </w:rPr>
      </w:pPr>
    </w:p>
    <w:p w:rsidR="00226C83" w:rsidRDefault="002E7D96" w:rsidP="002E7D96">
      <w:pPr>
        <w:spacing w:after="240"/>
        <w:jc w:val="both"/>
        <w:rPr>
          <w:rFonts w:ascii="Arial" w:hAnsi="Arial" w:cs="Arial"/>
        </w:rPr>
      </w:pPr>
      <w:r>
        <w:rPr>
          <w:rFonts w:ascii="Arial" w:hAnsi="Arial" w:cs="Arial"/>
        </w:rPr>
        <w:lastRenderedPageBreak/>
        <w:t>FUERZAS Y DEBILIDADES INTERNAS (VENTAJAS COMPETITIVAS)</w:t>
      </w:r>
    </w:p>
    <w:p w:rsidR="003256CE" w:rsidRDefault="003256CE" w:rsidP="002E7D96">
      <w:pPr>
        <w:spacing w:after="240"/>
        <w:jc w:val="both"/>
        <w:rPr>
          <w:rFonts w:ascii="Arial" w:hAnsi="Arial" w:cs="Arial"/>
        </w:rPr>
      </w:pPr>
      <w:r>
        <w:rPr>
          <w:rFonts w:ascii="Arial" w:hAnsi="Arial" w:cs="Arial"/>
        </w:rPr>
        <w:t>Es el análisis y diagnóstico del ambiente interno de la organización y el objetivo es, conocer de la ventaja estratégica competitiva o el análisis y diagnóstico de la organización, proceso por el cual se examinan los factores organizacionales siguientes: finanzas y contabilidad, mercadotecnia, producción y operaciones,  personal y relaciones laborales, recursos corporativos en debilidades y fortalezas.</w:t>
      </w:r>
      <w:r w:rsidRPr="002E7D96">
        <w:rPr>
          <w:rFonts w:ascii="Arial" w:hAnsi="Arial" w:cs="Arial"/>
        </w:rPr>
        <w:t xml:space="preserve"> </w:t>
      </w:r>
    </w:p>
    <w:p w:rsidR="003256CE" w:rsidRDefault="003256CE" w:rsidP="002E7D96">
      <w:pPr>
        <w:spacing w:after="240"/>
        <w:jc w:val="both"/>
        <w:rPr>
          <w:rFonts w:ascii="Arial" w:hAnsi="Arial" w:cs="Arial"/>
        </w:rPr>
      </w:pPr>
      <w:r>
        <w:rPr>
          <w:rFonts w:ascii="Arial" w:hAnsi="Arial" w:cs="Arial"/>
        </w:rPr>
        <w:t>Factores Estratégicos. Aquí se deben examinar los factores estratégicos en el seno de la misma organización, para determinar fuerzas y debilidades internas con las que pueda encarar oportunidades y amenazas del medio ambiente, para establecer estrategias para alcanzar metas y objetivos. Factores a considerar: personal y relaciones laborales, de producción y administración de operaciones, de finanzas y contabilidad, de mercadotecnia, y por ultimo de organización.</w:t>
      </w:r>
    </w:p>
    <w:p w:rsidR="003256CE" w:rsidRPr="006401CA" w:rsidRDefault="003256CE" w:rsidP="006401CA">
      <w:pPr>
        <w:pStyle w:val="Prrafodelista"/>
        <w:numPr>
          <w:ilvl w:val="0"/>
          <w:numId w:val="2"/>
        </w:numPr>
        <w:spacing w:after="240"/>
        <w:jc w:val="both"/>
        <w:rPr>
          <w:rFonts w:ascii="Arial" w:hAnsi="Arial" w:cs="Arial"/>
        </w:rPr>
      </w:pPr>
      <w:r w:rsidRPr="006401CA">
        <w:rPr>
          <w:rFonts w:ascii="Arial" w:hAnsi="Arial" w:cs="Arial"/>
        </w:rPr>
        <w:t>FACTORES DE PERSONAL Y RELACIONES LABORALES.</w:t>
      </w:r>
    </w:p>
    <w:p w:rsidR="00835FA6" w:rsidRDefault="00835FA6" w:rsidP="002E7D96">
      <w:pPr>
        <w:spacing w:after="240"/>
        <w:jc w:val="both"/>
        <w:rPr>
          <w:rFonts w:ascii="Arial" w:hAnsi="Arial" w:cs="Arial"/>
        </w:rPr>
      </w:pPr>
      <w:r>
        <w:rPr>
          <w:rFonts w:ascii="Arial" w:hAnsi="Arial" w:cs="Arial"/>
        </w:rPr>
        <w:t>La ventaja estratégica del personal es el resultado de una alta calidad, alta productividad, y lealtad de sus empleados. Otro factor a considerar es si sus empleados se encuentran agremiados, ya que traerá como consecuencia poca flexibilidad debido al alto costo de mano de obra. Este es un factor importante ya que tiene ventajas como: empleados de alta calidad, experiencia funcional, capacitación adecuada, trabajo en equipo, relaciones efectivas, efectivas políticas de personal, menores costos de mano de obra.</w:t>
      </w:r>
    </w:p>
    <w:p w:rsidR="00835FA6" w:rsidRPr="006401CA" w:rsidRDefault="00835FA6" w:rsidP="006401CA">
      <w:pPr>
        <w:pStyle w:val="Prrafodelista"/>
        <w:numPr>
          <w:ilvl w:val="0"/>
          <w:numId w:val="2"/>
        </w:numPr>
        <w:spacing w:after="240"/>
        <w:jc w:val="both"/>
        <w:rPr>
          <w:rFonts w:ascii="Arial" w:hAnsi="Arial" w:cs="Arial"/>
        </w:rPr>
      </w:pPr>
      <w:r w:rsidRPr="006401CA">
        <w:rPr>
          <w:rFonts w:ascii="Arial" w:hAnsi="Arial" w:cs="Arial"/>
        </w:rPr>
        <w:t>FACTORES DE PRODUCCION Y ADMINISTRACION DE OPERACIONES.</w:t>
      </w:r>
    </w:p>
    <w:p w:rsidR="006D50FA" w:rsidRDefault="00835FA6" w:rsidP="002E7D96">
      <w:pPr>
        <w:spacing w:after="240"/>
        <w:jc w:val="both"/>
        <w:rPr>
          <w:rFonts w:ascii="Arial" w:hAnsi="Arial" w:cs="Arial"/>
        </w:rPr>
      </w:pPr>
      <w:r>
        <w:rPr>
          <w:rFonts w:ascii="Arial" w:hAnsi="Arial" w:cs="Arial"/>
        </w:rPr>
        <w:t>Estos factores aportaran ventajas estratégicas como las siguientes: como producir a menor costo, capacidad de manejar los negocios en tiempo y lugar en comparación con la competencia, habilidad de surtir productos (relación con proveedores).</w:t>
      </w:r>
      <w:r w:rsidR="006D50FA">
        <w:rPr>
          <w:rFonts w:ascii="Arial" w:hAnsi="Arial" w:cs="Arial"/>
        </w:rPr>
        <w:t xml:space="preserve"> Factores a considerar: menores costos de operación, capacidad para conocer los demandas, instalaciones efectivas, menores costos de material y componentes, disponibilidad de materiales, equipo y maquinaria efectiva, localización estratégica de instalaciones y oficinas, efectivo control de inventarios, efectivos procedimientos de diseño y control de calidad, efectivas políticas de mantenimiento (preventivo y correctivo), efectiva integración vertical.</w:t>
      </w:r>
    </w:p>
    <w:p w:rsidR="006D50FA" w:rsidRPr="006401CA" w:rsidRDefault="006D50FA" w:rsidP="006401CA">
      <w:pPr>
        <w:pStyle w:val="Prrafodelista"/>
        <w:numPr>
          <w:ilvl w:val="0"/>
          <w:numId w:val="2"/>
        </w:numPr>
        <w:spacing w:after="240"/>
        <w:jc w:val="both"/>
        <w:rPr>
          <w:rFonts w:ascii="Arial" w:hAnsi="Arial" w:cs="Arial"/>
        </w:rPr>
      </w:pPr>
      <w:r w:rsidRPr="006401CA">
        <w:rPr>
          <w:rFonts w:ascii="Arial" w:hAnsi="Arial" w:cs="Arial"/>
        </w:rPr>
        <w:t>FACTORES DE FINANZAS Y CONTABILIDAD.</w:t>
      </w:r>
    </w:p>
    <w:p w:rsidR="006D50FA" w:rsidRDefault="006D50FA" w:rsidP="002E7D96">
      <w:pPr>
        <w:spacing w:after="240"/>
        <w:jc w:val="both"/>
        <w:rPr>
          <w:rFonts w:ascii="Arial" w:hAnsi="Arial" w:cs="Arial"/>
        </w:rPr>
      </w:pPr>
      <w:r>
        <w:rPr>
          <w:rFonts w:ascii="Arial" w:hAnsi="Arial" w:cs="Arial"/>
        </w:rPr>
        <w:t>La finalidad es determinar si la organización es más fuerte financieramente que sis competidores. Factores a evaluar: asesoría de la contabilidad, políticas de evaluación de inventarios, repuesta a inflación y cambios externos. Recursos financieros totales, menor costo de capital, sana política de dividendos, precio de acción, estructuras de capital, saludable apalancamiento, condiciones tributarias, planeación financiera, efectivos sistemas contables, evaluación de inventarios.</w:t>
      </w:r>
    </w:p>
    <w:p w:rsidR="0065349D" w:rsidRDefault="0065349D" w:rsidP="002E7D96">
      <w:pPr>
        <w:spacing w:after="240"/>
        <w:jc w:val="both"/>
        <w:rPr>
          <w:rFonts w:ascii="Arial" w:hAnsi="Arial" w:cs="Arial"/>
        </w:rPr>
      </w:pPr>
    </w:p>
    <w:p w:rsidR="006D50FA" w:rsidRPr="006401CA" w:rsidRDefault="0065349D" w:rsidP="006401CA">
      <w:pPr>
        <w:pStyle w:val="Prrafodelista"/>
        <w:numPr>
          <w:ilvl w:val="0"/>
          <w:numId w:val="2"/>
        </w:numPr>
        <w:spacing w:after="240"/>
        <w:jc w:val="both"/>
        <w:rPr>
          <w:rFonts w:ascii="Arial" w:hAnsi="Arial" w:cs="Arial"/>
        </w:rPr>
      </w:pPr>
      <w:r w:rsidRPr="006401CA">
        <w:rPr>
          <w:rFonts w:ascii="Arial" w:hAnsi="Arial" w:cs="Arial"/>
        </w:rPr>
        <w:lastRenderedPageBreak/>
        <w:t>FACTORES DE MERCADOTECNIA.</w:t>
      </w:r>
    </w:p>
    <w:p w:rsidR="0065349D" w:rsidRDefault="0065349D" w:rsidP="002E7D96">
      <w:pPr>
        <w:spacing w:after="240"/>
        <w:jc w:val="both"/>
        <w:rPr>
          <w:rFonts w:ascii="Arial" w:hAnsi="Arial" w:cs="Arial"/>
        </w:rPr>
      </w:pPr>
      <w:r>
        <w:rPr>
          <w:rFonts w:ascii="Arial" w:hAnsi="Arial" w:cs="Arial"/>
        </w:rPr>
        <w:t>Aquí se debe considerar si la empresa es sustancial y estratégicamente más fuerte mercado lógicamente en comparación con la competencia. Factores a considerar: mercado que pertenece a la organización, efectiva investigación de mercado, mezcla de productos y/o servicios, líneas de productos o servicios, liderazgo en el mercado, franquicias y patentes, lealtad del consumidor, empaque, precio-producto-servicio, fuerza de ventas, publicidad, promoción, servicios efectivos después de la compra, canales de distribución y cobertura geográfica.</w:t>
      </w:r>
    </w:p>
    <w:p w:rsidR="0065349D" w:rsidRPr="006401CA" w:rsidRDefault="0065349D" w:rsidP="006401CA">
      <w:pPr>
        <w:pStyle w:val="Prrafodelista"/>
        <w:numPr>
          <w:ilvl w:val="0"/>
          <w:numId w:val="2"/>
        </w:numPr>
        <w:spacing w:after="240"/>
        <w:jc w:val="both"/>
        <w:rPr>
          <w:rFonts w:ascii="Arial" w:hAnsi="Arial" w:cs="Arial"/>
        </w:rPr>
      </w:pPr>
      <w:r w:rsidRPr="006401CA">
        <w:rPr>
          <w:rFonts w:ascii="Arial" w:hAnsi="Arial" w:cs="Arial"/>
        </w:rPr>
        <w:t>FACTORES ORGANIZACIONALES.</w:t>
      </w:r>
    </w:p>
    <w:p w:rsidR="0065349D" w:rsidRDefault="0065349D" w:rsidP="002E7D96">
      <w:pPr>
        <w:spacing w:after="240"/>
        <w:jc w:val="both"/>
        <w:rPr>
          <w:rFonts w:ascii="Arial" w:hAnsi="Arial" w:cs="Arial"/>
        </w:rPr>
      </w:pPr>
      <w:r>
        <w:rPr>
          <w:rFonts w:ascii="Arial" w:hAnsi="Arial" w:cs="Arial"/>
        </w:rPr>
        <w:t>Son los factores de  la habilidad de organizar para lograr los objetivos. Factores a considerar: imagen y prestigio, estructura y clima organizacional, tamaño de la empresa, sistema de administración estratégica, logro de objetivos, influencias con corporaciones, sistemas efectivos a nivel staff, capacidad de investigación y desarrollo, sistemas de información, cómputo y comunicaciones.</w:t>
      </w:r>
    </w:p>
    <w:p w:rsidR="0065349D" w:rsidRDefault="0065349D" w:rsidP="002E7D96">
      <w:pPr>
        <w:spacing w:after="240"/>
        <w:jc w:val="both"/>
        <w:rPr>
          <w:rFonts w:ascii="Arial" w:hAnsi="Arial" w:cs="Arial"/>
        </w:rPr>
      </w:pPr>
      <w:r>
        <w:rPr>
          <w:rFonts w:ascii="Arial" w:hAnsi="Arial" w:cs="Arial"/>
        </w:rPr>
        <w:t>HERRAMIENTAS Y TECNICAS PARA ANALIZAR INTERNAMENTE A LA ORGANIZACION.</w:t>
      </w:r>
    </w:p>
    <w:p w:rsidR="0065349D" w:rsidRDefault="0065349D" w:rsidP="002E7D96">
      <w:pPr>
        <w:spacing w:after="240"/>
        <w:jc w:val="both"/>
        <w:rPr>
          <w:rFonts w:ascii="Arial" w:hAnsi="Arial" w:cs="Arial"/>
        </w:rPr>
      </w:pPr>
      <w:r>
        <w:rPr>
          <w:rFonts w:ascii="Arial" w:hAnsi="Arial" w:cs="Arial"/>
        </w:rPr>
        <w:t>Una de ellas es la auditoria administrativa (revisión efectiva de sistemas y procedimientos en la organización, sus ele</w:t>
      </w:r>
      <w:r w:rsidR="002C70D5">
        <w:rPr>
          <w:rFonts w:ascii="Arial" w:hAnsi="Arial" w:cs="Arial"/>
        </w:rPr>
        <w:t>mentos, las finanzas, la co</w:t>
      </w:r>
      <w:r>
        <w:rPr>
          <w:rFonts w:ascii="Arial" w:hAnsi="Arial" w:cs="Arial"/>
        </w:rPr>
        <w:t>ntabilidad, le mercadotecnia, producción y operación</w:t>
      </w:r>
      <w:r w:rsidR="002C70D5">
        <w:rPr>
          <w:rFonts w:ascii="Arial" w:hAnsi="Arial" w:cs="Arial"/>
        </w:rPr>
        <w:t>, investigación, desarrollo, recursos humanos. Las fases son las siguientes: Diagnóstico previo, Diagnostico profundo, y establecimiento de diagnóstico.</w:t>
      </w:r>
    </w:p>
    <w:p w:rsidR="002C70D5" w:rsidRDefault="008B5AD2" w:rsidP="002E7D96">
      <w:pPr>
        <w:spacing w:after="240"/>
        <w:jc w:val="both"/>
        <w:rPr>
          <w:rFonts w:ascii="Arial" w:hAnsi="Arial" w:cs="Arial"/>
        </w:rPr>
      </w:pPr>
      <w:r>
        <w:rPr>
          <w:rFonts w:ascii="Arial" w:hAnsi="Arial" w:cs="Arial"/>
        </w:rPr>
        <w:t>PERFIL DE FUERZAS Y DEBILIDADES DE LA ORGANIZACIÓN. (Perfil de la ventaja competitiva: PVC)</w:t>
      </w:r>
    </w:p>
    <w:p w:rsidR="008B5AD2" w:rsidRDefault="008E56E0" w:rsidP="002E7D96">
      <w:pPr>
        <w:spacing w:after="240"/>
        <w:jc w:val="both"/>
        <w:rPr>
          <w:rFonts w:ascii="Arial" w:hAnsi="Arial" w:cs="Arial"/>
        </w:rPr>
      </w:pPr>
      <w:r>
        <w:rPr>
          <w:rFonts w:ascii="Arial" w:hAnsi="Arial" w:cs="Arial"/>
        </w:rPr>
        <w:t>El perfil de la ventaja competitiva es la presentación tabular de los factores internos, las ponderaciones que se consideran es estas, son subjetivas y dependen del estratega, el objetivo de este perfil, es auxiliar el diagnóstico del ambiente interno, los factores con mayor valor positivo, serán las fuerzas de la organización, y a su vez las ventajas competitivas por el contrario las que presentan menor valores serán debilidades.</w:t>
      </w:r>
    </w:p>
    <w:p w:rsidR="008E56E0" w:rsidRDefault="008E56E0" w:rsidP="002E7D96">
      <w:pPr>
        <w:spacing w:after="240"/>
        <w:jc w:val="both"/>
        <w:rPr>
          <w:rFonts w:ascii="Arial" w:hAnsi="Arial" w:cs="Arial"/>
        </w:rPr>
      </w:pPr>
      <w:r>
        <w:rPr>
          <w:rFonts w:ascii="Arial" w:hAnsi="Arial" w:cs="Arial"/>
        </w:rPr>
        <w:t>DIAGNOSTICO INTERNO.</w:t>
      </w:r>
    </w:p>
    <w:p w:rsidR="008E56E0" w:rsidRDefault="008E56E0" w:rsidP="002E7D96">
      <w:pPr>
        <w:spacing w:after="240"/>
        <w:jc w:val="both"/>
        <w:rPr>
          <w:rFonts w:ascii="Arial" w:hAnsi="Arial" w:cs="Arial"/>
        </w:rPr>
      </w:pPr>
      <w:r>
        <w:rPr>
          <w:rFonts w:ascii="Arial" w:hAnsi="Arial" w:cs="Arial"/>
        </w:rPr>
        <w:t>En este punto se deberán conocer las debilidades como fortalezas para aprovecharlas y las debilidades para evitar propuestas ambiciosas.</w:t>
      </w:r>
    </w:p>
    <w:p w:rsidR="008B5AD2" w:rsidRDefault="006401CA" w:rsidP="002E7D96">
      <w:pPr>
        <w:spacing w:after="240"/>
        <w:jc w:val="both"/>
        <w:rPr>
          <w:rFonts w:ascii="Arial" w:hAnsi="Arial" w:cs="Arial"/>
        </w:rPr>
      </w:pPr>
      <w:r>
        <w:rPr>
          <w:rFonts w:ascii="Arial" w:hAnsi="Arial" w:cs="Arial"/>
        </w:rPr>
        <w:t>Es de vital importancia hacer este diagnóstico, para atender puntos de mejora, que sirvan para el alcance de los objetivos, de manera personal, me servirá de mucho en mi campo de  trabajo, considerando que es algo que debemos considerar para nuestra planeación y el desarrollo de estrategias.</w:t>
      </w:r>
      <w:bookmarkStart w:id="0" w:name="_GoBack"/>
      <w:bookmarkEnd w:id="0"/>
    </w:p>
    <w:p w:rsidR="008B5AD2" w:rsidRDefault="008B5AD2" w:rsidP="002E7D96">
      <w:pPr>
        <w:spacing w:after="240"/>
        <w:jc w:val="both"/>
        <w:rPr>
          <w:rFonts w:ascii="Arial" w:hAnsi="Arial" w:cs="Arial"/>
        </w:rPr>
      </w:pPr>
    </w:p>
    <w:p w:rsidR="002C70D5" w:rsidRDefault="002C70D5" w:rsidP="002E7D96">
      <w:pPr>
        <w:spacing w:after="240"/>
        <w:jc w:val="both"/>
        <w:rPr>
          <w:rFonts w:ascii="Arial" w:hAnsi="Arial" w:cs="Arial"/>
        </w:rPr>
      </w:pPr>
    </w:p>
    <w:p w:rsidR="002C70D5" w:rsidRDefault="002C70D5" w:rsidP="002E7D96">
      <w:pPr>
        <w:spacing w:after="240"/>
        <w:jc w:val="both"/>
        <w:rPr>
          <w:rFonts w:ascii="Arial" w:hAnsi="Arial" w:cs="Arial"/>
        </w:rPr>
      </w:pPr>
    </w:p>
    <w:p w:rsidR="0065349D" w:rsidRDefault="0065349D" w:rsidP="002E7D96">
      <w:pPr>
        <w:spacing w:after="240"/>
        <w:jc w:val="both"/>
        <w:rPr>
          <w:rFonts w:ascii="Arial" w:hAnsi="Arial" w:cs="Arial"/>
        </w:rPr>
      </w:pPr>
    </w:p>
    <w:p w:rsidR="0065349D" w:rsidRDefault="0065349D" w:rsidP="002E7D96">
      <w:pPr>
        <w:spacing w:after="240"/>
        <w:jc w:val="both"/>
        <w:rPr>
          <w:rFonts w:ascii="Arial" w:hAnsi="Arial" w:cs="Arial"/>
        </w:rPr>
      </w:pPr>
    </w:p>
    <w:p w:rsidR="0065349D" w:rsidRDefault="0065349D" w:rsidP="002E7D96">
      <w:pPr>
        <w:spacing w:after="240"/>
        <w:jc w:val="both"/>
        <w:rPr>
          <w:rFonts w:ascii="Arial" w:hAnsi="Arial" w:cs="Arial"/>
        </w:rPr>
      </w:pPr>
    </w:p>
    <w:p w:rsidR="006D50FA" w:rsidRDefault="006D50FA" w:rsidP="002E7D96">
      <w:pPr>
        <w:spacing w:after="240"/>
        <w:jc w:val="both"/>
        <w:rPr>
          <w:rFonts w:ascii="Arial" w:hAnsi="Arial" w:cs="Arial"/>
        </w:rPr>
      </w:pPr>
    </w:p>
    <w:p w:rsidR="006D50FA" w:rsidRDefault="006D50FA" w:rsidP="002E7D96">
      <w:pPr>
        <w:spacing w:after="240"/>
        <w:jc w:val="both"/>
        <w:rPr>
          <w:rFonts w:ascii="Arial" w:hAnsi="Arial" w:cs="Arial"/>
        </w:rPr>
      </w:pPr>
    </w:p>
    <w:p w:rsidR="006D50FA" w:rsidRDefault="006D50FA" w:rsidP="002E7D96">
      <w:pPr>
        <w:spacing w:after="240"/>
        <w:jc w:val="both"/>
        <w:rPr>
          <w:rFonts w:ascii="Arial" w:hAnsi="Arial" w:cs="Arial"/>
        </w:rPr>
      </w:pPr>
    </w:p>
    <w:p w:rsidR="00835FA6" w:rsidRDefault="00835FA6" w:rsidP="002E7D96">
      <w:pPr>
        <w:spacing w:after="240"/>
        <w:jc w:val="both"/>
        <w:rPr>
          <w:rFonts w:ascii="Arial" w:hAnsi="Arial" w:cs="Arial"/>
        </w:rPr>
      </w:pPr>
    </w:p>
    <w:p w:rsidR="00835FA6" w:rsidRDefault="00835FA6" w:rsidP="002E7D96">
      <w:pPr>
        <w:spacing w:after="240"/>
        <w:jc w:val="both"/>
        <w:rPr>
          <w:rFonts w:ascii="Arial" w:hAnsi="Arial" w:cs="Arial"/>
        </w:rPr>
      </w:pPr>
    </w:p>
    <w:p w:rsidR="003256CE" w:rsidRPr="002E7D96" w:rsidRDefault="003256CE" w:rsidP="002E7D96">
      <w:pPr>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0B6D08" w:rsidRPr="000B6D08" w:rsidRDefault="000B6D08" w:rsidP="002E7D96">
      <w:pPr>
        <w:spacing w:after="240"/>
        <w:jc w:val="both"/>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sectPr w:rsidR="000B6D08" w:rsidRPr="000B6D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05B" w:rsidRDefault="0057605B" w:rsidP="00EC0C39">
      <w:pPr>
        <w:spacing w:after="0" w:line="240" w:lineRule="auto"/>
      </w:pPr>
      <w:r>
        <w:separator/>
      </w:r>
    </w:p>
  </w:endnote>
  <w:endnote w:type="continuationSeparator" w:id="0">
    <w:p w:rsidR="0057605B" w:rsidRDefault="0057605B" w:rsidP="00EC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05B" w:rsidRDefault="0057605B" w:rsidP="00EC0C39">
      <w:pPr>
        <w:spacing w:after="0" w:line="240" w:lineRule="auto"/>
      </w:pPr>
      <w:r>
        <w:separator/>
      </w:r>
    </w:p>
  </w:footnote>
  <w:footnote w:type="continuationSeparator" w:id="0">
    <w:p w:rsidR="0057605B" w:rsidRDefault="0057605B" w:rsidP="00EC0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85FB7"/>
    <w:multiLevelType w:val="hybridMultilevel"/>
    <w:tmpl w:val="FFB6A6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0204F09"/>
    <w:multiLevelType w:val="hybridMultilevel"/>
    <w:tmpl w:val="90F8F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39"/>
    <w:rsid w:val="00045471"/>
    <w:rsid w:val="00094932"/>
    <w:rsid w:val="000B6D08"/>
    <w:rsid w:val="00172514"/>
    <w:rsid w:val="0020522D"/>
    <w:rsid w:val="00226C83"/>
    <w:rsid w:val="00241C18"/>
    <w:rsid w:val="002824F0"/>
    <w:rsid w:val="002B323A"/>
    <w:rsid w:val="002C70D5"/>
    <w:rsid w:val="002E7D96"/>
    <w:rsid w:val="003256CE"/>
    <w:rsid w:val="00351B08"/>
    <w:rsid w:val="00374631"/>
    <w:rsid w:val="00383CC7"/>
    <w:rsid w:val="003A205D"/>
    <w:rsid w:val="003B3149"/>
    <w:rsid w:val="003B352F"/>
    <w:rsid w:val="003B6E5C"/>
    <w:rsid w:val="003E6133"/>
    <w:rsid w:val="004357B9"/>
    <w:rsid w:val="00495356"/>
    <w:rsid w:val="004F1168"/>
    <w:rsid w:val="00527C1F"/>
    <w:rsid w:val="0057605B"/>
    <w:rsid w:val="005D13D1"/>
    <w:rsid w:val="00631774"/>
    <w:rsid w:val="006401CA"/>
    <w:rsid w:val="00646C5C"/>
    <w:rsid w:val="0065349D"/>
    <w:rsid w:val="006B194F"/>
    <w:rsid w:val="006D50FA"/>
    <w:rsid w:val="007361D6"/>
    <w:rsid w:val="00776C18"/>
    <w:rsid w:val="00792D0D"/>
    <w:rsid w:val="00835FA6"/>
    <w:rsid w:val="008B5AD2"/>
    <w:rsid w:val="008E56E0"/>
    <w:rsid w:val="009610AA"/>
    <w:rsid w:val="00972F75"/>
    <w:rsid w:val="00A45AD2"/>
    <w:rsid w:val="00AA210E"/>
    <w:rsid w:val="00AA3BF2"/>
    <w:rsid w:val="00AB1AFE"/>
    <w:rsid w:val="00AF5FE3"/>
    <w:rsid w:val="00C57B09"/>
    <w:rsid w:val="00C67A40"/>
    <w:rsid w:val="00CA5622"/>
    <w:rsid w:val="00CF35DF"/>
    <w:rsid w:val="00D42895"/>
    <w:rsid w:val="00DB4754"/>
    <w:rsid w:val="00E60F22"/>
    <w:rsid w:val="00E67F52"/>
    <w:rsid w:val="00EC0C39"/>
    <w:rsid w:val="00EC5DA1"/>
    <w:rsid w:val="00ED0245"/>
    <w:rsid w:val="00ED5C52"/>
    <w:rsid w:val="00EF0B0D"/>
    <w:rsid w:val="00F94107"/>
    <w:rsid w:val="00F96C39"/>
    <w:rsid w:val="00FC2C4D"/>
    <w:rsid w:val="00FE6A41"/>
    <w:rsid w:val="00FF7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848</Words>
  <Characters>4665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Unknown Organization</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2006-02-10T06:30:00Z</dcterms:created>
  <dcterms:modified xsi:type="dcterms:W3CDTF">2006-02-10T08:03:00Z</dcterms:modified>
</cp:coreProperties>
</file>