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Instituto de Administración Pública del Estado de Chiapas, A. C.</w:t>
      </w: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CD76E6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 xml:space="preserve">Trabajo: Actividad. 5 </w:t>
      </w:r>
      <w:r w:rsidR="00C82AE4">
        <w:rPr>
          <w:rFonts w:ascii="Arial" w:hAnsi="Arial" w:cs="Arial"/>
          <w:sz w:val="40"/>
          <w:szCs w:val="40"/>
          <w:lang w:val="es-MX"/>
        </w:rPr>
        <w:t xml:space="preserve"> </w:t>
      </w:r>
    </w:p>
    <w:p w:rsidR="00C82AE4" w:rsidRPr="00894625" w:rsidRDefault="00C82AE4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413069" w:rsidRDefault="00413069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 xml:space="preserve">Asignatura: </w:t>
      </w:r>
      <w:r w:rsidR="00894625" w:rsidRPr="00894625">
        <w:rPr>
          <w:rFonts w:ascii="Arial" w:hAnsi="Arial" w:cs="Arial"/>
          <w:sz w:val="40"/>
          <w:szCs w:val="40"/>
          <w:lang w:val="es-MX"/>
        </w:rPr>
        <w:t>Planeación Estratégica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Catedrático: Mtro. Antonio Pérez Gómez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 w:rsidRPr="00894625">
        <w:rPr>
          <w:rFonts w:ascii="Arial" w:hAnsi="Arial" w:cs="Arial"/>
          <w:sz w:val="40"/>
          <w:szCs w:val="40"/>
          <w:lang w:val="es-MX"/>
        </w:rPr>
        <w:t>Alumno: Lizet Gómez Álvarez</w:t>
      </w:r>
    </w:p>
    <w:p w:rsidR="00894625" w:rsidRPr="00894625" w:rsidRDefault="00894625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</w:p>
    <w:p w:rsidR="00894625" w:rsidRPr="00894625" w:rsidRDefault="00C82AE4" w:rsidP="00894625">
      <w:pPr>
        <w:spacing w:line="360" w:lineRule="auto"/>
        <w:jc w:val="center"/>
        <w:rPr>
          <w:rFonts w:ascii="Arial" w:hAnsi="Arial" w:cs="Arial"/>
          <w:sz w:val="40"/>
          <w:szCs w:val="40"/>
          <w:lang w:val="es-MX"/>
        </w:rPr>
      </w:pPr>
      <w:r>
        <w:rPr>
          <w:rFonts w:ascii="Arial" w:hAnsi="Arial" w:cs="Arial"/>
          <w:sz w:val="40"/>
          <w:szCs w:val="40"/>
          <w:lang w:val="es-MX"/>
        </w:rPr>
        <w:t>Fecha:  23</w:t>
      </w:r>
      <w:r w:rsidR="00894625" w:rsidRPr="00894625">
        <w:rPr>
          <w:rFonts w:ascii="Arial" w:hAnsi="Arial" w:cs="Arial"/>
          <w:sz w:val="40"/>
          <w:szCs w:val="40"/>
          <w:lang w:val="es-MX"/>
        </w:rPr>
        <w:t xml:space="preserve"> de abril de 2016</w:t>
      </w:r>
    </w:p>
    <w:p w:rsidR="00894625" w:rsidRPr="00894625" w:rsidRDefault="00894625" w:rsidP="00413069">
      <w:pPr>
        <w:spacing w:line="360" w:lineRule="auto"/>
        <w:jc w:val="both"/>
        <w:rPr>
          <w:rFonts w:ascii="Arial" w:hAnsi="Arial" w:cs="Arial"/>
          <w:sz w:val="36"/>
          <w:szCs w:val="36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894625" w:rsidRDefault="00894625" w:rsidP="00413069">
      <w:pPr>
        <w:spacing w:line="360" w:lineRule="auto"/>
        <w:jc w:val="both"/>
        <w:rPr>
          <w:rFonts w:ascii="Arial" w:hAnsi="Arial" w:cs="Arial"/>
          <w:lang w:val="es-MX"/>
        </w:rPr>
      </w:pPr>
    </w:p>
    <w:p w:rsidR="00971462" w:rsidRPr="00CD76E6" w:rsidRDefault="00CD76E6" w:rsidP="00971462">
      <w:pPr>
        <w:spacing w:line="360" w:lineRule="auto"/>
        <w:jc w:val="both"/>
        <w:rPr>
          <w:rFonts w:ascii="Arial" w:hAnsi="Arial" w:cs="Arial"/>
          <w:b/>
          <w:sz w:val="24"/>
          <w:lang w:val="es-MX"/>
        </w:rPr>
      </w:pPr>
      <w:r w:rsidRPr="00CD76E6">
        <w:rPr>
          <w:rFonts w:ascii="Arial" w:hAnsi="Arial" w:cs="Arial"/>
          <w:b/>
          <w:sz w:val="24"/>
          <w:lang w:val="es-MX"/>
        </w:rPr>
        <w:t>Fuerzas y debilidades internas (Ventaja Competitiva).</w:t>
      </w:r>
    </w:p>
    <w:p w:rsidR="00CD76E6" w:rsidRPr="00CD76E6" w:rsidRDefault="00CD76E6" w:rsidP="00971462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CD76E6">
        <w:rPr>
          <w:rFonts w:ascii="Arial" w:hAnsi="Arial" w:cs="Arial"/>
          <w:b/>
          <w:lang w:val="es-MX"/>
        </w:rPr>
        <w:t>Análisis y diagnóstico del ambiente interno de la organización.</w:t>
      </w:r>
    </w:p>
    <w:p w:rsidR="00CD76E6" w:rsidRPr="00CD76E6" w:rsidRDefault="00CD76E6" w:rsidP="00CD76E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CD76E6">
        <w:rPr>
          <w:rFonts w:ascii="Arial" w:hAnsi="Arial" w:cs="Arial"/>
          <w:lang w:val="es-MX"/>
        </w:rPr>
        <w:t>Factores organizacionales de las finanzas y contabilidad, mercadotecnia, producción y operaciones, de personal y relaciones laborales, así como los recursos corporativos para determinar en cuál (es) la organización tiene fuerzas o debilidades significativas para poder aprovechar las oportunidades y enfrentar las amenazas.</w:t>
      </w:r>
    </w:p>
    <w:p w:rsidR="00CD76E6" w:rsidRPr="00CD76E6" w:rsidRDefault="00CD76E6" w:rsidP="00971462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CD76E6">
        <w:rPr>
          <w:rFonts w:ascii="Arial" w:hAnsi="Arial" w:cs="Arial"/>
          <w:b/>
          <w:lang w:val="es-MX"/>
        </w:rPr>
        <w:t xml:space="preserve">Factores Estratégicos. </w:t>
      </w:r>
    </w:p>
    <w:p w:rsidR="00CD76E6" w:rsidRDefault="00CD76E6" w:rsidP="00971462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Para poder analizar y diagnosticar a la organización es muy importante identificar las fuerzas y debilidades con las cuales pueda encarar oportunidades y amenazas, así como poder establecer estrategias para alcanzar las metas y los objetivos. </w:t>
      </w:r>
    </w:p>
    <w:p w:rsidR="00560BDD" w:rsidRDefault="00560BDD" w:rsidP="00560B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Factores de personal y relaciones laborales</w:t>
      </w:r>
    </w:p>
    <w:p w:rsidR="00560BDD" w:rsidRDefault="00560BDD" w:rsidP="00560B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Factores de producción y administración de operaciones</w:t>
      </w:r>
    </w:p>
    <w:p w:rsidR="00560BDD" w:rsidRDefault="00560BDD" w:rsidP="00560B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Factores de finanzas y contabilidad</w:t>
      </w:r>
    </w:p>
    <w:p w:rsidR="00560BDD" w:rsidRDefault="00560BDD" w:rsidP="00560B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Factores de mercadotecnia</w:t>
      </w:r>
    </w:p>
    <w:p w:rsidR="00560BDD" w:rsidRDefault="00560BDD" w:rsidP="00560BDD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Factores organizacionales</w:t>
      </w:r>
    </w:p>
    <w:p w:rsidR="00560BDD" w:rsidRPr="006A04E9" w:rsidRDefault="00560BDD" w:rsidP="00560BDD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6A04E9">
        <w:rPr>
          <w:rFonts w:ascii="Arial" w:hAnsi="Arial" w:cs="Arial"/>
          <w:b/>
          <w:lang w:val="es-MX"/>
        </w:rPr>
        <w:t>Factores de personal y relaciones laborales.</w:t>
      </w:r>
    </w:p>
    <w:p w:rsidR="00560BDD" w:rsidRDefault="006A04E9" w:rsidP="006A04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Empleados de alta calidad: cuántos?, a qué nivel, técnico, profesional, etc.?</w:t>
      </w:r>
    </w:p>
    <w:p w:rsidR="006A04E9" w:rsidRDefault="006A04E9" w:rsidP="006A04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Equilibrio entre la experiencia funcional y la preparación o capacitación adecuada requerida para un nuevo puesto: entrenan a los reemplazantes?, los ejecutivos trabajan verdaderamente como un equipo?</w:t>
      </w:r>
    </w:p>
    <w:p w:rsidR="006A04E9" w:rsidRDefault="006A04E9" w:rsidP="006A04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Relaciones efectivas con los sindicatos</w:t>
      </w:r>
    </w:p>
    <w:p w:rsidR="006A04E9" w:rsidRDefault="006A04E9" w:rsidP="006A04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Efectivas políticas de personal: asesoría, evaluación y promoción, capacitación y adiestramiento, compensaciones y prestaciones.</w:t>
      </w:r>
    </w:p>
    <w:p w:rsidR="006A04E9" w:rsidRDefault="006A04E9" w:rsidP="006A04E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Menores costos de mano de obra, considerando las compensaciones, la rotación y el ausentismo.</w:t>
      </w:r>
    </w:p>
    <w:p w:rsidR="00DD0F61" w:rsidRDefault="00DD0F61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DD0F61" w:rsidRDefault="00DD0F61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DD0F61" w:rsidRDefault="00DD0F61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DD0F61" w:rsidRDefault="00DD0F61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6A04E9" w:rsidRDefault="006A04E9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6A04E9">
        <w:rPr>
          <w:rFonts w:ascii="Arial" w:hAnsi="Arial" w:cs="Arial"/>
          <w:b/>
          <w:lang w:val="es-MX"/>
        </w:rPr>
        <w:t xml:space="preserve">Factores de </w:t>
      </w:r>
      <w:r>
        <w:rPr>
          <w:rFonts w:ascii="Arial" w:hAnsi="Arial" w:cs="Arial"/>
          <w:b/>
          <w:lang w:val="es-MX"/>
        </w:rPr>
        <w:t xml:space="preserve">producción y administración de operaciones. </w:t>
      </w:r>
      <w:r w:rsidR="005A2DAA">
        <w:rPr>
          <w:rFonts w:ascii="Arial" w:hAnsi="Arial" w:cs="Arial"/>
          <w:b/>
          <w:lang w:val="es-MX"/>
        </w:rPr>
        <w:t>(</w:t>
      </w:r>
      <w:proofErr w:type="spellStart"/>
      <w:r w:rsidR="005A2DAA">
        <w:rPr>
          <w:rFonts w:ascii="Arial" w:hAnsi="Arial" w:cs="Arial"/>
          <w:b/>
          <w:lang w:val="es-MX"/>
        </w:rPr>
        <w:t>POM</w:t>
      </w:r>
      <w:proofErr w:type="spellEnd"/>
      <w:r w:rsidR="005A2DAA">
        <w:rPr>
          <w:rFonts w:ascii="Arial" w:hAnsi="Arial" w:cs="Arial"/>
          <w:b/>
          <w:lang w:val="es-MX"/>
        </w:rPr>
        <w:t>)</w:t>
      </w:r>
    </w:p>
    <w:p w:rsidR="005A2DAA" w:rsidRPr="005A2DAA" w:rsidRDefault="005A2DAA" w:rsidP="005A2DA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5A2DAA">
        <w:rPr>
          <w:rFonts w:ascii="Arial" w:hAnsi="Arial" w:cs="Arial"/>
          <w:lang w:val="es-MX"/>
        </w:rPr>
        <w:t>Podemos producir a un costo menor que nuestros competidores?</w:t>
      </w:r>
    </w:p>
    <w:p w:rsidR="005A2DAA" w:rsidRPr="005A2DAA" w:rsidRDefault="005A2DAA" w:rsidP="005A2DA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5A2DAA">
        <w:rPr>
          <w:rFonts w:ascii="Arial" w:hAnsi="Arial" w:cs="Arial"/>
          <w:lang w:val="es-MX"/>
        </w:rPr>
        <w:t>Tenemos la capacidad de manejar los negocios en tiempos y lugares en donde la competencia no puede?</w:t>
      </w:r>
    </w:p>
    <w:p w:rsidR="005A2DAA" w:rsidRPr="005A2DAA" w:rsidRDefault="005A2DAA" w:rsidP="005A2DA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s-MX"/>
        </w:rPr>
      </w:pPr>
      <w:r w:rsidRPr="005A2DAA">
        <w:rPr>
          <w:rFonts w:ascii="Arial" w:hAnsi="Arial" w:cs="Arial"/>
          <w:lang w:val="es-MX"/>
        </w:rPr>
        <w:t xml:space="preserve">Tenemos la habilidad de surtir productos cuando nuestros competidores no pueden conseguir el material que nosotros si pudimos obtener? </w:t>
      </w:r>
    </w:p>
    <w:p w:rsidR="005A2DAA" w:rsidRDefault="005A2DAA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6A04E9">
        <w:rPr>
          <w:rFonts w:ascii="Arial" w:hAnsi="Arial" w:cs="Arial"/>
          <w:b/>
          <w:lang w:val="es-MX"/>
        </w:rPr>
        <w:t xml:space="preserve">Factores de </w:t>
      </w:r>
      <w:r>
        <w:rPr>
          <w:rFonts w:ascii="Arial" w:hAnsi="Arial" w:cs="Arial"/>
          <w:b/>
          <w:lang w:val="es-MX"/>
        </w:rPr>
        <w:t xml:space="preserve">finanzas y contabilidad. </w:t>
      </w:r>
    </w:p>
    <w:p w:rsidR="005A2DAA" w:rsidRDefault="005A2DAA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Recursos financieros totales </w:t>
      </w:r>
    </w:p>
    <w:p w:rsidR="005A2DAA" w:rsidRDefault="005A2DAA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Menor costo de capital en relación con la competencia debido a una sana política de dividendos y precio de acciones</w:t>
      </w:r>
    </w:p>
    <w:p w:rsidR="005A2DAA" w:rsidRDefault="005A2DAA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Efectiva estructura de capital, que sea lo suficientemente flexible en la consecución de capital adicional necesario: saludable apalancamiento</w:t>
      </w:r>
    </w:p>
    <w:p w:rsidR="005A2DAA" w:rsidRDefault="005A2DAA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Relaciones amistosas con los accionistas</w:t>
      </w:r>
    </w:p>
    <w:p w:rsidR="005A2DAA" w:rsidRDefault="00A108EE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Ventajosas condiciones tributarias</w:t>
      </w:r>
    </w:p>
    <w:p w:rsidR="00A108EE" w:rsidRDefault="00A108EE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Efectivos procedimientos de planeación financiera, así como presupuestos de capital de trabajo</w:t>
      </w:r>
    </w:p>
    <w:p w:rsidR="00A108EE" w:rsidRDefault="00A108EE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Efectivos sistemas contables para costear, presupuestar y planear utilidades así como procedimientos de auditoria.</w:t>
      </w:r>
    </w:p>
    <w:p w:rsidR="00A108EE" w:rsidRDefault="00A108EE" w:rsidP="005A2DA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Políticas de valuación de inventarios</w:t>
      </w:r>
    </w:p>
    <w:p w:rsidR="00A108EE" w:rsidRDefault="00A108EE" w:rsidP="00A108EE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6A04E9">
        <w:rPr>
          <w:rFonts w:ascii="Arial" w:hAnsi="Arial" w:cs="Arial"/>
          <w:b/>
          <w:lang w:val="es-MX"/>
        </w:rPr>
        <w:t xml:space="preserve">Factores de </w:t>
      </w:r>
      <w:r>
        <w:rPr>
          <w:rFonts w:ascii="Arial" w:hAnsi="Arial" w:cs="Arial"/>
          <w:b/>
          <w:lang w:val="es-MX"/>
        </w:rPr>
        <w:t>Mercadotecnia.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Grado de mercado 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Efectivo sistema de investigación de mercados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mezcla de productos y servicios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Línea de productos o servicios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Liderazgo fuerte en un nuevo producto o servicio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Franquicias y protección de patentes</w:t>
      </w:r>
    </w:p>
    <w:p w:rsidR="00A108EE" w:rsidRDefault="00A108EE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Lealtad del consumidor</w:t>
      </w:r>
    </w:p>
    <w:p w:rsidR="00A108EE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Efectivo empaque de los productos 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Estrategia efectiva de precios de productos y/o servicios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Efectiva fuerza de ventas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Publicidad efectiva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Efectivas actividades de promoción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Servicio efectivo después de la compra</w:t>
      </w:r>
    </w:p>
    <w:p w:rsidR="0039499A" w:rsidRDefault="0039499A" w:rsidP="00A108EE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Canales de distribución y cobertura geográfica </w:t>
      </w:r>
    </w:p>
    <w:p w:rsidR="0039499A" w:rsidRDefault="0039499A" w:rsidP="0039499A">
      <w:pPr>
        <w:spacing w:line="360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Factores organizacionales</w:t>
      </w:r>
    </w:p>
    <w:p w:rsidR="0039499A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Imagen y prestigio de la organización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Estructura y clima organizacionales efectivos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Tamaño de la empresa en comparación con el mercado de oferentes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Sistema de administración estratégica 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Registro de la empresa de los logros de sus objetivos: qué tan consistente ha sido? En comparación con los </w:t>
      </w:r>
      <w:r w:rsidR="00EB0907">
        <w:rPr>
          <w:rFonts w:ascii="Arial" w:hAnsi="Arial" w:cs="Arial"/>
          <w:lang w:val="es-MX"/>
        </w:rPr>
        <w:t>competidores,</w:t>
      </w:r>
      <w:r>
        <w:rPr>
          <w:rFonts w:ascii="Arial" w:hAnsi="Arial" w:cs="Arial"/>
          <w:lang w:val="es-MX"/>
        </w:rPr>
        <w:t xml:space="preserve"> se han cumplido los objetivos mejor que los competidores?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Influencia con corporaciones reguladoras y gubernamentales 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Sistemas efectivos de apoyo ( a nivel </w:t>
      </w:r>
      <w:proofErr w:type="spellStart"/>
      <w:r>
        <w:rPr>
          <w:rFonts w:ascii="Arial" w:hAnsi="Arial" w:cs="Arial"/>
          <w:lang w:val="es-MX"/>
        </w:rPr>
        <w:t>staff</w:t>
      </w:r>
      <w:proofErr w:type="spellEnd"/>
      <w:r>
        <w:rPr>
          <w:rFonts w:ascii="Arial" w:hAnsi="Arial" w:cs="Arial"/>
          <w:lang w:val="es-MX"/>
        </w:rPr>
        <w:t>)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Capacidad efectiva de investigación y desarrollo</w:t>
      </w:r>
    </w:p>
    <w:p w:rsidR="0039698B" w:rsidRDefault="0039698B" w:rsidP="0039698B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Sistemas efectivos de información y computo, así como de comunicación</w:t>
      </w:r>
    </w:p>
    <w:p w:rsidR="00EB0907" w:rsidRDefault="00EB0907" w:rsidP="00EB0907">
      <w:pPr>
        <w:spacing w:line="360" w:lineRule="auto"/>
        <w:jc w:val="both"/>
        <w:rPr>
          <w:rFonts w:ascii="Arial" w:hAnsi="Arial" w:cs="Arial"/>
          <w:b/>
          <w:lang w:val="es-MX"/>
        </w:rPr>
      </w:pPr>
      <w:r w:rsidRPr="00EB0907">
        <w:rPr>
          <w:rFonts w:ascii="Arial" w:hAnsi="Arial" w:cs="Arial"/>
          <w:b/>
          <w:lang w:val="es-MX"/>
        </w:rPr>
        <w:t xml:space="preserve">Herramientas y Técnicas para analizar internamente a la organización </w:t>
      </w:r>
    </w:p>
    <w:p w:rsidR="00EB0907" w:rsidRDefault="00F82EE9" w:rsidP="00F82EE9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 w:rsidRPr="00F82EE9">
        <w:rPr>
          <w:rFonts w:ascii="Arial" w:hAnsi="Arial" w:cs="Arial"/>
          <w:lang w:val="es-MX"/>
        </w:rPr>
        <w:t xml:space="preserve">Auditoria </w:t>
      </w:r>
      <w:r>
        <w:rPr>
          <w:rFonts w:ascii="Arial" w:hAnsi="Arial" w:cs="Arial"/>
          <w:lang w:val="es-MX"/>
        </w:rPr>
        <w:t>administrativa:</w:t>
      </w:r>
    </w:p>
    <w:p w:rsidR="00F82EE9" w:rsidRDefault="00F82EE9" w:rsidP="00F82EE9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Diagnóstico previo</w:t>
      </w:r>
    </w:p>
    <w:p w:rsidR="00F82EE9" w:rsidRDefault="00F82EE9" w:rsidP="00F82EE9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Diagnóstico profundo</w:t>
      </w:r>
    </w:p>
    <w:p w:rsidR="00F82EE9" w:rsidRDefault="00F82EE9" w:rsidP="00F82EE9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Establecimiento de diagnostico</w:t>
      </w:r>
    </w:p>
    <w:p w:rsidR="00F82EE9" w:rsidRDefault="003216CB" w:rsidP="00F82EE9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Nos detalla los aspectos a considerar por cada área para poder analizar en su totalidad la organización y concretar si los pasos que se siguen son los adecuados y que estamos haciendo con un paso delante de nuestra competencia y en la fidelidad o capilaridad del cliente. Poder realizar esa planeación y corregir o modificar los puntos en los que consideramos estamos fallando o nos esta faltando aspectos. </w:t>
      </w:r>
    </w:p>
    <w:p w:rsidR="003216CB" w:rsidRPr="00F82EE9" w:rsidRDefault="003216CB" w:rsidP="00F82EE9">
      <w:pPr>
        <w:spacing w:line="36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mi ámbito laboral donde hoy me desarrollo en la parte básica y concreta de la oficina ya que pertenecemos a una red muy grande. Si podría poner en marcha algunos aspectos para evaluarme como organización que ofrece el servicio al Municipio de Carmen. </w:t>
      </w:r>
    </w:p>
    <w:p w:rsidR="00F82EE9" w:rsidRPr="00F82EE9" w:rsidRDefault="00F82EE9" w:rsidP="00F82EE9">
      <w:pPr>
        <w:spacing w:line="360" w:lineRule="auto"/>
        <w:jc w:val="both"/>
        <w:rPr>
          <w:rFonts w:ascii="Arial" w:hAnsi="Arial" w:cs="Arial"/>
          <w:lang w:val="es-MX"/>
        </w:rPr>
      </w:pPr>
    </w:p>
    <w:p w:rsidR="0039698B" w:rsidRPr="0039698B" w:rsidRDefault="0039698B" w:rsidP="0039698B">
      <w:pPr>
        <w:spacing w:line="360" w:lineRule="auto"/>
        <w:jc w:val="both"/>
        <w:rPr>
          <w:rFonts w:ascii="Arial" w:hAnsi="Arial" w:cs="Arial"/>
          <w:lang w:val="es-MX"/>
        </w:rPr>
      </w:pPr>
    </w:p>
    <w:p w:rsidR="00DD0F61" w:rsidRDefault="00DD0F61" w:rsidP="006A04E9">
      <w:pPr>
        <w:spacing w:line="360" w:lineRule="auto"/>
        <w:jc w:val="both"/>
        <w:rPr>
          <w:rFonts w:ascii="Arial" w:hAnsi="Arial" w:cs="Arial"/>
          <w:b/>
          <w:lang w:val="es-MX"/>
        </w:rPr>
      </w:pPr>
    </w:p>
    <w:p w:rsidR="006A04E9" w:rsidRPr="006A04E9" w:rsidRDefault="006A04E9" w:rsidP="006A04E9">
      <w:pPr>
        <w:spacing w:line="360" w:lineRule="auto"/>
        <w:jc w:val="both"/>
        <w:rPr>
          <w:rFonts w:ascii="Arial" w:hAnsi="Arial" w:cs="Arial"/>
          <w:lang w:val="es-MX"/>
        </w:rPr>
      </w:pPr>
    </w:p>
    <w:p w:rsidR="00CD76E6" w:rsidRPr="00971462" w:rsidRDefault="00CD76E6" w:rsidP="00971462">
      <w:pPr>
        <w:spacing w:line="360" w:lineRule="auto"/>
        <w:jc w:val="both"/>
        <w:rPr>
          <w:rFonts w:ascii="Arial" w:hAnsi="Arial" w:cs="Arial"/>
          <w:lang w:val="es-MX"/>
        </w:rPr>
      </w:pPr>
    </w:p>
    <w:sectPr w:rsidR="00CD76E6" w:rsidRPr="00971462" w:rsidSect="00413069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EE9" w:rsidRDefault="00F82EE9" w:rsidP="00AA2212">
      <w:pPr>
        <w:spacing w:after="0" w:line="240" w:lineRule="auto"/>
      </w:pPr>
      <w:r>
        <w:separator/>
      </w:r>
    </w:p>
  </w:endnote>
  <w:endnote w:type="continuationSeparator" w:id="0">
    <w:p w:rsidR="00F82EE9" w:rsidRDefault="00F82EE9" w:rsidP="00AA2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EE9" w:rsidRDefault="00F82EE9" w:rsidP="00AA2212">
      <w:pPr>
        <w:spacing w:after="0" w:line="240" w:lineRule="auto"/>
      </w:pPr>
      <w:r>
        <w:separator/>
      </w:r>
    </w:p>
  </w:footnote>
  <w:footnote w:type="continuationSeparator" w:id="0">
    <w:p w:rsidR="00F82EE9" w:rsidRDefault="00F82EE9" w:rsidP="00AA2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2EE9" w:rsidRDefault="00F82EE9" w:rsidP="00413069">
    <w:pPr>
      <w:pStyle w:val="Encabezado"/>
      <w:tabs>
        <w:tab w:val="left" w:pos="765"/>
        <w:tab w:val="right" w:pos="9404"/>
      </w:tabs>
      <w:jc w:val="right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71120</wp:posOffset>
          </wp:positionH>
          <wp:positionV relativeFrom="paragraph">
            <wp:posOffset>-259715</wp:posOffset>
          </wp:positionV>
          <wp:extent cx="1495425" cy="561975"/>
          <wp:effectExtent l="19050" t="0" r="9525" b="0"/>
          <wp:wrapSquare wrapText="bothSides"/>
          <wp:docPr id="4" name="3 Imagen" descr="iap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ap chiap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</w:t>
    </w:r>
    <w:r>
      <w:tab/>
    </w:r>
    <w:r>
      <w:tab/>
    </w:r>
    <w:r>
      <w:tab/>
      <w:t xml:space="preserve">  </w:t>
    </w:r>
    <w:proofErr w:type="spellStart"/>
    <w:r>
      <w:t>Lizet</w:t>
    </w:r>
    <w:proofErr w:type="spellEnd"/>
    <w:r>
      <w:t xml:space="preserve"> </w:t>
    </w:r>
    <w:proofErr w:type="spellStart"/>
    <w:r>
      <w:t>Gómez</w:t>
    </w:r>
    <w:proofErr w:type="spellEnd"/>
    <w:r>
      <w:t xml:space="preserve"> </w:t>
    </w:r>
    <w:proofErr w:type="spellStart"/>
    <w:r>
      <w:t>Álvarez</w:t>
    </w:r>
    <w:proofErr w:type="spellEnd"/>
    <w:r>
      <w:tab/>
    </w:r>
    <w:r>
      <w:tab/>
      <w:t xml:space="preserve">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095"/>
    <w:multiLevelType w:val="hybridMultilevel"/>
    <w:tmpl w:val="00587B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62CC1"/>
    <w:multiLevelType w:val="hybridMultilevel"/>
    <w:tmpl w:val="90D24C22"/>
    <w:lvl w:ilvl="0" w:tplc="AF10885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B2859"/>
    <w:multiLevelType w:val="hybridMultilevel"/>
    <w:tmpl w:val="3E56F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EB6225"/>
    <w:multiLevelType w:val="hybridMultilevel"/>
    <w:tmpl w:val="BD18C0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E60F10"/>
    <w:multiLevelType w:val="hybridMultilevel"/>
    <w:tmpl w:val="DEDC4BF8"/>
    <w:lvl w:ilvl="0" w:tplc="970044E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C3507"/>
    <w:multiLevelType w:val="hybridMultilevel"/>
    <w:tmpl w:val="1FE4D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33EAE"/>
    <w:multiLevelType w:val="hybridMultilevel"/>
    <w:tmpl w:val="6EBE0C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E4342"/>
    <w:multiLevelType w:val="hybridMultilevel"/>
    <w:tmpl w:val="E49CF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4F6102"/>
    <w:multiLevelType w:val="hybridMultilevel"/>
    <w:tmpl w:val="6FB61624"/>
    <w:lvl w:ilvl="0" w:tplc="D5C2275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8306DD"/>
    <w:rsid w:val="000963F7"/>
    <w:rsid w:val="002B5DD4"/>
    <w:rsid w:val="003216CB"/>
    <w:rsid w:val="0039499A"/>
    <w:rsid w:val="0039698B"/>
    <w:rsid w:val="00413069"/>
    <w:rsid w:val="005242A3"/>
    <w:rsid w:val="00560BDD"/>
    <w:rsid w:val="005774EA"/>
    <w:rsid w:val="005A2DAA"/>
    <w:rsid w:val="006A00C3"/>
    <w:rsid w:val="006A04E9"/>
    <w:rsid w:val="00721BC0"/>
    <w:rsid w:val="007660DC"/>
    <w:rsid w:val="00806C1C"/>
    <w:rsid w:val="008306DD"/>
    <w:rsid w:val="00894625"/>
    <w:rsid w:val="00971462"/>
    <w:rsid w:val="009B7187"/>
    <w:rsid w:val="00A0420A"/>
    <w:rsid w:val="00A108EE"/>
    <w:rsid w:val="00AA2212"/>
    <w:rsid w:val="00AF367F"/>
    <w:rsid w:val="00BC7E39"/>
    <w:rsid w:val="00C82AE4"/>
    <w:rsid w:val="00CD76E6"/>
    <w:rsid w:val="00D71330"/>
    <w:rsid w:val="00DD0F61"/>
    <w:rsid w:val="00E93449"/>
    <w:rsid w:val="00EB0907"/>
    <w:rsid w:val="00EF49C1"/>
    <w:rsid w:val="00F8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3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2"/>
  </w:style>
  <w:style w:type="paragraph" w:styleId="Piedepgina">
    <w:name w:val="footer"/>
    <w:basedOn w:val="Normal"/>
    <w:link w:val="PiedepginaCar"/>
    <w:uiPriority w:val="99"/>
    <w:unhideWhenUsed/>
    <w:rsid w:val="00AA2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2"/>
  </w:style>
  <w:style w:type="paragraph" w:styleId="Textodeglobo">
    <w:name w:val="Balloon Text"/>
    <w:basedOn w:val="Normal"/>
    <w:link w:val="TextodegloboCar"/>
    <w:uiPriority w:val="99"/>
    <w:semiHidden/>
    <w:unhideWhenUsed/>
    <w:rsid w:val="0041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724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 cornelio</dc:creator>
  <cp:keywords/>
  <dc:description/>
  <cp:lastModifiedBy>mb60769</cp:lastModifiedBy>
  <cp:revision>10</cp:revision>
  <dcterms:created xsi:type="dcterms:W3CDTF">2016-04-14T17:21:00Z</dcterms:created>
  <dcterms:modified xsi:type="dcterms:W3CDTF">2016-04-21T21:02:00Z</dcterms:modified>
</cp:coreProperties>
</file>