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54F4" w14:textId="2EAD8495" w:rsidR="00E06C60" w:rsidRPr="00E06C60" w:rsidRDefault="00E06C60" w:rsidP="00E06C6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06C60">
        <w:rPr>
          <w:rFonts w:ascii="Arial" w:hAnsi="Arial" w:cs="Arial"/>
          <w:b/>
          <w:bCs/>
          <w:sz w:val="32"/>
          <w:szCs w:val="32"/>
        </w:rPr>
        <w:t>O Caso PC Farias</w:t>
      </w:r>
    </w:p>
    <w:p w14:paraId="51C41A79" w14:textId="6B3885B2" w:rsidR="00E06C60" w:rsidRPr="00E06C60" w:rsidRDefault="00E06C60" w:rsidP="00E06C6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6DF386" w14:textId="77777777" w:rsidR="00E06C60" w:rsidRDefault="00E06C60" w:rsidP="00E06C60">
      <w:pPr>
        <w:jc w:val="center"/>
        <w:rPr>
          <w:rFonts w:ascii="Arial" w:hAnsi="Arial" w:cs="Arial"/>
          <w:sz w:val="24"/>
          <w:szCs w:val="24"/>
        </w:rPr>
      </w:pPr>
    </w:p>
    <w:p w14:paraId="2E9BA96A" w14:textId="1C30EAD3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 xml:space="preserve">O Caso PC Farias refere-se ao escândalo político que envolveu Paulo César Farias, tesoureiro de campanha do ex-presidente do Brasil, Fernando Collor de Mello. PC Farias foi acusado de irregularidades financeiras, lavagem de dinheiro e envolvimento em esquemas de corrupção. O caso resultou no impeachment de Fernando Collor em 1992. </w:t>
      </w:r>
    </w:p>
    <w:p w14:paraId="24BF1908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O relatório oficial da morte de PC Farias, divulgado pela polícia, concluiu que ele e sua namorada, Suzana Marcolino, foram assassinados. Inicialmente, suspeitava-se de suicídio, mas evidências posteriormente apontaram para homicídio. O caso permaneceu controverso, com teorias conspiratórias circulando sobre os motivos por trás do assassinato.</w:t>
      </w:r>
    </w:p>
    <w:p w14:paraId="5230135C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96386E4" w14:textId="77777777" w:rsidR="00E06C60" w:rsidRPr="00E06C60" w:rsidRDefault="00E06C60" w:rsidP="00E06C6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Ascensão de PC Farias:</w:t>
      </w:r>
    </w:p>
    <w:p w14:paraId="1A3AA3D5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Paulo César Farias, conhecido como PC Farias, foi um empresário alagoano que se tornou tesoureiro da campanha presidencial de Fernando Collor de Mello em 1989. Ele foi fundamental para a eleição de Collor como presidente.</w:t>
      </w:r>
    </w:p>
    <w:p w14:paraId="56ABF566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DF22DC9" w14:textId="77777777" w:rsidR="00E06C60" w:rsidRPr="00E06C60" w:rsidRDefault="00E06C60" w:rsidP="00E06C6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Escândalos Financeiros:</w:t>
      </w:r>
    </w:p>
    <w:p w14:paraId="6ED348CA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PC Farias foi acusado de várias irregularidades financeiras, incluindo desvio de verbas de campanha, tráfico de influência e corrupção.</w:t>
      </w:r>
    </w:p>
    <w:p w14:paraId="3A9C663E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D0B31EA" w14:textId="0702A707" w:rsidR="00E06C60" w:rsidRPr="00E06C60" w:rsidRDefault="00E06C60" w:rsidP="00E06C6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Denúncias de Corrupção:</w:t>
      </w:r>
    </w:p>
    <w:p w14:paraId="5186AC3B" w14:textId="2266205A" w:rsid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lastRenderedPageBreak/>
        <w:t>Surgiram denúncias de que PC Farias utilizava empresas fantasmas para lavar dinheiro e desviar recursos públicos.</w:t>
      </w:r>
    </w:p>
    <w:p w14:paraId="42F3E381" w14:textId="302BFE02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68A458D" w14:textId="04729BE0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19AFE32" w14:textId="2563E5C6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Investigação Policial:</w:t>
      </w:r>
    </w:p>
    <w:p w14:paraId="6216CB68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As investigações policiais revelaram uma extensa rede de corrupção e lavagem de dinheiro envolvendo PC Farias e seus associados.</w:t>
      </w:r>
    </w:p>
    <w:p w14:paraId="1F864FBE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EADE245" w14:textId="77777777" w:rsidR="00E06C60" w:rsidRPr="00E06C60" w:rsidRDefault="00E06C60" w:rsidP="00C64A4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Impeachment de Collor:</w:t>
      </w:r>
    </w:p>
    <w:p w14:paraId="6FCE5E62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As revelações do escândalo PC Farias contribuíram significativamente para o processo de impeachment de Fernando Collor de Mello, que culminou na sua renúncia em 1992, tornando-se o primeiro presidente brasileiro a sofrer impeachment.</w:t>
      </w:r>
    </w:p>
    <w:p w14:paraId="5B07D667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56B9108C" w14:textId="77777777" w:rsidR="00E06C60" w:rsidRPr="00E06C60" w:rsidRDefault="00E06C60" w:rsidP="00C64A4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Morte de PC Farias:</w:t>
      </w:r>
    </w:p>
    <w:p w14:paraId="14BCB09D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Em 1996, PC Farias e sua namorada, Suzana Marcolino, foram encontrados mortos em sua casa em Maceió, Alagoas. Inicialmente, foi alegado que eles haviam cometido suicídio, mas investigações posteriores sugeriram que foram assassinados.</w:t>
      </w:r>
    </w:p>
    <w:p w14:paraId="25D04423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41D2C908" w14:textId="77777777" w:rsidR="00E06C60" w:rsidRPr="00E06C60" w:rsidRDefault="00E06C60" w:rsidP="00C64A4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06C60">
        <w:rPr>
          <w:rFonts w:ascii="Arial" w:hAnsi="Arial" w:cs="Arial"/>
          <w:b/>
          <w:bCs/>
          <w:sz w:val="28"/>
          <w:szCs w:val="28"/>
        </w:rPr>
        <w:t>Controvérsias e Teorias Conspiratórias:</w:t>
      </w:r>
    </w:p>
    <w:p w14:paraId="4E771B56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>A morte de PC Farias permaneceu envolta em mistério e gerou várias teorias conspiratórias, sugerindo que ele foi assassinado por revelar segredos políticos ou para silenciar possíveis testemunhas.</w:t>
      </w:r>
    </w:p>
    <w:p w14:paraId="4A608D81" w14:textId="77777777" w:rsidR="00E06C60" w:rsidRPr="00E06C60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A01EFB5" w14:textId="0BCE6182" w:rsidR="00F871D6" w:rsidRDefault="00E06C60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06C60">
        <w:rPr>
          <w:rFonts w:ascii="Arial" w:hAnsi="Arial" w:cs="Arial"/>
          <w:sz w:val="28"/>
          <w:szCs w:val="28"/>
        </w:rPr>
        <w:t xml:space="preserve">O caso PC Farias teve um impacto duradouro na política brasileira, contribuindo para um aumento da vigilância contra a </w:t>
      </w:r>
      <w:r w:rsidRPr="00E06C60">
        <w:rPr>
          <w:rFonts w:ascii="Arial" w:hAnsi="Arial" w:cs="Arial"/>
          <w:sz w:val="28"/>
          <w:szCs w:val="28"/>
        </w:rPr>
        <w:lastRenderedPageBreak/>
        <w:t>corrupção e uma maior exigência por transparência nas instituições governamentais.</w:t>
      </w:r>
    </w:p>
    <w:p w14:paraId="077F60EB" w14:textId="231470F3" w:rsidR="00C64A43" w:rsidRPr="00E06C60" w:rsidRDefault="00C64A43" w:rsidP="00E06C60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3DD8EA" wp14:editId="326FA0C6">
            <wp:simplePos x="0" y="0"/>
            <wp:positionH relativeFrom="margin">
              <wp:posOffset>-123567</wp:posOffset>
            </wp:positionH>
            <wp:positionV relativeFrom="margin">
              <wp:posOffset>1020102</wp:posOffset>
            </wp:positionV>
            <wp:extent cx="5400040" cy="32111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A43" w:rsidRPr="00E06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60"/>
    <w:rsid w:val="00C64A43"/>
    <w:rsid w:val="00E06C60"/>
    <w:rsid w:val="00F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8B94"/>
  <w15:chartTrackingRefBased/>
  <w15:docId w15:val="{DF421204-37ED-422B-9450-7743AA76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Vigo</dc:creator>
  <cp:keywords/>
  <dc:description/>
  <cp:lastModifiedBy>Iara Vigo</cp:lastModifiedBy>
  <cp:revision>1</cp:revision>
  <dcterms:created xsi:type="dcterms:W3CDTF">2024-03-10T22:16:00Z</dcterms:created>
  <dcterms:modified xsi:type="dcterms:W3CDTF">2024-03-10T22:23:00Z</dcterms:modified>
</cp:coreProperties>
</file>