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3287" w14:textId="587A7B30" w:rsidR="009A133B" w:rsidRDefault="009A133B" w:rsidP="009A133B">
      <w:r w:rsidRPr="009A13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Covid-19 en Araba, Bizkaia y Gipuzkoa</w:t>
      </w:r>
    </w:p>
    <w:p w14:paraId="5D4B11E4" w14:textId="77777777" w:rsidR="009A133B" w:rsidRDefault="009A133B" w:rsidP="009A133B"/>
    <w:p w14:paraId="546C4F75" w14:textId="069D7EAD" w:rsidR="009A133B" w:rsidRDefault="009A133B" w:rsidP="009A133B">
      <w:pPr>
        <w:pStyle w:val="Ttulo1"/>
      </w:pPr>
      <w:r>
        <w:t>Índice</w:t>
      </w:r>
    </w:p>
    <w:p w14:paraId="702DFB74" w14:textId="23FA4D18" w:rsidR="009A133B" w:rsidRDefault="009A133B" w:rsidP="009A133B">
      <w:r>
        <w:t>Tendencias y relaciones entre las variables</w:t>
      </w:r>
    </w:p>
    <w:p w14:paraId="7C4952AF" w14:textId="7DBFABE7" w:rsidR="009A133B" w:rsidRPr="009A133B" w:rsidRDefault="009A133B" w:rsidP="009A133B">
      <w:pPr>
        <w:pStyle w:val="Ttulo1"/>
      </w:pPr>
      <w:r>
        <w:t>Bibliografía</w:t>
      </w:r>
    </w:p>
    <w:sectPr w:rsidR="009A133B" w:rsidRPr="009A1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B"/>
    <w:rsid w:val="00422766"/>
    <w:rsid w:val="0080500C"/>
    <w:rsid w:val="00846221"/>
    <w:rsid w:val="009A133B"/>
    <w:rsid w:val="00B6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29BF"/>
  <w15:chartTrackingRefBased/>
  <w15:docId w15:val="{8C8333E2-EEA8-4D5C-8920-DC66AEED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A1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Areizaga Ugarte, Imanol</dc:creator>
  <cp:keywords/>
  <dc:description/>
  <cp:lastModifiedBy>Areizaga Ugarte, Imanol</cp:lastModifiedBy>
  <cp:revision>1</cp:revision>
  <dcterms:created xsi:type="dcterms:W3CDTF">2021-01-15T11:48:00Z</dcterms:created>
  <dcterms:modified xsi:type="dcterms:W3CDTF">2021-01-15T13:35:00Z</dcterms:modified>
</cp:coreProperties>
</file>