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827" w:type="dxa"/>
        <w:tblLook w:val="04A0"/>
      </w:tblPr>
      <w:tblGrid>
        <w:gridCol w:w="2456"/>
        <w:gridCol w:w="2457"/>
        <w:gridCol w:w="2457"/>
        <w:gridCol w:w="2457"/>
      </w:tblGrid>
      <w:tr w:rsidR="00667A55" w:rsidTr="00667A55">
        <w:trPr>
          <w:trHeight w:val="726"/>
        </w:trPr>
        <w:tc>
          <w:tcPr>
            <w:tcW w:w="2456" w:type="dxa"/>
          </w:tcPr>
          <w:p w:rsidR="00667A55" w:rsidRDefault="00667A55">
            <w:r>
              <w:t>Характеристика</w:t>
            </w:r>
          </w:p>
        </w:tc>
        <w:tc>
          <w:tcPr>
            <w:tcW w:w="2457" w:type="dxa"/>
          </w:tcPr>
          <w:p w:rsidR="00667A55" w:rsidRDefault="00667A55">
            <w:proofErr w:type="spellStart"/>
            <w:r>
              <w:t>Kingston</w:t>
            </w:r>
            <w:proofErr w:type="spellEnd"/>
          </w:p>
        </w:tc>
        <w:tc>
          <w:tcPr>
            <w:tcW w:w="2457" w:type="dxa"/>
          </w:tcPr>
          <w:p w:rsidR="00667A55" w:rsidRDefault="00667A55">
            <w:proofErr w:type="spellStart"/>
            <w:r>
              <w:t>Transcend</w:t>
            </w:r>
            <w:proofErr w:type="spellEnd"/>
          </w:p>
        </w:tc>
        <w:tc>
          <w:tcPr>
            <w:tcW w:w="2457" w:type="dxa"/>
          </w:tcPr>
          <w:p w:rsidR="00667A55" w:rsidRDefault="00667A55">
            <w:proofErr w:type="spellStart"/>
            <w:r>
              <w:t>GoodRam</w:t>
            </w:r>
            <w:proofErr w:type="spellEnd"/>
          </w:p>
        </w:tc>
      </w:tr>
      <w:tr w:rsidR="00667A55" w:rsidTr="00667A55">
        <w:trPr>
          <w:trHeight w:val="726"/>
        </w:trPr>
        <w:tc>
          <w:tcPr>
            <w:tcW w:w="2456" w:type="dxa"/>
          </w:tcPr>
          <w:p w:rsidR="00667A55" w:rsidRPr="00D45D78" w:rsidRDefault="00667A55">
            <w:pPr>
              <w:rPr>
                <w:lang w:val="en-US"/>
              </w:rPr>
            </w:pPr>
            <w:r>
              <w:t>П</w:t>
            </w:r>
            <w:r w:rsidR="00D45D78">
              <w:t>реимущества</w:t>
            </w:r>
          </w:p>
        </w:tc>
        <w:tc>
          <w:tcPr>
            <w:tcW w:w="2457" w:type="dxa"/>
          </w:tcPr>
          <w:p w:rsidR="00D45D78" w:rsidRDefault="00D45D78">
            <w:r>
              <w:t xml:space="preserve">Красивый внешний  вид, прочный, устойчивый к </w:t>
            </w:r>
            <w:proofErr w:type="spellStart"/>
            <w:r>
              <w:t>нагретию</w:t>
            </w:r>
            <w:proofErr w:type="spellEnd"/>
          </w:p>
        </w:tc>
        <w:tc>
          <w:tcPr>
            <w:tcW w:w="2457" w:type="dxa"/>
          </w:tcPr>
          <w:p w:rsidR="00667A55" w:rsidRDefault="00502CEC">
            <w:r>
              <w:t xml:space="preserve">Поддерживает любую современную платформу, хорошо </w:t>
            </w:r>
            <w:proofErr w:type="spellStart"/>
            <w:r>
              <w:t>разгонятеся</w:t>
            </w:r>
            <w:proofErr w:type="spellEnd"/>
          </w:p>
        </w:tc>
        <w:tc>
          <w:tcPr>
            <w:tcW w:w="2457" w:type="dxa"/>
          </w:tcPr>
          <w:p w:rsidR="00667A55" w:rsidRDefault="009E0C05">
            <w:r>
              <w:t xml:space="preserve">В основном стоят </w:t>
            </w:r>
            <w:proofErr w:type="spellStart"/>
            <w:r>
              <w:t>недорого,красивый</w:t>
            </w:r>
            <w:proofErr w:type="spellEnd"/>
            <w:r>
              <w:t xml:space="preserve"> </w:t>
            </w:r>
            <w:proofErr w:type="spellStart"/>
            <w:r>
              <w:t>дизайн,хороший</w:t>
            </w:r>
            <w:proofErr w:type="spellEnd"/>
            <w:r>
              <w:t xml:space="preserve"> разгон</w:t>
            </w:r>
          </w:p>
        </w:tc>
      </w:tr>
      <w:tr w:rsidR="00667A55" w:rsidTr="00667A55">
        <w:trPr>
          <w:trHeight w:val="768"/>
        </w:trPr>
        <w:tc>
          <w:tcPr>
            <w:tcW w:w="2456" w:type="dxa"/>
          </w:tcPr>
          <w:p w:rsidR="00667A55" w:rsidRPr="00D45D78" w:rsidRDefault="00D45D78">
            <w:pPr>
              <w:rPr>
                <w:lang w:val="en-US"/>
              </w:rPr>
            </w:pPr>
            <w:r>
              <w:t>Недостатки</w:t>
            </w:r>
          </w:p>
        </w:tc>
        <w:tc>
          <w:tcPr>
            <w:tcW w:w="2457" w:type="dxa"/>
          </w:tcPr>
          <w:p w:rsidR="00667A55" w:rsidRDefault="00232B7D">
            <w:r>
              <w:t xml:space="preserve">Некоторые оперативки вообще </w:t>
            </w:r>
            <w:r w:rsidR="00502CEC">
              <w:t>не разгоняются или разгоняются плохо</w:t>
            </w:r>
          </w:p>
        </w:tc>
        <w:tc>
          <w:tcPr>
            <w:tcW w:w="2457" w:type="dxa"/>
          </w:tcPr>
          <w:p w:rsidR="00667A55" w:rsidRDefault="00502CEC">
            <w:r>
              <w:t xml:space="preserve">Высокие </w:t>
            </w:r>
            <w:proofErr w:type="spellStart"/>
            <w:r>
              <w:t>тайминги</w:t>
            </w:r>
            <w:proofErr w:type="spellEnd"/>
            <w:r>
              <w:t xml:space="preserve">  памяти</w:t>
            </w:r>
          </w:p>
        </w:tc>
        <w:tc>
          <w:tcPr>
            <w:tcW w:w="2457" w:type="dxa"/>
          </w:tcPr>
          <w:p w:rsidR="00667A55" w:rsidRDefault="009E0C05">
            <w:r>
              <w:t xml:space="preserve">Иногда может понижать </w:t>
            </w:r>
            <w:proofErr w:type="spellStart"/>
            <w:r>
              <w:t>тайминги</w:t>
            </w:r>
            <w:proofErr w:type="spellEnd"/>
          </w:p>
        </w:tc>
      </w:tr>
    </w:tbl>
    <w:p w:rsidR="00F53583" w:rsidRDefault="00F53583"/>
    <w:sectPr w:rsidR="00F53583" w:rsidSect="00F53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67A55"/>
    <w:rsid w:val="00232B7D"/>
    <w:rsid w:val="00502CEC"/>
    <w:rsid w:val="00667A55"/>
    <w:rsid w:val="009E0C05"/>
    <w:rsid w:val="00D45D78"/>
    <w:rsid w:val="00F53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5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7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2023-04-12T10:12:00Z</dcterms:created>
  <dcterms:modified xsi:type="dcterms:W3CDTF">2023-04-12T10:58:00Z</dcterms:modified>
</cp:coreProperties>
</file>