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D9B" w:rsidRPr="00327D9B" w:rsidRDefault="00327D9B" w:rsidP="00327D9B">
      <w:pPr>
        <w:jc w:val="right"/>
        <w:rPr>
          <w:rFonts w:ascii="Arial" w:eastAsia="Calibri" w:hAnsi="Arial" w:cs="Arial"/>
          <w:b/>
          <w:sz w:val="24"/>
        </w:rPr>
      </w:pPr>
      <w:bookmarkStart w:id="0" w:name="_GoBack"/>
      <w:bookmarkEnd w:id="0"/>
    </w:p>
    <w:p w:rsidR="00327D9B" w:rsidRPr="00327D9B" w:rsidRDefault="00327D9B" w:rsidP="001D724C">
      <w:pPr>
        <w:jc w:val="right"/>
        <w:rPr>
          <w:rFonts w:ascii="Arial" w:eastAsia="Calibri" w:hAnsi="Arial" w:cs="Arial"/>
          <w:b/>
          <w:sz w:val="24"/>
        </w:rPr>
      </w:pPr>
      <w:r w:rsidRPr="00327D9B">
        <w:rPr>
          <w:rFonts w:ascii="Arial" w:eastAsia="Calibri" w:hAnsi="Arial" w:cs="Arial"/>
          <w:b/>
          <w:sz w:val="24"/>
        </w:rPr>
        <w:t xml:space="preserve">                                                                                                                                                                                               </w:t>
      </w:r>
    </w:p>
    <w:tbl>
      <w:tblPr>
        <w:tblW w:w="5082" w:type="pct"/>
        <w:jc w:val="center"/>
        <w:tblLook w:val="04A0" w:firstRow="1" w:lastRow="0" w:firstColumn="1" w:lastColumn="0" w:noHBand="0" w:noVBand="1"/>
      </w:tblPr>
      <w:tblGrid>
        <w:gridCol w:w="14406"/>
      </w:tblGrid>
      <w:tr w:rsidR="00327D9B" w:rsidRPr="00327D9B" w:rsidTr="00A808A7">
        <w:trPr>
          <w:trHeight w:val="1778"/>
          <w:jc w:val="center"/>
        </w:trPr>
        <w:tc>
          <w:tcPr>
            <w:tcW w:w="5000" w:type="pct"/>
            <w:tcBorders>
              <w:bottom w:val="single" w:sz="4" w:space="0" w:color="4F81BD"/>
            </w:tcBorders>
            <w:vAlign w:val="center"/>
          </w:tcPr>
          <w:p w:rsidR="00440D3F" w:rsidRPr="00327D9B" w:rsidRDefault="00327D9B" w:rsidP="00440D3F">
            <w:pPr>
              <w:spacing w:after="240" w:line="360" w:lineRule="auto"/>
              <w:jc w:val="center"/>
              <w:rPr>
                <w:rFonts w:ascii="Arial" w:eastAsia="Times New Roman" w:hAnsi="Arial" w:cs="Arial"/>
                <w:b/>
                <w:sz w:val="40"/>
                <w:szCs w:val="40"/>
                <w:lang w:val="en-US"/>
              </w:rPr>
            </w:pPr>
            <w:r w:rsidRPr="00327D9B">
              <w:rPr>
                <w:rFonts w:ascii="Arial" w:eastAsia="Times New Roman" w:hAnsi="Arial" w:cs="Arial"/>
                <w:b/>
                <w:sz w:val="40"/>
                <w:szCs w:val="40"/>
                <w:lang w:val="en-US"/>
              </w:rPr>
              <w:t>Wales Anti-Slavery Leadership Group</w:t>
            </w:r>
          </w:p>
          <w:p w:rsidR="00327D9B" w:rsidRPr="00327D9B" w:rsidRDefault="00327D9B" w:rsidP="00327D9B">
            <w:pPr>
              <w:spacing w:after="240" w:line="360" w:lineRule="auto"/>
              <w:jc w:val="center"/>
              <w:rPr>
                <w:rFonts w:ascii="Arial" w:eastAsia="Times New Roman" w:hAnsi="Arial" w:cs="Arial"/>
                <w:b/>
                <w:sz w:val="80"/>
                <w:szCs w:val="80"/>
                <w:lang w:val="en-US"/>
              </w:rPr>
            </w:pPr>
            <w:r w:rsidRPr="00327D9B">
              <w:rPr>
                <w:rFonts w:ascii="Arial" w:eastAsia="Times New Roman" w:hAnsi="Arial" w:cs="Arial"/>
                <w:b/>
                <w:sz w:val="40"/>
                <w:szCs w:val="40"/>
                <w:lang w:val="en-US"/>
              </w:rPr>
              <w:t>Delivery Plan</w:t>
            </w:r>
          </w:p>
        </w:tc>
      </w:tr>
      <w:tr w:rsidR="00327D9B" w:rsidRPr="00327D9B" w:rsidTr="00A808A7">
        <w:trPr>
          <w:trHeight w:val="889"/>
          <w:jc w:val="center"/>
        </w:trPr>
        <w:tc>
          <w:tcPr>
            <w:tcW w:w="5000" w:type="pct"/>
            <w:tcBorders>
              <w:top w:val="single" w:sz="4" w:space="0" w:color="4F81BD"/>
            </w:tcBorders>
            <w:vAlign w:val="center"/>
          </w:tcPr>
          <w:p w:rsidR="00327D9B" w:rsidRPr="00327D9B" w:rsidRDefault="00327D9B" w:rsidP="00327D9B">
            <w:pPr>
              <w:spacing w:after="240" w:line="360" w:lineRule="auto"/>
              <w:jc w:val="center"/>
              <w:rPr>
                <w:rFonts w:ascii="Arial" w:eastAsia="Times New Roman" w:hAnsi="Arial" w:cs="Arial"/>
                <w:b/>
                <w:sz w:val="40"/>
                <w:szCs w:val="40"/>
                <w:lang w:val="en-US"/>
              </w:rPr>
            </w:pPr>
            <w:r w:rsidRPr="00327D9B">
              <w:rPr>
                <w:rFonts w:ascii="Arial" w:eastAsia="Times New Roman" w:hAnsi="Arial" w:cs="Arial"/>
                <w:b/>
                <w:sz w:val="40"/>
                <w:szCs w:val="40"/>
                <w:lang w:val="en-US"/>
              </w:rPr>
              <w:t>Delivering the Anti-Slavery Strategy in Wales</w:t>
            </w:r>
          </w:p>
        </w:tc>
      </w:tr>
      <w:tr w:rsidR="00327D9B" w:rsidRPr="00327D9B" w:rsidTr="00A808A7">
        <w:trPr>
          <w:trHeight w:val="568"/>
          <w:jc w:val="center"/>
        </w:trPr>
        <w:tc>
          <w:tcPr>
            <w:tcW w:w="5000" w:type="pct"/>
            <w:vAlign w:val="center"/>
          </w:tcPr>
          <w:p w:rsidR="00327D9B" w:rsidRPr="00C41EE0" w:rsidRDefault="00327D9B" w:rsidP="00327D9B">
            <w:pPr>
              <w:spacing w:after="240" w:line="360" w:lineRule="auto"/>
              <w:jc w:val="center"/>
              <w:rPr>
                <w:rFonts w:ascii="Arial" w:eastAsia="Times New Roman" w:hAnsi="Arial" w:cs="Arial"/>
                <w:b/>
                <w:bCs/>
                <w:sz w:val="40"/>
                <w:szCs w:val="40"/>
                <w:lang w:val="en-US"/>
              </w:rPr>
            </w:pPr>
            <w:r w:rsidRPr="00C41EE0">
              <w:rPr>
                <w:rFonts w:ascii="Arial" w:eastAsia="Times New Roman" w:hAnsi="Arial" w:cs="Arial"/>
                <w:b/>
                <w:bCs/>
                <w:sz w:val="40"/>
                <w:szCs w:val="40"/>
                <w:lang w:val="en-US"/>
              </w:rPr>
              <w:t>201</w:t>
            </w:r>
            <w:r w:rsidR="00FE34B7">
              <w:rPr>
                <w:rFonts w:ascii="Arial" w:eastAsia="Times New Roman" w:hAnsi="Arial" w:cs="Arial"/>
                <w:b/>
                <w:bCs/>
                <w:sz w:val="40"/>
                <w:szCs w:val="40"/>
                <w:lang w:val="en-US"/>
              </w:rPr>
              <w:t>7</w:t>
            </w:r>
            <w:r w:rsidRPr="00C41EE0">
              <w:rPr>
                <w:rFonts w:ascii="Arial" w:eastAsia="Times New Roman" w:hAnsi="Arial" w:cs="Arial"/>
                <w:b/>
                <w:bCs/>
                <w:sz w:val="40"/>
                <w:szCs w:val="40"/>
                <w:lang w:val="en-US"/>
              </w:rPr>
              <w:t xml:space="preserve"> – 201</w:t>
            </w:r>
            <w:r w:rsidR="00FE34B7">
              <w:rPr>
                <w:rFonts w:ascii="Arial" w:eastAsia="Times New Roman" w:hAnsi="Arial" w:cs="Arial"/>
                <w:b/>
                <w:bCs/>
                <w:sz w:val="40"/>
                <w:szCs w:val="40"/>
                <w:lang w:val="en-US"/>
              </w:rPr>
              <w:t>8</w:t>
            </w:r>
          </w:p>
          <w:p w:rsidR="00327D9B" w:rsidRPr="00327D9B" w:rsidRDefault="00327D9B" w:rsidP="00327D9B">
            <w:pPr>
              <w:spacing w:after="240" w:line="360" w:lineRule="auto"/>
              <w:jc w:val="center"/>
              <w:rPr>
                <w:rFonts w:ascii="Arial" w:eastAsia="Times New Roman" w:hAnsi="Arial" w:cs="Arial"/>
                <w:b/>
                <w:bCs/>
                <w:sz w:val="28"/>
                <w:szCs w:val="28"/>
                <w:lang w:val="en-US"/>
              </w:rPr>
            </w:pPr>
            <w:r>
              <w:rPr>
                <w:rFonts w:ascii="Arial" w:eastAsia="Times New Roman" w:hAnsi="Arial" w:cs="Arial"/>
                <w:b/>
                <w:bCs/>
                <w:noProof/>
                <w:sz w:val="28"/>
                <w:szCs w:val="28"/>
                <w:lang w:eastAsia="en-GB"/>
              </w:rPr>
              <w:drawing>
                <wp:inline distT="0" distB="0" distL="0" distR="0" wp14:anchorId="2824B11A" wp14:editId="22AB08C4">
                  <wp:extent cx="2047875" cy="1428750"/>
                  <wp:effectExtent l="0" t="0" r="9525" b="0"/>
                  <wp:docPr id="1" name="Picture 1" descr="Anti Slave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 Slaver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1428750"/>
                          </a:xfrm>
                          <a:prstGeom prst="rect">
                            <a:avLst/>
                          </a:prstGeom>
                          <a:noFill/>
                          <a:ln>
                            <a:noFill/>
                          </a:ln>
                        </pic:spPr>
                      </pic:pic>
                    </a:graphicData>
                  </a:graphic>
                </wp:inline>
              </w:drawing>
            </w:r>
          </w:p>
        </w:tc>
      </w:tr>
    </w:tbl>
    <w:p w:rsidR="00327D9B" w:rsidRPr="00327D9B" w:rsidRDefault="00327D9B" w:rsidP="00327D9B">
      <w:pPr>
        <w:spacing w:after="0"/>
        <w:jc w:val="center"/>
        <w:rPr>
          <w:rFonts w:ascii="Arial" w:eastAsia="Calibri" w:hAnsi="Arial" w:cs="Arial"/>
          <w:b/>
          <w:vanish/>
          <w:sz w:val="36"/>
          <w:szCs w:val="36"/>
        </w:rPr>
      </w:pPr>
      <w:r>
        <w:rPr>
          <w:rFonts w:ascii="Arial" w:eastAsia="Calibri" w:hAnsi="Arial" w:cs="Arial"/>
          <w:noProof/>
          <w:sz w:val="24"/>
          <w:lang w:eastAsia="en-GB"/>
        </w:rPr>
        <mc:AlternateContent>
          <mc:Choice Requires="wps">
            <w:drawing>
              <wp:anchor distT="0" distB="0" distL="114300" distR="114300" simplePos="0" relativeHeight="251659264" behindDoc="0" locked="0" layoutInCell="1" allowOverlap="1" wp14:anchorId="167C0446" wp14:editId="2EBCA655">
                <wp:simplePos x="0" y="0"/>
                <wp:positionH relativeFrom="column">
                  <wp:align>center</wp:align>
                </wp:positionH>
                <wp:positionV relativeFrom="paragraph">
                  <wp:posOffset>0</wp:posOffset>
                </wp:positionV>
                <wp:extent cx="7508240" cy="1097280"/>
                <wp:effectExtent l="10795" t="6350" r="5715"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8240" cy="1097280"/>
                        </a:xfrm>
                        <a:prstGeom prst="rect">
                          <a:avLst/>
                        </a:prstGeom>
                        <a:solidFill>
                          <a:srgbClr val="FFFFFF"/>
                        </a:solidFill>
                        <a:ln w="9525">
                          <a:solidFill>
                            <a:srgbClr val="000000"/>
                          </a:solidFill>
                          <a:miter lim="800000"/>
                          <a:headEnd/>
                          <a:tailEnd/>
                        </a:ln>
                      </wps:spPr>
                      <wps:txbx>
                        <w:txbxContent>
                          <w:p w:rsidR="00C230BD" w:rsidRPr="00040012" w:rsidRDefault="00C230BD" w:rsidP="00826974">
                            <w:pPr>
                              <w:pStyle w:val="Heading1"/>
                              <w:numPr>
                                <w:ilvl w:val="0"/>
                                <w:numId w:val="0"/>
                              </w:numPr>
                              <w:jc w:val="center"/>
                              <w:rPr>
                                <w:rStyle w:val="Emphasis"/>
                                <w:rFonts w:ascii="Arial" w:hAnsi="Arial" w:cs="Arial"/>
                                <w:lang w:val="en-GB"/>
                              </w:rPr>
                            </w:pPr>
                            <w:r>
                              <w:rPr>
                                <w:rFonts w:ascii="Arial" w:hAnsi="Arial" w:cs="Arial"/>
                                <w:lang w:val="en-GB"/>
                              </w:rPr>
                              <w:t>“</w:t>
                            </w:r>
                            <w:r w:rsidRPr="00040012">
                              <w:rPr>
                                <w:rFonts w:ascii="Arial" w:hAnsi="Arial" w:cs="Arial"/>
                              </w:rPr>
                              <w:t xml:space="preserve">The Wales Anti Slavery Leadership Group Delivery Plan </w:t>
                            </w:r>
                            <w:r w:rsidRPr="00040012">
                              <w:rPr>
                                <w:rFonts w:ascii="Arial" w:hAnsi="Arial" w:cs="Arial"/>
                                <w:lang w:val="en-GB"/>
                              </w:rPr>
                              <w:t>sets out the Welsh Government aim to make Wales hostile to slavery and provide the best possible support to survivors</w:t>
                            </w:r>
                            <w:r>
                              <w:rPr>
                                <w:rFonts w:ascii="Arial" w:hAnsi="Arial" w:cs="Arial"/>
                                <w:lang w:val="en-GB"/>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67C0446" id="_x0000_t202" coordsize="21600,21600" o:spt="202" path="m,l,21600r21600,l21600,xe">
                <v:stroke joinstyle="miter"/>
                <v:path gradientshapeok="t" o:connecttype="rect"/>
              </v:shapetype>
              <v:shape id="Text Box 4" o:spid="_x0000_s1026" type="#_x0000_t202" style="position:absolute;left:0;text-align:left;margin-left:0;margin-top:0;width:591.2pt;height:86.4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">
                <v:textbox style="mso-fit-shape-to-text:t">
                  <w:txbxContent>
                    <w:p w:rsidR="00C230BD" w:rsidRPr="00040012" w:rsidRDefault="00C230BD" w:rsidP="00826974">
                      <w:pPr>
                        <w:pStyle w:val="Heading1"/>
                        <w:numPr>
                          <w:ilvl w:val="0"/>
                          <w:numId w:val="0"/>
                        </w:numPr>
                        <w:jc w:val="center"/>
                        <w:rPr>
                          <w:rStyle w:val="Emphasis"/>
                          <w:rFonts w:ascii="Arial" w:hAnsi="Arial" w:cs="Arial"/>
                          <w:lang w:val="en-GB"/>
                        </w:rPr>
                      </w:pPr>
                      <w:r>
                        <w:rPr>
                          <w:rFonts w:ascii="Arial" w:hAnsi="Arial" w:cs="Arial"/>
                          <w:lang w:val="en-GB"/>
                        </w:rPr>
                        <w:t>“</w:t>
                      </w:r>
                      <w:r w:rsidRPr="00040012">
                        <w:rPr>
                          <w:rFonts w:ascii="Arial" w:hAnsi="Arial" w:cs="Arial"/>
                        </w:rPr>
                        <w:t xml:space="preserve">The Wales Anti Slavery Leadership Group Delivery Plan </w:t>
                      </w:r>
                      <w:r w:rsidRPr="00040012">
                        <w:rPr>
                          <w:rFonts w:ascii="Arial" w:hAnsi="Arial" w:cs="Arial"/>
                          <w:lang w:val="en-GB"/>
                        </w:rPr>
                        <w:t>sets out the Welsh Government aim to make Wales hostile to slavery and provide the best possible support to survivors</w:t>
                      </w:r>
                      <w:r>
                        <w:rPr>
                          <w:rFonts w:ascii="Arial" w:hAnsi="Arial" w:cs="Arial"/>
                          <w:lang w:val="en-GB"/>
                        </w:rPr>
                        <w:t>”</w:t>
                      </w:r>
                    </w:p>
                  </w:txbxContent>
                </v:textbox>
              </v:shape>
            </w:pict>
          </mc:Fallback>
        </mc:AlternateContent>
      </w:r>
    </w:p>
    <w:tbl>
      <w:tblPr>
        <w:tblpPr w:leftFromText="187" w:rightFromText="187" w:vertAnchor="page" w:horzAnchor="margin" w:tblpY="7914"/>
        <w:tblOverlap w:val="never"/>
        <w:tblW w:w="14174" w:type="dxa"/>
        <w:tblLook w:val="04A0" w:firstRow="1" w:lastRow="0" w:firstColumn="1" w:lastColumn="0" w:noHBand="0" w:noVBand="1"/>
      </w:tblPr>
      <w:tblGrid>
        <w:gridCol w:w="14174"/>
      </w:tblGrid>
      <w:tr w:rsidR="00327D9B" w:rsidRPr="00327D9B" w:rsidTr="00A808A7">
        <w:tc>
          <w:tcPr>
            <w:tcW w:w="5000" w:type="pct"/>
          </w:tcPr>
          <w:p w:rsidR="00FE34B7" w:rsidRDefault="00FE34B7" w:rsidP="00FE34B7">
            <w:pPr>
              <w:keepNext/>
              <w:spacing w:before="240" w:after="240" w:line="360" w:lineRule="auto"/>
              <w:ind w:left="792"/>
              <w:jc w:val="both"/>
              <w:outlineLvl w:val="0"/>
              <w:rPr>
                <w:rFonts w:ascii="Arial" w:eastAsia="Times New Roman" w:hAnsi="Arial" w:cs="Arial"/>
                <w:b/>
                <w:bCs/>
                <w:kern w:val="32"/>
                <w:sz w:val="28"/>
                <w:szCs w:val="28"/>
              </w:rPr>
            </w:pPr>
          </w:p>
          <w:p w:rsidR="00FE34B7" w:rsidRDefault="00FE34B7" w:rsidP="00327D9B">
            <w:pPr>
              <w:keepNext/>
              <w:spacing w:before="240" w:after="240" w:line="360" w:lineRule="auto"/>
              <w:ind w:left="792"/>
              <w:jc w:val="center"/>
              <w:outlineLvl w:val="0"/>
              <w:rPr>
                <w:rFonts w:ascii="Arial" w:eastAsia="Times New Roman" w:hAnsi="Arial" w:cs="Arial"/>
                <w:b/>
                <w:bCs/>
                <w:kern w:val="32"/>
                <w:sz w:val="28"/>
                <w:szCs w:val="28"/>
              </w:rPr>
            </w:pPr>
          </w:p>
          <w:p w:rsidR="00FE34B7" w:rsidRDefault="00FE34B7" w:rsidP="00327D9B">
            <w:pPr>
              <w:keepNext/>
              <w:spacing w:before="240" w:after="240" w:line="360" w:lineRule="auto"/>
              <w:ind w:left="792"/>
              <w:jc w:val="center"/>
              <w:outlineLvl w:val="0"/>
              <w:rPr>
                <w:rFonts w:ascii="Arial" w:eastAsia="Times New Roman" w:hAnsi="Arial" w:cs="Arial"/>
                <w:b/>
                <w:bCs/>
                <w:kern w:val="32"/>
                <w:sz w:val="28"/>
                <w:szCs w:val="28"/>
              </w:rPr>
            </w:pPr>
          </w:p>
          <w:p w:rsidR="00FE34B7" w:rsidRPr="00327D9B" w:rsidRDefault="00FE34B7" w:rsidP="00327D9B">
            <w:pPr>
              <w:keepNext/>
              <w:spacing w:before="240" w:after="240" w:line="360" w:lineRule="auto"/>
              <w:ind w:left="792"/>
              <w:jc w:val="center"/>
              <w:outlineLvl w:val="0"/>
              <w:rPr>
                <w:rFonts w:ascii="Arial" w:eastAsia="Times New Roman" w:hAnsi="Arial" w:cs="Arial"/>
                <w:b/>
                <w:bCs/>
                <w:kern w:val="32"/>
                <w:sz w:val="28"/>
                <w:szCs w:val="28"/>
              </w:rPr>
            </w:pPr>
          </w:p>
        </w:tc>
      </w:tr>
    </w:tbl>
    <w:p w:rsidR="00F743F0" w:rsidRDefault="00F743F0" w:rsidP="00327D9B">
      <w:pPr>
        <w:keepNext/>
        <w:keepLines/>
        <w:spacing w:before="480" w:after="240" w:line="360" w:lineRule="auto"/>
        <w:rPr>
          <w:rFonts w:ascii="Arial" w:eastAsia="Times New Roman" w:hAnsi="Arial" w:cs="Arial"/>
          <w:b/>
          <w:bCs/>
          <w:color w:val="365F91"/>
          <w:sz w:val="28"/>
          <w:szCs w:val="28"/>
          <w:lang w:val="en-US"/>
        </w:rPr>
      </w:pPr>
    </w:p>
    <w:p w:rsidR="00327D9B" w:rsidRPr="00327D9B" w:rsidRDefault="00327D9B" w:rsidP="00327D9B">
      <w:pPr>
        <w:keepNext/>
        <w:keepLines/>
        <w:spacing w:before="480" w:after="240" w:line="360" w:lineRule="auto"/>
        <w:rPr>
          <w:rFonts w:ascii="Arial" w:eastAsia="Times New Roman" w:hAnsi="Arial" w:cs="Arial"/>
          <w:b/>
          <w:bCs/>
          <w:color w:val="365F91"/>
          <w:sz w:val="28"/>
          <w:szCs w:val="28"/>
          <w:lang w:val="en-US"/>
        </w:rPr>
      </w:pPr>
      <w:r w:rsidRPr="00327D9B">
        <w:rPr>
          <w:rFonts w:ascii="Arial" w:eastAsia="Times New Roman" w:hAnsi="Arial" w:cs="Arial"/>
          <w:b/>
          <w:bCs/>
          <w:color w:val="365F91"/>
          <w:sz w:val="28"/>
          <w:szCs w:val="28"/>
          <w:lang w:val="en-US"/>
        </w:rPr>
        <w:t>Table of Contents</w:t>
      </w:r>
    </w:p>
    <w:p w:rsidR="00327D9B" w:rsidRPr="00327D9B" w:rsidRDefault="00327D9B" w:rsidP="00327D9B">
      <w:pPr>
        <w:tabs>
          <w:tab w:val="right" w:leader="dot" w:pos="13958"/>
        </w:tabs>
        <w:spacing w:after="100"/>
        <w:rPr>
          <w:rFonts w:ascii="Arial" w:eastAsia="Times New Roman" w:hAnsi="Arial" w:cs="Arial"/>
          <w:b/>
          <w:sz w:val="24"/>
          <w:szCs w:val="24"/>
          <w:lang w:val="en-US"/>
        </w:rPr>
      </w:pPr>
      <w:r w:rsidRPr="00327D9B">
        <w:rPr>
          <w:rFonts w:ascii="Arial" w:eastAsia="Times New Roman" w:hAnsi="Arial" w:cs="Arial"/>
          <w:b/>
          <w:sz w:val="24"/>
          <w:szCs w:val="24"/>
          <w:lang w:val="en-US"/>
        </w:rPr>
        <w:t>1.  Introduction and purpose                                                                                                                                                 3</w:t>
      </w:r>
    </w:p>
    <w:p w:rsidR="00327D9B" w:rsidRPr="00327D9B" w:rsidRDefault="00327D9B" w:rsidP="00327D9B">
      <w:pPr>
        <w:tabs>
          <w:tab w:val="right" w:leader="dot" w:pos="13958"/>
        </w:tabs>
        <w:spacing w:after="100"/>
        <w:rPr>
          <w:rFonts w:ascii="Arial" w:eastAsia="Times New Roman" w:hAnsi="Arial" w:cs="Arial"/>
          <w:b/>
          <w:sz w:val="24"/>
          <w:szCs w:val="24"/>
          <w:lang w:val="en-US"/>
        </w:rPr>
      </w:pPr>
      <w:r w:rsidRPr="00327D9B">
        <w:rPr>
          <w:rFonts w:ascii="Arial" w:eastAsia="Times New Roman" w:hAnsi="Arial" w:cs="Arial"/>
          <w:b/>
          <w:sz w:val="24"/>
          <w:szCs w:val="24"/>
          <w:lang w:val="en-US"/>
        </w:rPr>
        <w:t xml:space="preserve">2.  </w:t>
      </w:r>
      <w:r w:rsidR="007E1C5E">
        <w:rPr>
          <w:rFonts w:ascii="Arial" w:eastAsia="Times New Roman" w:hAnsi="Arial" w:cs="Arial"/>
          <w:b/>
          <w:sz w:val="24"/>
          <w:szCs w:val="24"/>
          <w:lang w:val="en-US"/>
        </w:rPr>
        <w:t xml:space="preserve">The </w:t>
      </w:r>
      <w:r w:rsidRPr="00327D9B">
        <w:rPr>
          <w:rFonts w:ascii="Arial" w:eastAsia="Times New Roman" w:hAnsi="Arial" w:cs="Arial"/>
          <w:b/>
          <w:sz w:val="24"/>
          <w:szCs w:val="24"/>
          <w:lang w:val="en-US"/>
        </w:rPr>
        <w:t>Wales Anti-Slavery Leadership Group                                                                                                                     4</w:t>
      </w:r>
    </w:p>
    <w:p w:rsidR="00327D9B" w:rsidRPr="00327D9B" w:rsidRDefault="00327D9B" w:rsidP="00327D9B">
      <w:pPr>
        <w:tabs>
          <w:tab w:val="right" w:leader="dot" w:pos="13958"/>
        </w:tabs>
        <w:spacing w:after="100"/>
        <w:rPr>
          <w:rFonts w:ascii="Arial" w:eastAsia="Times New Roman" w:hAnsi="Arial" w:cs="Arial"/>
          <w:b/>
          <w:sz w:val="24"/>
          <w:szCs w:val="24"/>
          <w:lang w:val="en-US"/>
        </w:rPr>
      </w:pPr>
      <w:r w:rsidRPr="00327D9B">
        <w:rPr>
          <w:rFonts w:ascii="Arial" w:eastAsia="Times New Roman" w:hAnsi="Arial" w:cs="Arial"/>
          <w:b/>
          <w:sz w:val="24"/>
          <w:szCs w:val="24"/>
          <w:lang w:val="en-US"/>
        </w:rPr>
        <w:t xml:space="preserve">3.  </w:t>
      </w:r>
      <w:r w:rsidR="00072990">
        <w:rPr>
          <w:rFonts w:ascii="Arial" w:eastAsia="Times New Roman" w:hAnsi="Arial" w:cs="Arial"/>
          <w:b/>
          <w:sz w:val="24"/>
          <w:szCs w:val="24"/>
          <w:lang w:val="en-US"/>
        </w:rPr>
        <w:t>Delivery</w:t>
      </w:r>
      <w:r w:rsidRPr="00327D9B">
        <w:rPr>
          <w:rFonts w:ascii="Arial" w:eastAsia="Times New Roman" w:hAnsi="Arial" w:cs="Arial"/>
          <w:b/>
          <w:sz w:val="24"/>
          <w:szCs w:val="24"/>
          <w:lang w:val="en-US"/>
        </w:rPr>
        <w:t xml:space="preserve"> Plan                                                                                                                                                                      5</w:t>
      </w:r>
    </w:p>
    <w:p w:rsidR="00327D9B" w:rsidRPr="00327D9B" w:rsidRDefault="00327D9B" w:rsidP="00327D9B">
      <w:pPr>
        <w:tabs>
          <w:tab w:val="right" w:leader="dot" w:pos="13958"/>
        </w:tabs>
        <w:spacing w:after="100"/>
        <w:rPr>
          <w:rFonts w:ascii="Arial" w:eastAsia="Times New Roman" w:hAnsi="Arial" w:cs="Arial"/>
          <w:b/>
          <w:sz w:val="24"/>
          <w:szCs w:val="24"/>
          <w:lang w:val="en-US"/>
        </w:rPr>
      </w:pPr>
      <w:r w:rsidRPr="00327D9B">
        <w:rPr>
          <w:rFonts w:ascii="Arial" w:eastAsia="Times New Roman" w:hAnsi="Arial" w:cs="Arial"/>
          <w:b/>
          <w:sz w:val="24"/>
          <w:szCs w:val="24"/>
          <w:lang w:val="en-US"/>
        </w:rPr>
        <w:t xml:space="preserve">4.  </w:t>
      </w:r>
      <w:r w:rsidR="00072990">
        <w:rPr>
          <w:rFonts w:ascii="Arial" w:eastAsia="Times New Roman" w:hAnsi="Arial" w:cs="Arial"/>
          <w:b/>
          <w:sz w:val="24"/>
          <w:szCs w:val="24"/>
          <w:lang w:val="en-US"/>
        </w:rPr>
        <w:t>Governance and Reporting</w:t>
      </w:r>
      <w:r w:rsidRPr="00327D9B">
        <w:rPr>
          <w:rFonts w:ascii="Arial" w:eastAsia="Times New Roman" w:hAnsi="Arial" w:cs="Arial"/>
          <w:b/>
          <w:sz w:val="24"/>
          <w:szCs w:val="24"/>
          <w:lang w:val="en-US"/>
        </w:rPr>
        <w:t xml:space="preserve">                                                                                                                                            </w:t>
      </w:r>
      <w:r w:rsidR="00072990">
        <w:rPr>
          <w:rFonts w:ascii="Arial" w:eastAsia="Times New Roman" w:hAnsi="Arial" w:cs="Arial"/>
          <w:b/>
          <w:sz w:val="24"/>
          <w:szCs w:val="24"/>
          <w:lang w:val="en-US"/>
        </w:rPr>
        <w:t xml:space="preserve"> </w:t>
      </w:r>
      <w:r w:rsidR="00492CB9">
        <w:rPr>
          <w:rFonts w:ascii="Arial" w:eastAsia="Times New Roman" w:hAnsi="Arial" w:cs="Arial"/>
          <w:b/>
          <w:sz w:val="24"/>
          <w:szCs w:val="24"/>
          <w:lang w:val="en-US"/>
        </w:rPr>
        <w:t xml:space="preserve"> </w:t>
      </w:r>
      <w:r w:rsidR="00744BB9">
        <w:rPr>
          <w:rFonts w:ascii="Arial" w:eastAsia="Times New Roman" w:hAnsi="Arial" w:cs="Arial"/>
          <w:b/>
          <w:sz w:val="24"/>
          <w:szCs w:val="24"/>
          <w:lang w:val="en-US"/>
        </w:rPr>
        <w:t xml:space="preserve"> 5</w:t>
      </w:r>
    </w:p>
    <w:p w:rsidR="00327D9B" w:rsidRPr="00327D9B" w:rsidRDefault="00327D9B" w:rsidP="00327D9B">
      <w:pPr>
        <w:rPr>
          <w:rFonts w:ascii="Arial" w:eastAsia="Calibri" w:hAnsi="Arial" w:cs="Arial"/>
          <w:sz w:val="24"/>
          <w:lang w:val="en-US"/>
        </w:rPr>
      </w:pPr>
    </w:p>
    <w:p w:rsidR="00247082" w:rsidRDefault="00327D9B" w:rsidP="00327D9B">
      <w:pPr>
        <w:rPr>
          <w:rFonts w:ascii="Arial" w:eastAsia="Calibri" w:hAnsi="Arial" w:cs="Arial"/>
          <w:b/>
          <w:sz w:val="24"/>
          <w:lang w:val="en-US"/>
        </w:rPr>
      </w:pPr>
      <w:r w:rsidRPr="00327D9B">
        <w:rPr>
          <w:rFonts w:ascii="Arial" w:eastAsia="Calibri" w:hAnsi="Arial" w:cs="Arial"/>
          <w:b/>
          <w:sz w:val="24"/>
          <w:lang w:val="en-US"/>
        </w:rPr>
        <w:t>Annex A Wales Anti-Slavery Leadership Group</w:t>
      </w:r>
      <w:r w:rsidR="00072990">
        <w:rPr>
          <w:rFonts w:ascii="Arial" w:eastAsia="Calibri" w:hAnsi="Arial" w:cs="Arial"/>
          <w:b/>
          <w:sz w:val="24"/>
          <w:lang w:val="en-US"/>
        </w:rPr>
        <w:t xml:space="preserve"> -</w:t>
      </w:r>
      <w:r w:rsidRPr="00327D9B">
        <w:rPr>
          <w:rFonts w:ascii="Arial" w:eastAsia="Calibri" w:hAnsi="Arial" w:cs="Arial"/>
          <w:b/>
          <w:sz w:val="24"/>
          <w:lang w:val="en-US"/>
        </w:rPr>
        <w:t xml:space="preserve"> Terms of Reference </w:t>
      </w:r>
      <w:r w:rsidR="00247082">
        <w:rPr>
          <w:rFonts w:ascii="Arial" w:eastAsia="Calibri" w:hAnsi="Arial" w:cs="Arial"/>
          <w:b/>
          <w:sz w:val="24"/>
          <w:lang w:val="en-US"/>
        </w:rPr>
        <w:t xml:space="preserve">                                                                            6                                      </w:t>
      </w:r>
    </w:p>
    <w:p w:rsidR="00327D9B" w:rsidRPr="00327D9B" w:rsidRDefault="00247082" w:rsidP="00327D9B">
      <w:pPr>
        <w:rPr>
          <w:rFonts w:ascii="Arial" w:eastAsia="Calibri" w:hAnsi="Arial" w:cs="Arial"/>
          <w:b/>
          <w:sz w:val="24"/>
          <w:lang w:val="en-US"/>
        </w:rPr>
      </w:pPr>
      <w:r>
        <w:rPr>
          <w:rFonts w:ascii="Arial" w:eastAsia="Calibri" w:hAnsi="Arial" w:cs="Arial"/>
          <w:b/>
          <w:sz w:val="24"/>
          <w:lang w:val="en-US"/>
        </w:rPr>
        <w:t>Annex B Wales Anti-Slavery Leadership Group – List of Members</w:t>
      </w:r>
      <w:r w:rsidR="00327D9B" w:rsidRPr="00327D9B">
        <w:rPr>
          <w:rFonts w:ascii="Arial" w:eastAsia="Calibri" w:hAnsi="Arial" w:cs="Arial"/>
          <w:b/>
          <w:sz w:val="24"/>
          <w:lang w:val="en-US"/>
        </w:rPr>
        <w:t xml:space="preserve">                                                                           </w:t>
      </w:r>
      <w:r>
        <w:rPr>
          <w:rFonts w:ascii="Arial" w:eastAsia="Calibri" w:hAnsi="Arial" w:cs="Arial"/>
          <w:b/>
          <w:sz w:val="24"/>
          <w:lang w:val="en-US"/>
        </w:rPr>
        <w:t xml:space="preserve">       8</w:t>
      </w:r>
    </w:p>
    <w:p w:rsidR="00072990" w:rsidRPr="00327D9B" w:rsidRDefault="00C52C06" w:rsidP="00072990">
      <w:pPr>
        <w:rPr>
          <w:rFonts w:ascii="Arial" w:eastAsia="Calibri" w:hAnsi="Arial" w:cs="Arial"/>
          <w:b/>
          <w:sz w:val="24"/>
          <w:lang w:val="en-US"/>
        </w:rPr>
      </w:pPr>
      <w:r>
        <w:rPr>
          <w:rFonts w:ascii="Arial" w:eastAsia="Calibri" w:hAnsi="Arial" w:cs="Arial"/>
          <w:b/>
          <w:sz w:val="24"/>
          <w:lang w:val="en-US"/>
        </w:rPr>
        <w:t>Annex C</w:t>
      </w:r>
      <w:r w:rsidR="00072990" w:rsidRPr="00327D9B">
        <w:rPr>
          <w:rFonts w:ascii="Arial" w:eastAsia="Calibri" w:hAnsi="Arial" w:cs="Arial"/>
          <w:b/>
          <w:sz w:val="24"/>
          <w:lang w:val="en-US"/>
        </w:rPr>
        <w:t xml:space="preserve"> Wales Anti-Slavery Leadership Group </w:t>
      </w:r>
      <w:r w:rsidR="00072990">
        <w:rPr>
          <w:rFonts w:ascii="Arial" w:eastAsia="Calibri" w:hAnsi="Arial" w:cs="Arial"/>
          <w:b/>
          <w:sz w:val="24"/>
          <w:lang w:val="en-US"/>
        </w:rPr>
        <w:t>– Delivery Plan</w:t>
      </w:r>
      <w:r w:rsidR="00072990" w:rsidRPr="00327D9B">
        <w:rPr>
          <w:rFonts w:ascii="Arial" w:eastAsia="Calibri" w:hAnsi="Arial" w:cs="Arial"/>
          <w:b/>
          <w:sz w:val="24"/>
          <w:lang w:val="en-US"/>
        </w:rPr>
        <w:t xml:space="preserve">                                                                           </w:t>
      </w:r>
      <w:r w:rsidR="002E02A9">
        <w:rPr>
          <w:rFonts w:ascii="Arial" w:eastAsia="Calibri" w:hAnsi="Arial" w:cs="Arial"/>
          <w:b/>
          <w:sz w:val="24"/>
          <w:lang w:val="en-US"/>
        </w:rPr>
        <w:t xml:space="preserve">          </w:t>
      </w:r>
      <w:r w:rsidR="00247082">
        <w:rPr>
          <w:rFonts w:ascii="Arial" w:eastAsia="Calibri" w:hAnsi="Arial" w:cs="Arial"/>
          <w:b/>
          <w:sz w:val="24"/>
          <w:lang w:val="en-US"/>
        </w:rPr>
        <w:t>1</w:t>
      </w:r>
      <w:r w:rsidR="00B62883">
        <w:rPr>
          <w:rFonts w:ascii="Arial" w:eastAsia="Calibri" w:hAnsi="Arial" w:cs="Arial"/>
          <w:b/>
          <w:sz w:val="24"/>
          <w:lang w:val="en-US"/>
        </w:rPr>
        <w:t>3</w:t>
      </w:r>
    </w:p>
    <w:p w:rsidR="00327D9B" w:rsidRPr="00327D9B" w:rsidRDefault="00327D9B" w:rsidP="00327D9B">
      <w:pPr>
        <w:rPr>
          <w:rFonts w:ascii="Arial" w:eastAsia="Calibri" w:hAnsi="Arial" w:cs="Arial"/>
          <w:sz w:val="24"/>
          <w:lang w:val="en-US"/>
        </w:rPr>
      </w:pPr>
    </w:p>
    <w:p w:rsidR="00327D9B" w:rsidRPr="00327D9B" w:rsidRDefault="00327D9B" w:rsidP="00327D9B">
      <w:pPr>
        <w:keepNext/>
        <w:numPr>
          <w:ilvl w:val="0"/>
          <w:numId w:val="1"/>
        </w:numPr>
        <w:spacing w:before="240" w:after="240" w:line="360" w:lineRule="auto"/>
        <w:outlineLvl w:val="0"/>
        <w:rPr>
          <w:rFonts w:ascii="Arial" w:eastAsia="Times New Roman" w:hAnsi="Arial" w:cs="Arial"/>
          <w:b/>
          <w:bCs/>
          <w:color w:val="365E91"/>
          <w:kern w:val="32"/>
          <w:sz w:val="32"/>
          <w:szCs w:val="32"/>
          <w:lang w:val="x-none"/>
        </w:rPr>
      </w:pPr>
      <w:r w:rsidRPr="00327D9B">
        <w:rPr>
          <w:rFonts w:ascii="Arial" w:eastAsia="Times New Roman" w:hAnsi="Arial" w:cs="Arial"/>
          <w:b/>
          <w:bCs/>
          <w:kern w:val="32"/>
          <w:sz w:val="32"/>
          <w:szCs w:val="32"/>
          <w:lang w:val="x-none"/>
        </w:rPr>
        <w:br w:type="page"/>
      </w:r>
      <w:bookmarkStart w:id="1" w:name="_Toc327184018"/>
      <w:r w:rsidRPr="00327D9B">
        <w:rPr>
          <w:rFonts w:ascii="Arial" w:eastAsia="Times New Roman" w:hAnsi="Arial" w:cs="Arial"/>
          <w:b/>
          <w:bCs/>
          <w:color w:val="365E91"/>
          <w:kern w:val="32"/>
          <w:sz w:val="32"/>
          <w:szCs w:val="32"/>
          <w:lang w:val="x-none"/>
        </w:rPr>
        <w:lastRenderedPageBreak/>
        <w:t xml:space="preserve">Introduction </w:t>
      </w:r>
      <w:bookmarkEnd w:id="1"/>
    </w:p>
    <w:p w:rsidR="00A265C1" w:rsidRDefault="00A265C1" w:rsidP="00A265C1">
      <w:pPr>
        <w:numPr>
          <w:ilvl w:val="1"/>
          <w:numId w:val="1"/>
        </w:numPr>
        <w:spacing w:after="0" w:line="240" w:lineRule="auto"/>
        <w:ind w:hanging="792"/>
        <w:jc w:val="both"/>
        <w:rPr>
          <w:rFonts w:ascii="Arial" w:eastAsia="Calibri" w:hAnsi="Arial" w:cs="Arial"/>
          <w:sz w:val="24"/>
        </w:rPr>
      </w:pPr>
      <w:bookmarkStart w:id="2" w:name="_Toc327184020"/>
      <w:r w:rsidRPr="00114AE7">
        <w:rPr>
          <w:rFonts w:ascii="Arial" w:eastAsia="Calibri" w:hAnsi="Arial" w:cs="Arial"/>
          <w:sz w:val="24"/>
        </w:rPr>
        <w:t>S</w:t>
      </w:r>
      <w:r w:rsidR="003D2CFE" w:rsidRPr="00114AE7">
        <w:rPr>
          <w:rFonts w:ascii="Arial" w:eastAsia="Calibri" w:hAnsi="Arial" w:cs="Arial"/>
          <w:sz w:val="24"/>
        </w:rPr>
        <w:t xml:space="preserve">lavery is a terrible crime that affects an estimated 45 million people </w:t>
      </w:r>
      <w:r w:rsidRPr="00114AE7">
        <w:rPr>
          <w:rFonts w:ascii="Arial" w:eastAsia="Calibri" w:hAnsi="Arial" w:cs="Arial"/>
          <w:sz w:val="24"/>
        </w:rPr>
        <w:t>across the globe. Organised crime groups and criminals involved in this crime use force, fraud or coercion t</w:t>
      </w:r>
      <w:r w:rsidR="00114AE7">
        <w:rPr>
          <w:rFonts w:ascii="Arial" w:eastAsia="Calibri" w:hAnsi="Arial" w:cs="Arial"/>
          <w:sz w:val="24"/>
        </w:rPr>
        <w:t>o exploit victims into slavery.</w:t>
      </w:r>
    </w:p>
    <w:p w:rsidR="00114AE7" w:rsidRPr="00114AE7" w:rsidRDefault="00114AE7" w:rsidP="00114AE7">
      <w:pPr>
        <w:spacing w:after="0" w:line="240" w:lineRule="auto"/>
        <w:ind w:left="792"/>
        <w:jc w:val="both"/>
        <w:rPr>
          <w:rFonts w:ascii="Arial" w:eastAsia="Calibri" w:hAnsi="Arial" w:cs="Arial"/>
          <w:sz w:val="24"/>
        </w:rPr>
      </w:pPr>
    </w:p>
    <w:p w:rsidR="00327D9B" w:rsidRDefault="00327D9B" w:rsidP="00327D9B">
      <w:pPr>
        <w:numPr>
          <w:ilvl w:val="1"/>
          <w:numId w:val="1"/>
        </w:numPr>
        <w:spacing w:after="0" w:line="240" w:lineRule="auto"/>
        <w:ind w:hanging="792"/>
        <w:jc w:val="both"/>
        <w:rPr>
          <w:rFonts w:ascii="Arial" w:eastAsia="Calibri" w:hAnsi="Arial" w:cs="Arial"/>
          <w:sz w:val="24"/>
        </w:rPr>
      </w:pPr>
      <w:r w:rsidRPr="00327D9B">
        <w:rPr>
          <w:rFonts w:ascii="Arial" w:eastAsia="Calibri" w:hAnsi="Arial" w:cs="Arial"/>
          <w:sz w:val="24"/>
        </w:rPr>
        <w:t xml:space="preserve">Tackling slavery requires co-ordinated action cutting across the boundaries of the four Governments in the UK. The response in Wales has been bolstered by the </w:t>
      </w:r>
      <w:r w:rsidR="00A265C1">
        <w:rPr>
          <w:rFonts w:ascii="Arial" w:eastAsia="Calibri" w:hAnsi="Arial" w:cs="Arial"/>
          <w:sz w:val="24"/>
        </w:rPr>
        <w:t xml:space="preserve">Welsh Government’s </w:t>
      </w:r>
      <w:r w:rsidRPr="00327D9B">
        <w:rPr>
          <w:rFonts w:ascii="Arial" w:eastAsia="Calibri" w:hAnsi="Arial" w:cs="Arial"/>
          <w:sz w:val="24"/>
        </w:rPr>
        <w:t xml:space="preserve">appointment of </w:t>
      </w:r>
      <w:r w:rsidR="000769DE">
        <w:rPr>
          <w:rFonts w:ascii="Arial" w:eastAsia="Calibri" w:hAnsi="Arial" w:cs="Arial"/>
          <w:sz w:val="24"/>
        </w:rPr>
        <w:t>an Anti</w:t>
      </w:r>
      <w:r w:rsidRPr="00327D9B">
        <w:rPr>
          <w:rFonts w:ascii="Arial" w:eastAsia="Calibri" w:hAnsi="Arial" w:cs="Arial"/>
          <w:sz w:val="24"/>
        </w:rPr>
        <w:t>-Slavery Co</w:t>
      </w:r>
      <w:r w:rsidR="0071520E">
        <w:rPr>
          <w:rFonts w:ascii="Arial" w:eastAsia="Calibri" w:hAnsi="Arial" w:cs="Arial"/>
          <w:sz w:val="24"/>
        </w:rPr>
        <w:t>-</w:t>
      </w:r>
      <w:r w:rsidRPr="00327D9B">
        <w:rPr>
          <w:rFonts w:ascii="Arial" w:eastAsia="Calibri" w:hAnsi="Arial" w:cs="Arial"/>
          <w:sz w:val="24"/>
        </w:rPr>
        <w:t>ordinator</w:t>
      </w:r>
      <w:r w:rsidR="002862FB">
        <w:rPr>
          <w:rFonts w:ascii="Arial" w:eastAsia="Calibri" w:hAnsi="Arial" w:cs="Arial"/>
          <w:sz w:val="24"/>
        </w:rPr>
        <w:t>.</w:t>
      </w:r>
      <w:r w:rsidRPr="00327D9B">
        <w:rPr>
          <w:rFonts w:ascii="Arial" w:eastAsia="Calibri" w:hAnsi="Arial" w:cs="Arial"/>
          <w:sz w:val="24"/>
        </w:rPr>
        <w:t xml:space="preserve"> The aim is the role will make Wales a hostile place for slavery to exist and to co-ordinate the best possible support for survivors. </w:t>
      </w:r>
    </w:p>
    <w:p w:rsidR="003D2CFE" w:rsidRPr="00327D9B" w:rsidRDefault="003D2CFE" w:rsidP="003D2CFE">
      <w:pPr>
        <w:spacing w:after="0" w:line="240" w:lineRule="auto"/>
        <w:ind w:left="792"/>
        <w:jc w:val="both"/>
        <w:rPr>
          <w:rFonts w:ascii="Arial" w:eastAsia="Calibri" w:hAnsi="Arial" w:cs="Arial"/>
          <w:sz w:val="24"/>
        </w:rPr>
      </w:pPr>
    </w:p>
    <w:p w:rsidR="00327D9B" w:rsidRPr="00327D9B" w:rsidRDefault="00327D9B" w:rsidP="00826974">
      <w:pPr>
        <w:numPr>
          <w:ilvl w:val="1"/>
          <w:numId w:val="1"/>
        </w:numPr>
        <w:spacing w:after="0" w:line="240" w:lineRule="auto"/>
        <w:ind w:hanging="792"/>
        <w:jc w:val="both"/>
        <w:rPr>
          <w:rFonts w:ascii="Arial" w:eastAsia="Calibri" w:hAnsi="Arial" w:cs="Arial"/>
          <w:sz w:val="24"/>
        </w:rPr>
      </w:pPr>
      <w:r w:rsidRPr="00327D9B">
        <w:rPr>
          <w:rFonts w:ascii="Arial" w:eastAsia="Calibri" w:hAnsi="Arial" w:cs="Arial"/>
          <w:sz w:val="24"/>
        </w:rPr>
        <w:t>Slavery is perceived to be widely under reported</w:t>
      </w:r>
      <w:r w:rsidR="002862FB">
        <w:rPr>
          <w:rFonts w:ascii="Arial" w:eastAsia="Calibri" w:hAnsi="Arial" w:cs="Arial"/>
          <w:sz w:val="24"/>
        </w:rPr>
        <w:t xml:space="preserve"> crime</w:t>
      </w:r>
      <w:r w:rsidRPr="00327D9B">
        <w:rPr>
          <w:rFonts w:ascii="Arial" w:eastAsia="Calibri" w:hAnsi="Arial" w:cs="Arial"/>
          <w:sz w:val="24"/>
        </w:rPr>
        <w:t>.  Slavery is categorised:</w:t>
      </w:r>
    </w:p>
    <w:p w:rsidR="00327D9B" w:rsidRPr="00327D9B" w:rsidRDefault="00327D9B" w:rsidP="00327D9B">
      <w:pPr>
        <w:autoSpaceDE w:val="0"/>
        <w:autoSpaceDN w:val="0"/>
        <w:adjustRightInd w:val="0"/>
        <w:spacing w:after="0" w:line="240" w:lineRule="auto"/>
        <w:ind w:left="540" w:hanging="540"/>
        <w:jc w:val="both"/>
        <w:rPr>
          <w:rFonts w:ascii="Arial" w:eastAsia="Calibri" w:hAnsi="Arial" w:cs="Arial"/>
          <w:sz w:val="24"/>
        </w:rPr>
      </w:pPr>
    </w:p>
    <w:p w:rsidR="00327D9B" w:rsidRPr="00327D9B" w:rsidRDefault="00327D9B" w:rsidP="00A265C1">
      <w:pPr>
        <w:numPr>
          <w:ilvl w:val="0"/>
          <w:numId w:val="22"/>
        </w:numPr>
        <w:autoSpaceDE w:val="0"/>
        <w:autoSpaceDN w:val="0"/>
        <w:adjustRightInd w:val="0"/>
        <w:spacing w:after="0" w:line="240" w:lineRule="auto"/>
        <w:jc w:val="both"/>
        <w:rPr>
          <w:rFonts w:ascii="Arial" w:eastAsia="Calibri" w:hAnsi="Arial" w:cs="Arial"/>
          <w:sz w:val="24"/>
        </w:rPr>
      </w:pPr>
      <w:r w:rsidRPr="00327D9B">
        <w:rPr>
          <w:rFonts w:ascii="Arial" w:eastAsia="Calibri" w:hAnsi="Arial" w:cs="Arial"/>
          <w:sz w:val="24"/>
        </w:rPr>
        <w:t>Domestic servitude</w:t>
      </w:r>
    </w:p>
    <w:p w:rsidR="00327D9B" w:rsidRPr="00327D9B" w:rsidRDefault="00327D9B" w:rsidP="00A265C1">
      <w:pPr>
        <w:numPr>
          <w:ilvl w:val="0"/>
          <w:numId w:val="22"/>
        </w:numPr>
        <w:autoSpaceDE w:val="0"/>
        <w:autoSpaceDN w:val="0"/>
        <w:adjustRightInd w:val="0"/>
        <w:spacing w:after="0" w:line="240" w:lineRule="auto"/>
        <w:jc w:val="both"/>
        <w:rPr>
          <w:rFonts w:ascii="Arial" w:eastAsia="Calibri" w:hAnsi="Arial" w:cs="Arial"/>
          <w:sz w:val="24"/>
        </w:rPr>
      </w:pPr>
      <w:r w:rsidRPr="00327D9B">
        <w:rPr>
          <w:rFonts w:ascii="Arial" w:eastAsia="Calibri" w:hAnsi="Arial" w:cs="Arial"/>
          <w:sz w:val="24"/>
        </w:rPr>
        <w:t>Sexual exploitation</w:t>
      </w:r>
    </w:p>
    <w:p w:rsidR="00327D9B" w:rsidRPr="00327D9B" w:rsidRDefault="00327D9B" w:rsidP="00A265C1">
      <w:pPr>
        <w:numPr>
          <w:ilvl w:val="0"/>
          <w:numId w:val="22"/>
        </w:numPr>
        <w:autoSpaceDE w:val="0"/>
        <w:autoSpaceDN w:val="0"/>
        <w:adjustRightInd w:val="0"/>
        <w:spacing w:after="0" w:line="240" w:lineRule="auto"/>
        <w:jc w:val="both"/>
        <w:rPr>
          <w:rFonts w:ascii="Arial" w:eastAsia="Calibri" w:hAnsi="Arial" w:cs="Arial"/>
          <w:sz w:val="24"/>
        </w:rPr>
      </w:pPr>
      <w:r w:rsidRPr="00327D9B">
        <w:rPr>
          <w:rFonts w:ascii="Arial" w:eastAsia="Calibri" w:hAnsi="Arial" w:cs="Arial"/>
          <w:sz w:val="24"/>
        </w:rPr>
        <w:t>Child exploitation</w:t>
      </w:r>
    </w:p>
    <w:p w:rsidR="00327D9B" w:rsidRPr="00327D9B" w:rsidRDefault="00327D9B" w:rsidP="00A265C1">
      <w:pPr>
        <w:numPr>
          <w:ilvl w:val="0"/>
          <w:numId w:val="22"/>
        </w:numPr>
        <w:autoSpaceDE w:val="0"/>
        <w:autoSpaceDN w:val="0"/>
        <w:adjustRightInd w:val="0"/>
        <w:spacing w:after="0" w:line="240" w:lineRule="auto"/>
        <w:jc w:val="both"/>
        <w:rPr>
          <w:rFonts w:ascii="Arial" w:eastAsia="Calibri" w:hAnsi="Arial" w:cs="Arial"/>
          <w:sz w:val="24"/>
        </w:rPr>
      </w:pPr>
      <w:r w:rsidRPr="00327D9B">
        <w:rPr>
          <w:rFonts w:ascii="Arial" w:eastAsia="Calibri" w:hAnsi="Arial" w:cs="Arial"/>
          <w:sz w:val="24"/>
        </w:rPr>
        <w:t>Labour exploitation</w:t>
      </w:r>
    </w:p>
    <w:p w:rsidR="00327D9B" w:rsidRPr="00327D9B" w:rsidRDefault="00327D9B" w:rsidP="00A265C1">
      <w:pPr>
        <w:numPr>
          <w:ilvl w:val="0"/>
          <w:numId w:val="22"/>
        </w:numPr>
        <w:autoSpaceDE w:val="0"/>
        <w:autoSpaceDN w:val="0"/>
        <w:adjustRightInd w:val="0"/>
        <w:spacing w:after="0" w:line="240" w:lineRule="auto"/>
        <w:jc w:val="both"/>
        <w:rPr>
          <w:rFonts w:ascii="Arial" w:eastAsia="Calibri" w:hAnsi="Arial" w:cs="Arial"/>
          <w:sz w:val="24"/>
        </w:rPr>
      </w:pPr>
      <w:r w:rsidRPr="00327D9B">
        <w:rPr>
          <w:rFonts w:ascii="Arial" w:eastAsia="Calibri" w:hAnsi="Arial" w:cs="Arial"/>
          <w:sz w:val="24"/>
        </w:rPr>
        <w:t>Criminal exploitation</w:t>
      </w:r>
    </w:p>
    <w:p w:rsidR="00327D9B" w:rsidRDefault="00327D9B" w:rsidP="00A265C1">
      <w:pPr>
        <w:numPr>
          <w:ilvl w:val="0"/>
          <w:numId w:val="22"/>
        </w:numPr>
        <w:spacing w:after="0" w:line="240" w:lineRule="auto"/>
        <w:jc w:val="both"/>
        <w:rPr>
          <w:rFonts w:ascii="Arial" w:eastAsia="Calibri" w:hAnsi="Arial" w:cs="Arial"/>
          <w:sz w:val="24"/>
        </w:rPr>
      </w:pPr>
      <w:r w:rsidRPr="00327D9B">
        <w:rPr>
          <w:rFonts w:ascii="Arial" w:eastAsia="Calibri" w:hAnsi="Arial" w:cs="Arial"/>
          <w:sz w:val="24"/>
        </w:rPr>
        <w:t xml:space="preserve">Human tissue/organ harvesting </w:t>
      </w:r>
    </w:p>
    <w:p w:rsidR="003E5A93" w:rsidRDefault="003E5A93" w:rsidP="003137EB">
      <w:pPr>
        <w:spacing w:after="0" w:line="240" w:lineRule="auto"/>
        <w:jc w:val="both"/>
        <w:rPr>
          <w:rFonts w:ascii="Arial" w:eastAsia="Calibri" w:hAnsi="Arial" w:cs="Arial"/>
          <w:sz w:val="24"/>
        </w:rPr>
      </w:pPr>
    </w:p>
    <w:p w:rsidR="003E5A93" w:rsidRPr="00826974" w:rsidRDefault="003E5A93" w:rsidP="003E5A93">
      <w:pPr>
        <w:numPr>
          <w:ilvl w:val="1"/>
          <w:numId w:val="1"/>
        </w:numPr>
        <w:spacing w:after="0" w:line="240" w:lineRule="auto"/>
        <w:ind w:hanging="792"/>
        <w:jc w:val="both"/>
        <w:rPr>
          <w:rFonts w:ascii="Arial" w:eastAsia="Calibri" w:hAnsi="Arial" w:cs="Arial"/>
          <w:sz w:val="24"/>
        </w:rPr>
      </w:pPr>
      <w:r w:rsidRPr="00826974">
        <w:rPr>
          <w:rFonts w:ascii="Arial" w:eastAsia="Calibri" w:hAnsi="Arial" w:cs="Arial"/>
          <w:sz w:val="24"/>
        </w:rPr>
        <w:t xml:space="preserve">In Wales the strategy to tackle slavery is being delivered </w:t>
      </w:r>
      <w:r>
        <w:rPr>
          <w:rFonts w:ascii="Arial" w:eastAsia="Calibri" w:hAnsi="Arial" w:cs="Arial"/>
          <w:sz w:val="24"/>
        </w:rPr>
        <w:t>in line with the Modern Slavery Strategy:</w:t>
      </w:r>
    </w:p>
    <w:p w:rsidR="003E5A93" w:rsidRPr="00B067A5" w:rsidRDefault="003E5A93" w:rsidP="003E5A93">
      <w:pPr>
        <w:spacing w:after="0" w:line="240" w:lineRule="auto"/>
        <w:rPr>
          <w:rFonts w:ascii="Arial" w:eastAsia="Calibri" w:hAnsi="Arial" w:cs="Arial"/>
          <w:b/>
          <w:sz w:val="24"/>
          <w:szCs w:val="24"/>
        </w:rPr>
      </w:pPr>
    </w:p>
    <w:p w:rsidR="003E5A93" w:rsidRDefault="003E5A93" w:rsidP="00A63479">
      <w:pPr>
        <w:numPr>
          <w:ilvl w:val="0"/>
          <w:numId w:val="4"/>
        </w:numPr>
        <w:spacing w:after="0" w:line="240" w:lineRule="auto"/>
        <w:jc w:val="both"/>
        <w:rPr>
          <w:rFonts w:ascii="Arial" w:eastAsia="Calibri" w:hAnsi="Arial" w:cs="Arial"/>
          <w:b/>
          <w:sz w:val="24"/>
          <w:szCs w:val="24"/>
        </w:rPr>
      </w:pPr>
      <w:r w:rsidRPr="00B067A5">
        <w:rPr>
          <w:rFonts w:ascii="Arial" w:eastAsia="Calibri" w:hAnsi="Arial" w:cs="Arial"/>
          <w:b/>
          <w:sz w:val="24"/>
          <w:szCs w:val="24"/>
        </w:rPr>
        <w:t xml:space="preserve">Pursue </w:t>
      </w:r>
    </w:p>
    <w:p w:rsidR="003E5A93" w:rsidRPr="00B067A5" w:rsidRDefault="003E5A93" w:rsidP="003E5A93">
      <w:pPr>
        <w:spacing w:after="0" w:line="240" w:lineRule="auto"/>
        <w:ind w:left="1440"/>
        <w:jc w:val="both"/>
        <w:rPr>
          <w:rFonts w:ascii="Arial" w:eastAsia="Calibri" w:hAnsi="Arial" w:cs="Arial"/>
          <w:i/>
          <w:sz w:val="24"/>
          <w:szCs w:val="24"/>
        </w:rPr>
      </w:pPr>
      <w:r w:rsidRPr="00B067A5">
        <w:rPr>
          <w:rFonts w:ascii="Arial" w:eastAsia="Calibri" w:hAnsi="Arial" w:cs="Arial"/>
          <w:i/>
          <w:sz w:val="24"/>
          <w:szCs w:val="24"/>
        </w:rPr>
        <w:t>‘Prosecute and disrupt individuals and groups responsible for slavery’</w:t>
      </w:r>
    </w:p>
    <w:p w:rsidR="003E5A93" w:rsidRPr="00B067A5" w:rsidRDefault="003E5A93" w:rsidP="00A63479">
      <w:pPr>
        <w:numPr>
          <w:ilvl w:val="0"/>
          <w:numId w:val="4"/>
        </w:numPr>
        <w:spacing w:after="0" w:line="240" w:lineRule="auto"/>
        <w:jc w:val="both"/>
        <w:rPr>
          <w:rFonts w:ascii="Arial" w:eastAsia="Calibri" w:hAnsi="Arial" w:cs="Arial"/>
          <w:b/>
          <w:sz w:val="24"/>
          <w:szCs w:val="24"/>
        </w:rPr>
      </w:pPr>
      <w:r w:rsidRPr="00B067A5">
        <w:rPr>
          <w:rFonts w:ascii="Arial" w:eastAsia="Calibri" w:hAnsi="Arial" w:cs="Arial"/>
          <w:b/>
          <w:sz w:val="24"/>
          <w:szCs w:val="24"/>
        </w:rPr>
        <w:t>Prevent</w:t>
      </w:r>
    </w:p>
    <w:p w:rsidR="003E5A93" w:rsidRPr="00B067A5" w:rsidRDefault="003E5A93" w:rsidP="003E5A93">
      <w:pPr>
        <w:spacing w:after="0" w:line="240" w:lineRule="auto"/>
        <w:ind w:left="1440"/>
        <w:jc w:val="both"/>
        <w:rPr>
          <w:rFonts w:ascii="Arial" w:eastAsia="Calibri" w:hAnsi="Arial" w:cs="Arial"/>
          <w:i/>
          <w:sz w:val="24"/>
          <w:szCs w:val="24"/>
        </w:rPr>
      </w:pPr>
      <w:r w:rsidRPr="00B067A5">
        <w:rPr>
          <w:rFonts w:ascii="Arial" w:eastAsia="Calibri" w:hAnsi="Arial" w:cs="Arial"/>
          <w:i/>
          <w:sz w:val="24"/>
          <w:szCs w:val="24"/>
        </w:rPr>
        <w:t>‘Prevent people from engaging in slavery’</w:t>
      </w:r>
    </w:p>
    <w:p w:rsidR="003E5A93" w:rsidRDefault="003E5A93" w:rsidP="00A63479">
      <w:pPr>
        <w:numPr>
          <w:ilvl w:val="0"/>
          <w:numId w:val="4"/>
        </w:numPr>
        <w:spacing w:after="0" w:line="240" w:lineRule="auto"/>
        <w:jc w:val="both"/>
        <w:rPr>
          <w:rFonts w:ascii="Arial" w:eastAsia="Calibri" w:hAnsi="Arial" w:cs="Arial"/>
          <w:b/>
          <w:sz w:val="24"/>
          <w:szCs w:val="24"/>
        </w:rPr>
      </w:pPr>
      <w:r w:rsidRPr="00B067A5">
        <w:rPr>
          <w:rFonts w:ascii="Arial" w:eastAsia="Calibri" w:hAnsi="Arial" w:cs="Arial"/>
          <w:b/>
          <w:sz w:val="24"/>
          <w:szCs w:val="24"/>
        </w:rPr>
        <w:t>Protect</w:t>
      </w:r>
    </w:p>
    <w:p w:rsidR="003E5A93" w:rsidRPr="00B067A5" w:rsidRDefault="003E5A93" w:rsidP="003E5A93">
      <w:pPr>
        <w:spacing w:after="0" w:line="240" w:lineRule="auto"/>
        <w:ind w:left="1440"/>
        <w:jc w:val="both"/>
        <w:rPr>
          <w:rFonts w:ascii="Arial" w:eastAsia="Calibri" w:hAnsi="Arial" w:cs="Arial"/>
          <w:i/>
          <w:sz w:val="24"/>
          <w:szCs w:val="24"/>
        </w:rPr>
      </w:pPr>
      <w:r w:rsidRPr="00B067A5">
        <w:rPr>
          <w:rFonts w:ascii="Arial" w:eastAsia="Calibri" w:hAnsi="Arial" w:cs="Arial"/>
          <w:i/>
          <w:sz w:val="24"/>
          <w:szCs w:val="24"/>
        </w:rPr>
        <w:t>‘Strengthen safeguards against slavery by protecting vulnerable people from exploitation and increasing awareness of and resilience against this crime’</w:t>
      </w:r>
    </w:p>
    <w:p w:rsidR="003E5A93" w:rsidRDefault="003E5A93" w:rsidP="00A63479">
      <w:pPr>
        <w:numPr>
          <w:ilvl w:val="0"/>
          <w:numId w:val="4"/>
        </w:numPr>
        <w:spacing w:after="0" w:line="240" w:lineRule="auto"/>
        <w:jc w:val="both"/>
        <w:rPr>
          <w:rFonts w:ascii="Arial" w:eastAsia="Calibri" w:hAnsi="Arial" w:cs="Arial"/>
          <w:b/>
          <w:sz w:val="24"/>
          <w:szCs w:val="24"/>
        </w:rPr>
      </w:pPr>
      <w:r w:rsidRPr="00B067A5">
        <w:rPr>
          <w:rFonts w:ascii="Arial" w:eastAsia="Calibri" w:hAnsi="Arial" w:cs="Arial"/>
          <w:b/>
          <w:sz w:val="24"/>
          <w:szCs w:val="24"/>
        </w:rPr>
        <w:t>Prepare</w:t>
      </w:r>
    </w:p>
    <w:p w:rsidR="00A265C1" w:rsidRDefault="003E5A93" w:rsidP="00A265C1">
      <w:pPr>
        <w:spacing w:after="0" w:line="240" w:lineRule="auto"/>
        <w:ind w:left="1440"/>
        <w:jc w:val="both"/>
        <w:rPr>
          <w:rFonts w:ascii="Arial" w:eastAsia="Calibri" w:hAnsi="Arial" w:cs="Arial"/>
          <w:i/>
          <w:sz w:val="24"/>
          <w:szCs w:val="24"/>
        </w:rPr>
      </w:pPr>
      <w:r w:rsidRPr="00B067A5">
        <w:rPr>
          <w:rFonts w:ascii="Arial" w:eastAsia="Calibri" w:hAnsi="Arial" w:cs="Arial"/>
          <w:i/>
          <w:sz w:val="24"/>
          <w:szCs w:val="24"/>
        </w:rPr>
        <w:t>‘Reduce the harm caused by slavery through improved victim identification and enhanced support’</w:t>
      </w:r>
    </w:p>
    <w:p w:rsidR="00114AE7" w:rsidRDefault="00114AE7" w:rsidP="00A265C1">
      <w:pPr>
        <w:spacing w:after="0" w:line="240" w:lineRule="auto"/>
        <w:ind w:left="1440"/>
        <w:jc w:val="both"/>
        <w:rPr>
          <w:rFonts w:ascii="Arial" w:eastAsia="Calibri" w:hAnsi="Arial" w:cs="Arial"/>
          <w:i/>
          <w:sz w:val="24"/>
          <w:szCs w:val="24"/>
        </w:rPr>
      </w:pPr>
    </w:p>
    <w:p w:rsidR="003E5A93" w:rsidRDefault="003E5A93" w:rsidP="003E5A93">
      <w:pPr>
        <w:spacing w:after="345" w:line="240" w:lineRule="auto"/>
        <w:ind w:left="851"/>
        <w:rPr>
          <w:rFonts w:ascii="Arial" w:eastAsia="Times New Roman" w:hAnsi="Arial" w:cs="Arial"/>
          <w:color w:val="000000" w:themeColor="text1"/>
          <w:sz w:val="23"/>
          <w:szCs w:val="23"/>
          <w:lang w:eastAsia="en-GB"/>
        </w:rPr>
      </w:pPr>
      <w:r w:rsidRPr="00031303">
        <w:rPr>
          <w:rFonts w:ascii="Arial" w:eastAsia="Times New Roman" w:hAnsi="Arial" w:cs="Arial"/>
          <w:sz w:val="24"/>
          <w:szCs w:val="24"/>
          <w:lang w:eastAsia="en-GB"/>
        </w:rPr>
        <w:t>Link to the Modern Slavery Strategy:</w:t>
      </w:r>
      <w:r w:rsidRPr="00031303">
        <w:rPr>
          <w:rFonts w:ascii="Arial" w:eastAsia="Times New Roman" w:hAnsi="Arial" w:cs="Arial"/>
          <w:sz w:val="23"/>
          <w:szCs w:val="23"/>
          <w:lang w:eastAsia="en-GB"/>
        </w:rPr>
        <w:t xml:space="preserve"> </w:t>
      </w:r>
      <w:hyperlink r:id="rId9" w:history="1">
        <w:r w:rsidRPr="0012308F">
          <w:rPr>
            <w:rStyle w:val="Hyperlink"/>
            <w:rFonts w:ascii="Arial" w:eastAsia="Times New Roman" w:hAnsi="Arial" w:cs="Arial"/>
            <w:sz w:val="23"/>
            <w:szCs w:val="23"/>
            <w:lang w:eastAsia="en-GB"/>
          </w:rPr>
          <w:t>https://www.gov.uk/.../</w:t>
        </w:r>
        <w:r w:rsidRPr="0012308F">
          <w:rPr>
            <w:rStyle w:val="Hyperlink"/>
            <w:rFonts w:ascii="Arial" w:eastAsia="Times New Roman" w:hAnsi="Arial" w:cs="Arial"/>
            <w:b/>
            <w:bCs/>
            <w:sz w:val="23"/>
            <w:szCs w:val="23"/>
            <w:lang w:eastAsia="en-GB"/>
          </w:rPr>
          <w:t>Modern</w:t>
        </w:r>
        <w:r w:rsidRPr="0012308F">
          <w:rPr>
            <w:rStyle w:val="Hyperlink"/>
            <w:rFonts w:ascii="Arial" w:eastAsia="Times New Roman" w:hAnsi="Arial" w:cs="Arial"/>
            <w:sz w:val="23"/>
            <w:szCs w:val="23"/>
            <w:lang w:eastAsia="en-GB"/>
          </w:rPr>
          <w:t>_</w:t>
        </w:r>
        <w:r w:rsidRPr="0012308F">
          <w:rPr>
            <w:rStyle w:val="Hyperlink"/>
            <w:rFonts w:ascii="Arial" w:eastAsia="Times New Roman" w:hAnsi="Arial" w:cs="Arial"/>
            <w:b/>
            <w:bCs/>
            <w:sz w:val="23"/>
            <w:szCs w:val="23"/>
            <w:lang w:eastAsia="en-GB"/>
          </w:rPr>
          <w:t>Slavery</w:t>
        </w:r>
        <w:r w:rsidRPr="0012308F">
          <w:rPr>
            <w:rStyle w:val="Hyperlink"/>
            <w:rFonts w:ascii="Arial" w:eastAsia="Times New Roman" w:hAnsi="Arial" w:cs="Arial"/>
            <w:sz w:val="23"/>
            <w:szCs w:val="23"/>
            <w:lang w:eastAsia="en-GB"/>
          </w:rPr>
          <w:t>_</w:t>
        </w:r>
        <w:r w:rsidRPr="0012308F">
          <w:rPr>
            <w:rStyle w:val="Hyperlink"/>
            <w:rFonts w:ascii="Arial" w:eastAsia="Times New Roman" w:hAnsi="Arial" w:cs="Arial"/>
            <w:b/>
            <w:bCs/>
            <w:sz w:val="23"/>
            <w:szCs w:val="23"/>
            <w:lang w:eastAsia="en-GB"/>
          </w:rPr>
          <w:t>Strategy</w:t>
        </w:r>
        <w:r w:rsidRPr="0012308F">
          <w:rPr>
            <w:rStyle w:val="Hyperlink"/>
            <w:rFonts w:ascii="Arial" w:eastAsia="Times New Roman" w:hAnsi="Arial" w:cs="Arial"/>
            <w:sz w:val="23"/>
            <w:szCs w:val="23"/>
            <w:lang w:eastAsia="en-GB"/>
          </w:rPr>
          <w:t>_FINAL_DEC2015.pdf</w:t>
        </w:r>
      </w:hyperlink>
      <w:r w:rsidRPr="00B067A5">
        <w:rPr>
          <w:rFonts w:ascii="Arial" w:eastAsia="Times New Roman" w:hAnsi="Arial" w:cs="Arial"/>
          <w:color w:val="000000" w:themeColor="text1"/>
          <w:sz w:val="23"/>
          <w:szCs w:val="23"/>
          <w:lang w:eastAsia="en-GB"/>
        </w:rPr>
        <w:t xml:space="preserve"> </w:t>
      </w:r>
    </w:p>
    <w:p w:rsidR="00327D9B" w:rsidRPr="0026360B" w:rsidRDefault="007E1C5E" w:rsidP="00ED4034">
      <w:pPr>
        <w:keepNext/>
        <w:numPr>
          <w:ilvl w:val="0"/>
          <w:numId w:val="1"/>
        </w:numPr>
        <w:spacing w:before="240" w:after="0" w:line="240" w:lineRule="auto"/>
        <w:jc w:val="both"/>
        <w:outlineLvl w:val="1"/>
        <w:rPr>
          <w:rFonts w:ascii="Arial" w:eastAsia="Times New Roman" w:hAnsi="Arial" w:cs="Arial"/>
          <w:b/>
          <w:bCs/>
          <w:i/>
          <w:iCs/>
          <w:sz w:val="28"/>
          <w:szCs w:val="28"/>
          <w:lang w:eastAsia="en-GB"/>
        </w:rPr>
      </w:pPr>
      <w:r w:rsidRPr="0026360B">
        <w:rPr>
          <w:rFonts w:ascii="Arial" w:eastAsia="Times New Roman" w:hAnsi="Arial" w:cs="Arial"/>
          <w:b/>
          <w:bCs/>
          <w:color w:val="365E91"/>
          <w:kern w:val="32"/>
          <w:sz w:val="32"/>
          <w:szCs w:val="32"/>
        </w:rPr>
        <w:lastRenderedPageBreak/>
        <w:t xml:space="preserve">The </w:t>
      </w:r>
      <w:r w:rsidR="003E5A93" w:rsidRPr="0026360B">
        <w:rPr>
          <w:rFonts w:ascii="Arial" w:eastAsia="Times New Roman" w:hAnsi="Arial" w:cs="Arial"/>
          <w:b/>
          <w:bCs/>
          <w:color w:val="365E91"/>
          <w:kern w:val="32"/>
          <w:sz w:val="32"/>
          <w:szCs w:val="32"/>
          <w:lang w:val="x-none"/>
        </w:rPr>
        <w:t>Anti-Slavery Leadership Group</w:t>
      </w:r>
    </w:p>
    <w:p w:rsidR="0026360B" w:rsidRPr="0026360B" w:rsidRDefault="0026360B" w:rsidP="0026360B">
      <w:pPr>
        <w:keepNext/>
        <w:spacing w:before="240" w:after="0" w:line="240" w:lineRule="auto"/>
        <w:ind w:left="360"/>
        <w:jc w:val="both"/>
        <w:outlineLvl w:val="1"/>
        <w:rPr>
          <w:rFonts w:ascii="Arial" w:eastAsia="Times New Roman" w:hAnsi="Arial" w:cs="Arial"/>
          <w:b/>
          <w:bCs/>
          <w:i/>
          <w:iCs/>
          <w:sz w:val="28"/>
          <w:szCs w:val="28"/>
          <w:lang w:eastAsia="en-GB"/>
        </w:rPr>
      </w:pPr>
    </w:p>
    <w:p w:rsidR="003E5A93" w:rsidRDefault="00457626" w:rsidP="00ED4034">
      <w:pPr>
        <w:numPr>
          <w:ilvl w:val="1"/>
          <w:numId w:val="1"/>
        </w:numPr>
        <w:spacing w:after="0" w:line="240" w:lineRule="auto"/>
        <w:ind w:hanging="792"/>
        <w:jc w:val="both"/>
        <w:rPr>
          <w:rFonts w:ascii="Arial" w:eastAsia="Calibri" w:hAnsi="Arial" w:cs="Arial"/>
          <w:sz w:val="24"/>
        </w:rPr>
      </w:pPr>
      <w:r>
        <w:rPr>
          <w:rFonts w:ascii="Arial" w:eastAsia="Calibri" w:hAnsi="Arial" w:cs="Arial"/>
          <w:sz w:val="24"/>
        </w:rPr>
        <w:t>The Wales Anti-Slavery Leadership Group provides</w:t>
      </w:r>
      <w:r w:rsidR="003E5A93">
        <w:rPr>
          <w:rFonts w:ascii="Arial" w:eastAsia="Calibri" w:hAnsi="Arial" w:cs="Arial"/>
          <w:sz w:val="24"/>
        </w:rPr>
        <w:t xml:space="preserve"> strategic leadership </w:t>
      </w:r>
      <w:r w:rsidR="002E02A9">
        <w:rPr>
          <w:rFonts w:ascii="Arial" w:eastAsia="Calibri" w:hAnsi="Arial" w:cs="Arial"/>
          <w:sz w:val="24"/>
        </w:rPr>
        <w:t xml:space="preserve">which is </w:t>
      </w:r>
      <w:r w:rsidR="003E5A93">
        <w:rPr>
          <w:rFonts w:ascii="Arial" w:eastAsia="Calibri" w:hAnsi="Arial" w:cs="Arial"/>
          <w:sz w:val="24"/>
        </w:rPr>
        <w:t xml:space="preserve">essential to </w:t>
      </w:r>
      <w:r w:rsidR="002E02A9">
        <w:rPr>
          <w:rFonts w:ascii="Arial" w:eastAsia="Calibri" w:hAnsi="Arial" w:cs="Arial"/>
          <w:sz w:val="24"/>
        </w:rPr>
        <w:t>co-ordinate</w:t>
      </w:r>
      <w:r w:rsidR="00327D9B" w:rsidRPr="00327D9B">
        <w:rPr>
          <w:rFonts w:ascii="Arial" w:eastAsia="Calibri" w:hAnsi="Arial" w:cs="Arial"/>
          <w:sz w:val="24"/>
        </w:rPr>
        <w:t xml:space="preserve"> </w:t>
      </w:r>
      <w:r w:rsidR="00F569B6">
        <w:rPr>
          <w:rFonts w:ascii="Arial" w:eastAsia="Calibri" w:hAnsi="Arial" w:cs="Arial"/>
          <w:sz w:val="24"/>
        </w:rPr>
        <w:t xml:space="preserve">the identification and recovery of victims and to bring their perpetrators to justice. </w:t>
      </w:r>
      <w:r>
        <w:rPr>
          <w:rFonts w:ascii="Arial" w:eastAsia="Calibri" w:hAnsi="Arial" w:cs="Arial"/>
          <w:sz w:val="24"/>
        </w:rPr>
        <w:t>O</w:t>
      </w:r>
      <w:r w:rsidR="002E02A9">
        <w:rPr>
          <w:rFonts w:ascii="Arial" w:eastAsia="Calibri" w:hAnsi="Arial" w:cs="Arial"/>
          <w:sz w:val="24"/>
        </w:rPr>
        <w:t xml:space="preserve">ur </w:t>
      </w:r>
      <w:r>
        <w:rPr>
          <w:rFonts w:ascii="Arial" w:eastAsia="Calibri" w:hAnsi="Arial" w:cs="Arial"/>
          <w:sz w:val="24"/>
        </w:rPr>
        <w:t>actions also include raising awareness t</w:t>
      </w:r>
      <w:r w:rsidR="002E02A9">
        <w:rPr>
          <w:rFonts w:ascii="Arial" w:eastAsia="Calibri" w:hAnsi="Arial" w:cs="Arial"/>
          <w:sz w:val="24"/>
        </w:rPr>
        <w:t>o prevent this heinous crime</w:t>
      </w:r>
      <w:r w:rsidR="000769DE">
        <w:rPr>
          <w:rFonts w:ascii="Arial" w:eastAsia="Calibri" w:hAnsi="Arial" w:cs="Arial"/>
          <w:sz w:val="24"/>
        </w:rPr>
        <w:t xml:space="preserve"> happening in Wales</w:t>
      </w:r>
      <w:r w:rsidR="002E02A9">
        <w:rPr>
          <w:rFonts w:ascii="Arial" w:eastAsia="Calibri" w:hAnsi="Arial" w:cs="Arial"/>
          <w:sz w:val="24"/>
        </w:rPr>
        <w:t>.</w:t>
      </w:r>
    </w:p>
    <w:p w:rsidR="003E5A93" w:rsidRDefault="003E5A93" w:rsidP="00ED4034">
      <w:pPr>
        <w:spacing w:after="0" w:line="240" w:lineRule="auto"/>
        <w:ind w:left="792"/>
        <w:jc w:val="both"/>
        <w:rPr>
          <w:rFonts w:ascii="Arial" w:eastAsia="Calibri" w:hAnsi="Arial" w:cs="Arial"/>
          <w:sz w:val="24"/>
        </w:rPr>
      </w:pPr>
    </w:p>
    <w:p w:rsidR="003E5A93" w:rsidRPr="00994D73" w:rsidRDefault="00457626" w:rsidP="00ED4034">
      <w:pPr>
        <w:numPr>
          <w:ilvl w:val="1"/>
          <w:numId w:val="1"/>
        </w:numPr>
        <w:spacing w:after="0" w:line="240" w:lineRule="auto"/>
        <w:ind w:hanging="792"/>
        <w:jc w:val="both"/>
        <w:rPr>
          <w:rFonts w:ascii="Arial" w:eastAsia="Calibri" w:hAnsi="Arial" w:cs="Arial"/>
          <w:sz w:val="24"/>
        </w:rPr>
      </w:pPr>
      <w:r>
        <w:rPr>
          <w:rFonts w:ascii="Arial" w:eastAsia="Calibri" w:hAnsi="Arial" w:cs="Arial"/>
          <w:sz w:val="24"/>
          <w:szCs w:val="24"/>
          <w:lang w:eastAsia="en-GB"/>
        </w:rPr>
        <w:t xml:space="preserve">Established </w:t>
      </w:r>
      <w:r w:rsidR="00355155" w:rsidRPr="00355155">
        <w:rPr>
          <w:rFonts w:ascii="Arial" w:eastAsia="Calibri" w:hAnsi="Arial" w:cs="Arial"/>
          <w:sz w:val="24"/>
          <w:szCs w:val="24"/>
          <w:lang w:eastAsia="en-GB"/>
        </w:rPr>
        <w:t>in January 2013</w:t>
      </w:r>
      <w:r>
        <w:rPr>
          <w:rFonts w:ascii="Arial" w:eastAsia="Calibri" w:hAnsi="Arial" w:cs="Arial"/>
          <w:sz w:val="24"/>
          <w:szCs w:val="24"/>
          <w:lang w:eastAsia="en-GB"/>
        </w:rPr>
        <w:t>, the</w:t>
      </w:r>
      <w:r w:rsidR="00355155" w:rsidRPr="00355155">
        <w:rPr>
          <w:rFonts w:ascii="Arial" w:eastAsia="Calibri" w:hAnsi="Arial" w:cs="Arial"/>
          <w:sz w:val="24"/>
          <w:szCs w:val="24"/>
          <w:lang w:eastAsia="en-GB"/>
        </w:rPr>
        <w:t xml:space="preserve"> </w:t>
      </w:r>
      <w:r w:rsidRPr="00ED4034">
        <w:rPr>
          <w:rFonts w:ascii="Arial" w:eastAsia="Calibri" w:hAnsi="Arial" w:cs="Arial"/>
          <w:sz w:val="24"/>
          <w:szCs w:val="24"/>
          <w:lang w:eastAsia="en-GB"/>
        </w:rPr>
        <w:t>Wales Anti-Slavery Leadership Group</w:t>
      </w:r>
      <w:r w:rsidRPr="00ED4034">
        <w:rPr>
          <w:rFonts w:ascii="Arial" w:eastAsia="Calibri" w:hAnsi="Arial" w:cs="Arial"/>
          <w:color w:val="FF0000"/>
          <w:sz w:val="24"/>
          <w:szCs w:val="24"/>
          <w:lang w:eastAsia="en-GB"/>
        </w:rPr>
        <w:t xml:space="preserve"> </w:t>
      </w:r>
      <w:r w:rsidR="003E5A93" w:rsidRPr="00ED4034">
        <w:rPr>
          <w:rFonts w:ascii="Arial" w:eastAsia="Calibri" w:hAnsi="Arial" w:cs="Arial"/>
          <w:sz w:val="24"/>
          <w:szCs w:val="24"/>
          <w:lang w:eastAsia="en-GB"/>
        </w:rPr>
        <w:t xml:space="preserve">provides strategic leadership for </w:t>
      </w:r>
      <w:r w:rsidR="00355155">
        <w:rPr>
          <w:rFonts w:ascii="Arial" w:eastAsia="Calibri" w:hAnsi="Arial" w:cs="Arial"/>
          <w:sz w:val="24"/>
          <w:szCs w:val="24"/>
          <w:lang w:eastAsia="en-GB"/>
        </w:rPr>
        <w:t>tac</w:t>
      </w:r>
      <w:r w:rsidR="003E5A93" w:rsidRPr="00ED4034">
        <w:rPr>
          <w:rFonts w:ascii="Arial" w:eastAsia="Calibri" w:hAnsi="Arial" w:cs="Arial"/>
          <w:sz w:val="24"/>
          <w:szCs w:val="24"/>
          <w:lang w:eastAsia="en-GB"/>
        </w:rPr>
        <w:t>kling slavery in Wales. The Leadership Group is in a unique position to add value by co</w:t>
      </w:r>
      <w:r w:rsidR="00ED4034" w:rsidRPr="00ED4034">
        <w:rPr>
          <w:rFonts w:ascii="Arial" w:eastAsia="Calibri" w:hAnsi="Arial" w:cs="Arial"/>
          <w:sz w:val="24"/>
          <w:szCs w:val="24"/>
          <w:lang w:eastAsia="en-GB"/>
        </w:rPr>
        <w:t>-</w:t>
      </w:r>
      <w:r w:rsidR="003E5A93" w:rsidRPr="00ED4034">
        <w:rPr>
          <w:rFonts w:ascii="Arial" w:eastAsia="Calibri" w:hAnsi="Arial" w:cs="Arial"/>
          <w:sz w:val="24"/>
          <w:szCs w:val="24"/>
          <w:lang w:eastAsia="en-GB"/>
        </w:rPr>
        <w:t xml:space="preserve">ordinating collaboration across partners to plan and support delivery in Wales, thereby maximising the opportunities for </w:t>
      </w:r>
      <w:r w:rsidR="00ED4034" w:rsidRPr="00ED4034">
        <w:rPr>
          <w:rFonts w:ascii="Arial" w:eastAsia="Calibri" w:hAnsi="Arial" w:cs="Arial"/>
          <w:sz w:val="24"/>
          <w:szCs w:val="24"/>
          <w:lang w:eastAsia="en-GB"/>
        </w:rPr>
        <w:t xml:space="preserve">multi-agency </w:t>
      </w:r>
      <w:r w:rsidR="00ED4034">
        <w:rPr>
          <w:rFonts w:ascii="Arial" w:eastAsia="Calibri" w:hAnsi="Arial" w:cs="Arial"/>
          <w:sz w:val="24"/>
          <w:szCs w:val="24"/>
          <w:lang w:eastAsia="en-GB"/>
        </w:rPr>
        <w:t>solutions to tackle</w:t>
      </w:r>
      <w:r w:rsidR="00ED4034" w:rsidRPr="00ED4034">
        <w:rPr>
          <w:rFonts w:ascii="Arial" w:eastAsia="Calibri" w:hAnsi="Arial" w:cs="Arial"/>
          <w:sz w:val="24"/>
          <w:szCs w:val="24"/>
          <w:lang w:eastAsia="en-GB"/>
        </w:rPr>
        <w:t xml:space="preserve"> slavery.</w:t>
      </w:r>
    </w:p>
    <w:p w:rsidR="00994D73" w:rsidRPr="00ED4034" w:rsidRDefault="00994D73" w:rsidP="00994D73">
      <w:pPr>
        <w:spacing w:after="0" w:line="240" w:lineRule="auto"/>
        <w:jc w:val="both"/>
        <w:rPr>
          <w:rFonts w:ascii="Arial" w:eastAsia="Calibri" w:hAnsi="Arial" w:cs="Arial"/>
          <w:sz w:val="24"/>
        </w:rPr>
      </w:pPr>
    </w:p>
    <w:p w:rsidR="00ED4034" w:rsidRPr="0026360B" w:rsidRDefault="003E5A93" w:rsidP="00ED4034">
      <w:pPr>
        <w:numPr>
          <w:ilvl w:val="1"/>
          <w:numId w:val="1"/>
        </w:numPr>
        <w:spacing w:after="0" w:line="240" w:lineRule="auto"/>
        <w:ind w:hanging="792"/>
        <w:jc w:val="both"/>
      </w:pPr>
      <w:r w:rsidRPr="00DA670E">
        <w:rPr>
          <w:rFonts w:ascii="Arial" w:hAnsi="Arial" w:cs="Arial"/>
          <w:sz w:val="24"/>
          <w:szCs w:val="24"/>
          <w:lang w:eastAsia="en-GB"/>
        </w:rPr>
        <w:t>Chaired by the Head of the Community Safety Division of the Welsh Government</w:t>
      </w:r>
      <w:r w:rsidR="00815593">
        <w:rPr>
          <w:rFonts w:ascii="Arial" w:hAnsi="Arial" w:cs="Arial"/>
          <w:sz w:val="24"/>
          <w:szCs w:val="24"/>
          <w:lang w:eastAsia="en-GB"/>
        </w:rPr>
        <w:t>,</w:t>
      </w:r>
      <w:r w:rsidRPr="00DA670E">
        <w:rPr>
          <w:rFonts w:ascii="Arial" w:hAnsi="Arial" w:cs="Arial"/>
          <w:sz w:val="24"/>
          <w:szCs w:val="24"/>
          <w:lang w:eastAsia="en-GB"/>
        </w:rPr>
        <w:t xml:space="preserve"> the Leadership Group brings together the leaders from the relevant partners in Wales </w:t>
      </w:r>
      <w:r w:rsidR="00890901">
        <w:rPr>
          <w:rFonts w:ascii="Arial" w:hAnsi="Arial" w:cs="Arial"/>
          <w:sz w:val="24"/>
          <w:szCs w:val="24"/>
          <w:lang w:eastAsia="en-GB"/>
        </w:rPr>
        <w:t xml:space="preserve">from the Public, Private and the Third Sectors (for </w:t>
      </w:r>
      <w:r w:rsidR="00457626">
        <w:rPr>
          <w:rFonts w:ascii="Arial" w:hAnsi="Arial" w:cs="Arial"/>
          <w:sz w:val="24"/>
          <w:szCs w:val="24"/>
          <w:lang w:eastAsia="en-GB"/>
        </w:rPr>
        <w:t>List of Members</w:t>
      </w:r>
      <w:r w:rsidR="00890901">
        <w:rPr>
          <w:rFonts w:ascii="Arial" w:hAnsi="Arial" w:cs="Arial"/>
          <w:sz w:val="24"/>
          <w:szCs w:val="24"/>
          <w:lang w:eastAsia="en-GB"/>
        </w:rPr>
        <w:t xml:space="preserve"> see</w:t>
      </w:r>
      <w:r w:rsidRPr="00DA670E">
        <w:rPr>
          <w:rFonts w:ascii="Arial" w:hAnsi="Arial" w:cs="Arial"/>
          <w:sz w:val="24"/>
          <w:szCs w:val="24"/>
          <w:lang w:eastAsia="en-GB"/>
        </w:rPr>
        <w:t xml:space="preserve"> </w:t>
      </w:r>
      <w:r w:rsidR="00457626">
        <w:rPr>
          <w:rFonts w:ascii="Arial" w:hAnsi="Arial" w:cs="Arial"/>
          <w:sz w:val="24"/>
          <w:szCs w:val="24"/>
          <w:lang w:eastAsia="en-GB"/>
        </w:rPr>
        <w:t>Page 8).</w:t>
      </w:r>
    </w:p>
    <w:p w:rsidR="0026360B" w:rsidRDefault="0026360B" w:rsidP="0026360B">
      <w:pPr>
        <w:spacing w:after="0" w:line="240" w:lineRule="auto"/>
        <w:ind w:left="792"/>
        <w:jc w:val="both"/>
        <w:rPr>
          <w:rFonts w:ascii="Arial" w:hAnsi="Arial" w:cs="Arial"/>
          <w:sz w:val="24"/>
          <w:szCs w:val="24"/>
        </w:rPr>
      </w:pPr>
    </w:p>
    <w:p w:rsidR="00F70F9E" w:rsidRDefault="0026360B" w:rsidP="00ED4034">
      <w:pPr>
        <w:numPr>
          <w:ilvl w:val="1"/>
          <w:numId w:val="1"/>
        </w:numPr>
        <w:spacing w:after="0" w:line="240" w:lineRule="auto"/>
        <w:ind w:hanging="792"/>
        <w:jc w:val="both"/>
        <w:rPr>
          <w:rFonts w:ascii="Arial" w:hAnsi="Arial" w:cs="Arial"/>
          <w:sz w:val="24"/>
          <w:szCs w:val="24"/>
        </w:rPr>
      </w:pPr>
      <w:r w:rsidRPr="0026360B">
        <w:rPr>
          <w:rFonts w:ascii="Arial" w:hAnsi="Arial" w:cs="Arial"/>
          <w:sz w:val="24"/>
          <w:szCs w:val="24"/>
        </w:rPr>
        <w:t xml:space="preserve">The Leadership Group has </w:t>
      </w:r>
      <w:r w:rsidR="0048387E">
        <w:rPr>
          <w:rFonts w:ascii="Arial" w:hAnsi="Arial" w:cs="Arial"/>
          <w:sz w:val="24"/>
          <w:szCs w:val="24"/>
        </w:rPr>
        <w:t>three</w:t>
      </w:r>
      <w:r w:rsidRPr="0026360B">
        <w:rPr>
          <w:rFonts w:ascii="Arial" w:hAnsi="Arial" w:cs="Arial"/>
          <w:sz w:val="24"/>
          <w:szCs w:val="24"/>
        </w:rPr>
        <w:t xml:space="preserve"> sub-groups: </w:t>
      </w:r>
    </w:p>
    <w:p w:rsidR="00F70F9E" w:rsidRDefault="00F70F9E" w:rsidP="00F70F9E">
      <w:pPr>
        <w:spacing w:after="0" w:line="240" w:lineRule="auto"/>
        <w:jc w:val="both"/>
        <w:rPr>
          <w:rFonts w:ascii="Arial" w:eastAsia="Calibri" w:hAnsi="Arial" w:cs="Arial"/>
          <w:sz w:val="24"/>
          <w:szCs w:val="24"/>
        </w:rPr>
      </w:pPr>
    </w:p>
    <w:p w:rsidR="00F70F9E" w:rsidRPr="00F70F9E" w:rsidRDefault="0026360B" w:rsidP="00F70F9E">
      <w:pPr>
        <w:pStyle w:val="ListParagraph"/>
        <w:numPr>
          <w:ilvl w:val="0"/>
          <w:numId w:val="21"/>
        </w:numPr>
        <w:spacing w:after="0" w:line="240" w:lineRule="auto"/>
        <w:jc w:val="both"/>
        <w:rPr>
          <w:szCs w:val="24"/>
        </w:rPr>
      </w:pPr>
      <w:r w:rsidRPr="00F70F9E">
        <w:rPr>
          <w:szCs w:val="24"/>
        </w:rPr>
        <w:t>The Wales Anti-Slavery Training Sub-Group</w:t>
      </w:r>
    </w:p>
    <w:p w:rsidR="00F70F9E" w:rsidRPr="00F70F9E" w:rsidRDefault="0048387E" w:rsidP="00F70F9E">
      <w:pPr>
        <w:pStyle w:val="ListParagraph"/>
        <w:numPr>
          <w:ilvl w:val="0"/>
          <w:numId w:val="21"/>
        </w:numPr>
        <w:spacing w:after="0" w:line="240" w:lineRule="auto"/>
        <w:jc w:val="both"/>
        <w:rPr>
          <w:szCs w:val="24"/>
        </w:rPr>
      </w:pPr>
      <w:r w:rsidRPr="00F70F9E">
        <w:rPr>
          <w:szCs w:val="24"/>
        </w:rPr>
        <w:t>Wales Anti-Slavery Casework Review Group</w:t>
      </w:r>
    </w:p>
    <w:p w:rsidR="0026360B" w:rsidRDefault="0026360B" w:rsidP="00F70F9E">
      <w:pPr>
        <w:pStyle w:val="ListParagraph"/>
        <w:numPr>
          <w:ilvl w:val="0"/>
          <w:numId w:val="21"/>
        </w:numPr>
        <w:spacing w:after="0" w:line="240" w:lineRule="auto"/>
        <w:jc w:val="both"/>
        <w:rPr>
          <w:szCs w:val="24"/>
        </w:rPr>
      </w:pPr>
      <w:r w:rsidRPr="00F70F9E">
        <w:rPr>
          <w:szCs w:val="24"/>
        </w:rPr>
        <w:t xml:space="preserve">Wales Threat Group for Modern Slavery which is aligned to the UK </w:t>
      </w:r>
      <w:r w:rsidR="00F70F9E" w:rsidRPr="00F70F9E">
        <w:rPr>
          <w:szCs w:val="24"/>
        </w:rPr>
        <w:t>Threat Group for Modern Slavery</w:t>
      </w:r>
    </w:p>
    <w:p w:rsidR="00C230BD" w:rsidRPr="00F70F9E" w:rsidRDefault="00C230BD" w:rsidP="00F70F9E">
      <w:pPr>
        <w:pStyle w:val="ListParagraph"/>
        <w:numPr>
          <w:ilvl w:val="0"/>
          <w:numId w:val="21"/>
        </w:numPr>
        <w:spacing w:after="0" w:line="240" w:lineRule="auto"/>
        <w:jc w:val="both"/>
        <w:rPr>
          <w:szCs w:val="24"/>
        </w:rPr>
      </w:pPr>
      <w:r>
        <w:rPr>
          <w:szCs w:val="24"/>
        </w:rPr>
        <w:t>Wales Sex Worker Support Sub-Group</w:t>
      </w:r>
    </w:p>
    <w:p w:rsidR="00DA670E" w:rsidRPr="003137EB" w:rsidRDefault="00DA670E" w:rsidP="00DA670E">
      <w:pPr>
        <w:spacing w:after="0" w:line="240" w:lineRule="auto"/>
        <w:jc w:val="both"/>
      </w:pPr>
    </w:p>
    <w:p w:rsidR="003E5A93" w:rsidRDefault="003E5A93" w:rsidP="00ED4034">
      <w:pPr>
        <w:numPr>
          <w:ilvl w:val="1"/>
          <w:numId w:val="1"/>
        </w:numPr>
        <w:spacing w:after="0" w:line="240" w:lineRule="auto"/>
        <w:ind w:hanging="792"/>
        <w:jc w:val="both"/>
        <w:rPr>
          <w:rFonts w:ascii="Arial" w:eastAsia="Calibri" w:hAnsi="Arial" w:cs="Arial"/>
          <w:sz w:val="24"/>
        </w:rPr>
      </w:pPr>
      <w:r w:rsidRPr="00327D9B">
        <w:rPr>
          <w:rFonts w:ascii="Arial" w:eastAsia="Calibri" w:hAnsi="Arial" w:cs="Arial"/>
          <w:sz w:val="24"/>
        </w:rPr>
        <w:t xml:space="preserve">The aim of the Leadership Group is to provide an evidence base on the scale of the problems, set the strategic direction of the agenda in Wales, support and encourage the Wales Anti-Slavery Operational Delivery Group and the Regional Anti-Slavery </w:t>
      </w:r>
      <w:r w:rsidR="0026360B">
        <w:rPr>
          <w:rFonts w:ascii="Arial" w:eastAsia="Calibri" w:hAnsi="Arial" w:cs="Arial"/>
          <w:sz w:val="24"/>
        </w:rPr>
        <w:t>Groups</w:t>
      </w:r>
      <w:r w:rsidRPr="00327D9B">
        <w:rPr>
          <w:rFonts w:ascii="Arial" w:eastAsia="Calibri" w:hAnsi="Arial" w:cs="Arial"/>
          <w:sz w:val="24"/>
        </w:rPr>
        <w:t xml:space="preserve"> to share ‘good practice’ with partners and report progress to the </w:t>
      </w:r>
      <w:r w:rsidR="004A6D3B">
        <w:rPr>
          <w:rFonts w:ascii="Arial" w:eastAsia="Calibri" w:hAnsi="Arial" w:cs="Arial"/>
          <w:sz w:val="24"/>
        </w:rPr>
        <w:t>Cabinet Secretary for Communities and Children.</w:t>
      </w:r>
      <w:r w:rsidRPr="00327D9B">
        <w:rPr>
          <w:rFonts w:ascii="Arial" w:eastAsia="Calibri" w:hAnsi="Arial" w:cs="Arial"/>
          <w:sz w:val="24"/>
        </w:rPr>
        <w:t xml:space="preserve"> </w:t>
      </w:r>
    </w:p>
    <w:p w:rsidR="003E5A93" w:rsidRPr="003E5A93" w:rsidRDefault="003E5A93" w:rsidP="00ED4034">
      <w:pPr>
        <w:spacing w:after="0" w:line="240" w:lineRule="auto"/>
        <w:ind w:left="792"/>
        <w:jc w:val="both"/>
        <w:rPr>
          <w:rFonts w:ascii="Arial" w:eastAsia="Calibri" w:hAnsi="Arial" w:cs="Arial"/>
          <w:sz w:val="24"/>
        </w:rPr>
      </w:pPr>
    </w:p>
    <w:p w:rsidR="00AE4A53" w:rsidRPr="00E56F12" w:rsidRDefault="00327D9B" w:rsidP="00ED4034">
      <w:pPr>
        <w:numPr>
          <w:ilvl w:val="1"/>
          <w:numId w:val="1"/>
        </w:numPr>
        <w:spacing w:after="0" w:line="240" w:lineRule="auto"/>
        <w:ind w:hanging="792"/>
        <w:jc w:val="both"/>
        <w:rPr>
          <w:rFonts w:ascii="Arial" w:eastAsia="Calibri" w:hAnsi="Arial" w:cs="Arial"/>
          <w:sz w:val="24"/>
        </w:rPr>
      </w:pPr>
      <w:r w:rsidRPr="00327D9B">
        <w:rPr>
          <w:rFonts w:ascii="Arial" w:eastAsia="Calibri" w:hAnsi="Arial" w:cs="Arial"/>
          <w:sz w:val="24"/>
        </w:rPr>
        <w:t xml:space="preserve">Regional Anti-Slavery </w:t>
      </w:r>
      <w:r w:rsidR="008C43C2">
        <w:rPr>
          <w:rFonts w:ascii="Arial" w:eastAsia="Calibri" w:hAnsi="Arial" w:cs="Arial"/>
          <w:sz w:val="24"/>
        </w:rPr>
        <w:t>Groups</w:t>
      </w:r>
      <w:r w:rsidRPr="00327D9B">
        <w:rPr>
          <w:rFonts w:ascii="Arial" w:eastAsia="Calibri" w:hAnsi="Arial" w:cs="Arial"/>
          <w:sz w:val="24"/>
        </w:rPr>
        <w:t xml:space="preserve"> have been established </w:t>
      </w:r>
      <w:r w:rsidR="008C43C2">
        <w:rPr>
          <w:rFonts w:ascii="Arial" w:eastAsia="Calibri" w:hAnsi="Arial" w:cs="Arial"/>
          <w:sz w:val="24"/>
        </w:rPr>
        <w:t xml:space="preserve">to give coverage </w:t>
      </w:r>
      <w:r w:rsidRPr="00327D9B">
        <w:rPr>
          <w:rFonts w:ascii="Arial" w:eastAsia="Calibri" w:hAnsi="Arial" w:cs="Arial"/>
          <w:sz w:val="24"/>
        </w:rPr>
        <w:t>across Wales in Cardiff</w:t>
      </w:r>
      <w:r w:rsidR="008C43C2">
        <w:rPr>
          <w:rFonts w:ascii="Arial" w:eastAsia="Calibri" w:hAnsi="Arial" w:cs="Arial"/>
          <w:sz w:val="24"/>
        </w:rPr>
        <w:t xml:space="preserve"> and the Vale of Glamorgan</w:t>
      </w:r>
      <w:r w:rsidRPr="00327D9B">
        <w:rPr>
          <w:rFonts w:ascii="Arial" w:eastAsia="Calibri" w:hAnsi="Arial" w:cs="Arial"/>
          <w:sz w:val="24"/>
        </w:rPr>
        <w:t xml:space="preserve">, </w:t>
      </w:r>
      <w:r w:rsidR="008C43C2">
        <w:rPr>
          <w:rFonts w:ascii="Arial" w:eastAsia="Calibri" w:hAnsi="Arial" w:cs="Arial"/>
          <w:sz w:val="24"/>
        </w:rPr>
        <w:t xml:space="preserve">Cwm Taff, </w:t>
      </w:r>
      <w:r w:rsidRPr="00327D9B">
        <w:rPr>
          <w:rFonts w:ascii="Arial" w:eastAsia="Calibri" w:hAnsi="Arial" w:cs="Arial"/>
          <w:sz w:val="24"/>
        </w:rPr>
        <w:t xml:space="preserve">Dyfed Powys, </w:t>
      </w:r>
      <w:r w:rsidR="008C43C2">
        <w:rPr>
          <w:rFonts w:ascii="Arial" w:eastAsia="Calibri" w:hAnsi="Arial" w:cs="Arial"/>
          <w:sz w:val="24"/>
        </w:rPr>
        <w:t xml:space="preserve">Gwent, </w:t>
      </w:r>
      <w:r w:rsidRPr="00327D9B">
        <w:rPr>
          <w:rFonts w:ascii="Arial" w:eastAsia="Calibri" w:hAnsi="Arial" w:cs="Arial"/>
          <w:sz w:val="24"/>
        </w:rPr>
        <w:t xml:space="preserve">Western Bay and North Wales. The Regional Anti-Slavery </w:t>
      </w:r>
      <w:r w:rsidR="008C43C2">
        <w:rPr>
          <w:rFonts w:ascii="Arial" w:eastAsia="Calibri" w:hAnsi="Arial" w:cs="Arial"/>
          <w:sz w:val="24"/>
        </w:rPr>
        <w:t>Groups are</w:t>
      </w:r>
      <w:r w:rsidRPr="00327D9B">
        <w:rPr>
          <w:rFonts w:ascii="Arial" w:eastAsia="Calibri" w:hAnsi="Arial" w:cs="Arial"/>
          <w:sz w:val="24"/>
        </w:rPr>
        <w:t xml:space="preserve"> responsible for operational activity and will report progress. They also have an information/intelligence sharing function. The membership of the Regional Anti Slavery </w:t>
      </w:r>
      <w:r w:rsidR="008C43C2">
        <w:rPr>
          <w:rFonts w:ascii="Arial" w:eastAsia="Calibri" w:hAnsi="Arial" w:cs="Arial"/>
          <w:sz w:val="24"/>
        </w:rPr>
        <w:t>Groups</w:t>
      </w:r>
      <w:r w:rsidRPr="00327D9B">
        <w:rPr>
          <w:rFonts w:ascii="Arial" w:eastAsia="Calibri" w:hAnsi="Arial" w:cs="Arial"/>
          <w:sz w:val="24"/>
        </w:rPr>
        <w:t xml:space="preserve"> mirrors the Leadership Group with </w:t>
      </w:r>
      <w:r w:rsidR="00457626">
        <w:rPr>
          <w:rFonts w:ascii="Arial" w:eastAsia="Calibri" w:hAnsi="Arial" w:cs="Arial"/>
          <w:sz w:val="24"/>
        </w:rPr>
        <w:t>‘local’ representation</w:t>
      </w:r>
      <w:r w:rsidRPr="00327D9B">
        <w:rPr>
          <w:rFonts w:ascii="Arial" w:eastAsia="Calibri" w:hAnsi="Arial" w:cs="Arial"/>
          <w:sz w:val="24"/>
        </w:rPr>
        <w:t xml:space="preserve"> from the respective member organisations.</w:t>
      </w:r>
      <w:bookmarkStart w:id="3" w:name="_Toc327184023"/>
      <w:bookmarkEnd w:id="2"/>
    </w:p>
    <w:p w:rsidR="00031303" w:rsidRDefault="00031303" w:rsidP="00ED4034">
      <w:pPr>
        <w:spacing w:after="0" w:line="240" w:lineRule="auto"/>
        <w:ind w:left="720" w:hanging="720"/>
        <w:jc w:val="both"/>
        <w:rPr>
          <w:rFonts w:ascii="Arial" w:eastAsia="Calibri" w:hAnsi="Arial" w:cs="Arial"/>
          <w:sz w:val="24"/>
          <w:szCs w:val="24"/>
          <w:lang w:eastAsia="en-GB"/>
        </w:rPr>
      </w:pPr>
      <w:r>
        <w:rPr>
          <w:rFonts w:ascii="Arial" w:eastAsia="Calibri" w:hAnsi="Arial" w:cs="Arial"/>
          <w:sz w:val="24"/>
          <w:szCs w:val="24"/>
          <w:lang w:eastAsia="en-GB"/>
        </w:rPr>
        <w:t>.</w:t>
      </w:r>
      <w:r w:rsidR="00327D9B" w:rsidRPr="00327D9B">
        <w:rPr>
          <w:rFonts w:ascii="Arial" w:eastAsia="Calibri" w:hAnsi="Arial" w:cs="Arial"/>
          <w:sz w:val="24"/>
          <w:szCs w:val="24"/>
          <w:lang w:eastAsia="en-GB"/>
        </w:rPr>
        <w:tab/>
      </w:r>
      <w:bookmarkStart w:id="4" w:name="_Toc327184024"/>
      <w:bookmarkEnd w:id="3"/>
      <w:r w:rsidR="00327D9B" w:rsidRPr="00327D9B">
        <w:rPr>
          <w:rFonts w:ascii="Arial" w:eastAsia="Calibri" w:hAnsi="Arial" w:cs="Arial"/>
          <w:sz w:val="24"/>
          <w:szCs w:val="24"/>
          <w:lang w:eastAsia="en-GB"/>
        </w:rPr>
        <w:t xml:space="preserve"> </w:t>
      </w:r>
    </w:p>
    <w:p w:rsidR="003D2CFE" w:rsidRPr="003D2CFE" w:rsidRDefault="00327D9B" w:rsidP="003D2CFE">
      <w:pPr>
        <w:numPr>
          <w:ilvl w:val="1"/>
          <w:numId w:val="1"/>
        </w:numPr>
        <w:spacing w:after="0" w:line="240" w:lineRule="auto"/>
        <w:ind w:hanging="792"/>
        <w:jc w:val="both"/>
        <w:rPr>
          <w:rFonts w:ascii="Arial" w:eastAsia="Calibri" w:hAnsi="Arial" w:cs="Arial"/>
          <w:sz w:val="24"/>
        </w:rPr>
      </w:pPr>
      <w:r w:rsidRPr="003137EB">
        <w:rPr>
          <w:rFonts w:ascii="Arial" w:eastAsia="Calibri" w:hAnsi="Arial" w:cs="Arial"/>
          <w:sz w:val="24"/>
        </w:rPr>
        <w:lastRenderedPageBreak/>
        <w:t>The Terms of Reference of the Wales Anti-Slavery Leadership Group are set out in Annex</w:t>
      </w:r>
      <w:r w:rsidR="00072990">
        <w:rPr>
          <w:rFonts w:ascii="Arial" w:eastAsia="Calibri" w:hAnsi="Arial" w:cs="Arial"/>
          <w:sz w:val="24"/>
        </w:rPr>
        <w:t xml:space="preserve"> A</w:t>
      </w:r>
      <w:r w:rsidRPr="003137EB">
        <w:rPr>
          <w:rFonts w:ascii="Arial" w:eastAsia="Calibri" w:hAnsi="Arial" w:cs="Arial"/>
          <w:sz w:val="24"/>
        </w:rPr>
        <w:t>.</w:t>
      </w:r>
      <w:bookmarkEnd w:id="4"/>
    </w:p>
    <w:p w:rsidR="00DA670E" w:rsidRPr="003137EB" w:rsidRDefault="00DA670E" w:rsidP="00ED4034">
      <w:pPr>
        <w:numPr>
          <w:ilvl w:val="1"/>
          <w:numId w:val="1"/>
        </w:numPr>
        <w:spacing w:after="0" w:line="240" w:lineRule="auto"/>
        <w:ind w:hanging="792"/>
        <w:jc w:val="both"/>
        <w:rPr>
          <w:rFonts w:ascii="Arial" w:eastAsia="Calibri" w:hAnsi="Arial" w:cs="Arial"/>
          <w:sz w:val="24"/>
        </w:rPr>
      </w:pPr>
      <w:r>
        <w:rPr>
          <w:rFonts w:ascii="Arial" w:eastAsia="Calibri" w:hAnsi="Arial" w:cs="Arial"/>
          <w:sz w:val="24"/>
        </w:rPr>
        <w:t xml:space="preserve">The </w:t>
      </w:r>
      <w:r w:rsidR="00D940D2">
        <w:rPr>
          <w:rFonts w:ascii="Arial" w:eastAsia="Calibri" w:hAnsi="Arial" w:cs="Arial"/>
          <w:sz w:val="24"/>
        </w:rPr>
        <w:t>Group’s membership</w:t>
      </w:r>
      <w:r w:rsidR="00816744">
        <w:rPr>
          <w:rFonts w:ascii="Arial" w:eastAsia="Calibri" w:hAnsi="Arial" w:cs="Arial"/>
          <w:sz w:val="24"/>
        </w:rPr>
        <w:t xml:space="preserve"> is set out in Annex B.</w:t>
      </w:r>
    </w:p>
    <w:p w:rsidR="00327D9B" w:rsidRPr="003137EB" w:rsidRDefault="003E5A93" w:rsidP="003137EB">
      <w:pPr>
        <w:keepNext/>
        <w:numPr>
          <w:ilvl w:val="0"/>
          <w:numId w:val="1"/>
        </w:numPr>
        <w:spacing w:before="240" w:after="240" w:line="360" w:lineRule="auto"/>
        <w:outlineLvl w:val="0"/>
        <w:rPr>
          <w:rFonts w:ascii="Arial" w:eastAsia="Times New Roman" w:hAnsi="Arial" w:cs="Arial"/>
          <w:b/>
          <w:bCs/>
          <w:color w:val="365E91"/>
          <w:kern w:val="32"/>
          <w:sz w:val="32"/>
          <w:szCs w:val="32"/>
          <w:lang w:val="x-none"/>
        </w:rPr>
      </w:pPr>
      <w:r w:rsidRPr="003137EB">
        <w:rPr>
          <w:rFonts w:ascii="Arial" w:eastAsia="Times New Roman" w:hAnsi="Arial" w:cs="Arial"/>
          <w:b/>
          <w:bCs/>
          <w:color w:val="365E91"/>
          <w:kern w:val="32"/>
          <w:sz w:val="32"/>
          <w:szCs w:val="32"/>
          <w:lang w:val="x-none"/>
        </w:rPr>
        <w:t xml:space="preserve">Delivery </w:t>
      </w:r>
      <w:r w:rsidR="00327D9B" w:rsidRPr="00327D9B">
        <w:rPr>
          <w:rFonts w:ascii="Arial" w:eastAsia="Times New Roman" w:hAnsi="Arial" w:cs="Arial"/>
          <w:b/>
          <w:bCs/>
          <w:color w:val="365E91"/>
          <w:kern w:val="32"/>
          <w:sz w:val="32"/>
          <w:szCs w:val="32"/>
          <w:lang w:val="x-none"/>
        </w:rPr>
        <w:t>plan</w:t>
      </w:r>
    </w:p>
    <w:p w:rsidR="003E5A93" w:rsidRPr="003137EB" w:rsidRDefault="003E5A93" w:rsidP="00A63479">
      <w:pPr>
        <w:keepNext/>
        <w:numPr>
          <w:ilvl w:val="1"/>
          <w:numId w:val="2"/>
        </w:numPr>
        <w:spacing w:after="0" w:line="240" w:lineRule="auto"/>
        <w:jc w:val="both"/>
        <w:outlineLvl w:val="0"/>
        <w:rPr>
          <w:rFonts w:ascii="Arial" w:eastAsia="Times New Roman" w:hAnsi="Arial" w:cs="Arial"/>
          <w:bCs/>
          <w:kern w:val="32"/>
          <w:sz w:val="24"/>
          <w:szCs w:val="24"/>
          <w:lang w:val="x-none"/>
        </w:rPr>
      </w:pPr>
      <w:r w:rsidRPr="003137EB">
        <w:rPr>
          <w:rFonts w:ascii="Arial" w:eastAsia="Times New Roman" w:hAnsi="Arial" w:cs="Arial"/>
          <w:bCs/>
          <w:kern w:val="32"/>
          <w:sz w:val="24"/>
          <w:szCs w:val="24"/>
          <w:lang w:val="x-none"/>
        </w:rPr>
        <w:t xml:space="preserve">This Delivery Plan </w:t>
      </w:r>
      <w:r w:rsidR="00AE4A53" w:rsidRPr="003137EB">
        <w:rPr>
          <w:rFonts w:ascii="Arial" w:eastAsia="Times New Roman" w:hAnsi="Arial" w:cs="Arial"/>
          <w:bCs/>
          <w:kern w:val="32"/>
          <w:sz w:val="24"/>
          <w:szCs w:val="24"/>
          <w:lang w:val="x-none"/>
        </w:rPr>
        <w:t>sets out the key priorities for the Anti-Slavery Group for 201</w:t>
      </w:r>
      <w:r w:rsidR="00832AF9">
        <w:rPr>
          <w:rFonts w:ascii="Arial" w:eastAsia="Times New Roman" w:hAnsi="Arial" w:cs="Arial"/>
          <w:bCs/>
          <w:kern w:val="32"/>
          <w:sz w:val="24"/>
          <w:szCs w:val="24"/>
        </w:rPr>
        <w:t>7</w:t>
      </w:r>
      <w:r w:rsidR="00815593">
        <w:rPr>
          <w:rFonts w:ascii="Arial" w:eastAsia="Times New Roman" w:hAnsi="Arial" w:cs="Arial"/>
          <w:bCs/>
          <w:kern w:val="32"/>
          <w:sz w:val="24"/>
          <w:szCs w:val="24"/>
          <w:lang w:val="x-none"/>
        </w:rPr>
        <w:t>/</w:t>
      </w:r>
      <w:r w:rsidR="00832AF9">
        <w:rPr>
          <w:rFonts w:ascii="Arial" w:eastAsia="Times New Roman" w:hAnsi="Arial" w:cs="Arial"/>
          <w:bCs/>
          <w:kern w:val="32"/>
          <w:sz w:val="24"/>
          <w:szCs w:val="24"/>
        </w:rPr>
        <w:t>2018</w:t>
      </w:r>
      <w:r w:rsidR="00AE4A53" w:rsidRPr="003137EB">
        <w:rPr>
          <w:rFonts w:ascii="Arial" w:eastAsia="Times New Roman" w:hAnsi="Arial" w:cs="Arial"/>
          <w:bCs/>
          <w:kern w:val="32"/>
          <w:sz w:val="24"/>
          <w:szCs w:val="24"/>
          <w:lang w:val="x-none"/>
        </w:rPr>
        <w:t xml:space="preserve"> and is underpinned by</w:t>
      </w:r>
      <w:r w:rsidRPr="003137EB">
        <w:rPr>
          <w:rFonts w:ascii="Arial" w:eastAsia="Times New Roman" w:hAnsi="Arial" w:cs="Arial"/>
          <w:bCs/>
          <w:kern w:val="32"/>
          <w:sz w:val="24"/>
          <w:szCs w:val="24"/>
          <w:lang w:val="x-none"/>
        </w:rPr>
        <w:t xml:space="preserve"> governance and reporting arrangements for slavery in Wales</w:t>
      </w:r>
      <w:r w:rsidR="00072990">
        <w:rPr>
          <w:rFonts w:ascii="Arial" w:eastAsia="Times New Roman" w:hAnsi="Arial" w:cs="Arial"/>
          <w:bCs/>
          <w:kern w:val="32"/>
          <w:sz w:val="24"/>
          <w:szCs w:val="24"/>
        </w:rPr>
        <w:t xml:space="preserve"> – Annex </w:t>
      </w:r>
      <w:r w:rsidR="00816744">
        <w:rPr>
          <w:rFonts w:ascii="Arial" w:eastAsia="Times New Roman" w:hAnsi="Arial" w:cs="Arial"/>
          <w:bCs/>
          <w:kern w:val="32"/>
          <w:sz w:val="24"/>
          <w:szCs w:val="24"/>
        </w:rPr>
        <w:t>C</w:t>
      </w:r>
      <w:r w:rsidR="00AE4A53" w:rsidRPr="003137EB">
        <w:rPr>
          <w:rFonts w:ascii="Arial" w:eastAsia="Times New Roman" w:hAnsi="Arial" w:cs="Arial"/>
          <w:bCs/>
          <w:kern w:val="32"/>
          <w:sz w:val="24"/>
          <w:szCs w:val="24"/>
          <w:lang w:val="x-none"/>
        </w:rPr>
        <w:t>.</w:t>
      </w:r>
    </w:p>
    <w:p w:rsidR="00AE4A53" w:rsidRPr="00327D9B" w:rsidRDefault="00AE4A53" w:rsidP="003E5A93">
      <w:pPr>
        <w:spacing w:after="0" w:line="240" w:lineRule="auto"/>
        <w:jc w:val="both"/>
        <w:rPr>
          <w:rFonts w:ascii="Arial" w:eastAsia="Calibri" w:hAnsi="Arial" w:cs="Arial"/>
          <w:sz w:val="24"/>
        </w:rPr>
      </w:pPr>
    </w:p>
    <w:p w:rsidR="00327D9B" w:rsidRPr="00327D9B" w:rsidRDefault="00AE4A53" w:rsidP="00A63479">
      <w:pPr>
        <w:keepNext/>
        <w:numPr>
          <w:ilvl w:val="1"/>
          <w:numId w:val="2"/>
        </w:numPr>
        <w:spacing w:after="0" w:line="240" w:lineRule="auto"/>
        <w:jc w:val="both"/>
        <w:outlineLvl w:val="0"/>
        <w:rPr>
          <w:rFonts w:ascii="Arial" w:eastAsia="Times New Roman" w:hAnsi="Arial" w:cs="Arial"/>
          <w:bCs/>
          <w:kern w:val="32"/>
          <w:sz w:val="24"/>
          <w:szCs w:val="24"/>
          <w:lang w:val="x-none"/>
        </w:rPr>
      </w:pPr>
      <w:r>
        <w:rPr>
          <w:rFonts w:ascii="Arial" w:eastAsia="Times New Roman" w:hAnsi="Arial" w:cs="Arial"/>
          <w:iCs/>
          <w:color w:val="000000"/>
          <w:kern w:val="32"/>
          <w:sz w:val="24"/>
          <w:szCs w:val="24"/>
        </w:rPr>
        <w:t xml:space="preserve">The delivery of this plan </w:t>
      </w:r>
      <w:r w:rsidR="00327D9B" w:rsidRPr="00327D9B">
        <w:rPr>
          <w:rFonts w:ascii="Arial" w:eastAsia="Times New Roman" w:hAnsi="Arial" w:cs="Arial"/>
          <w:bCs/>
          <w:kern w:val="32"/>
          <w:sz w:val="24"/>
          <w:szCs w:val="24"/>
          <w:lang w:val="x-none"/>
        </w:rPr>
        <w:t xml:space="preserve">is dependent </w:t>
      </w:r>
      <w:r>
        <w:rPr>
          <w:rFonts w:ascii="Arial" w:eastAsia="Times New Roman" w:hAnsi="Arial" w:cs="Arial"/>
          <w:bCs/>
          <w:kern w:val="32"/>
          <w:sz w:val="24"/>
          <w:szCs w:val="24"/>
        </w:rPr>
        <w:t xml:space="preserve">upon all </w:t>
      </w:r>
      <w:r w:rsidR="00261E35">
        <w:rPr>
          <w:rFonts w:ascii="Arial" w:eastAsia="Times New Roman" w:hAnsi="Arial" w:cs="Arial"/>
          <w:bCs/>
          <w:kern w:val="32"/>
          <w:sz w:val="24"/>
          <w:szCs w:val="24"/>
        </w:rPr>
        <w:t xml:space="preserve">partners </w:t>
      </w:r>
      <w:r w:rsidR="007E1C5E">
        <w:rPr>
          <w:rFonts w:ascii="Arial" w:eastAsia="Times New Roman" w:hAnsi="Arial" w:cs="Arial"/>
          <w:bCs/>
          <w:kern w:val="32"/>
          <w:sz w:val="24"/>
          <w:szCs w:val="24"/>
          <w:lang w:val="x-none"/>
        </w:rPr>
        <w:t xml:space="preserve">playing their part. </w:t>
      </w:r>
      <w:r w:rsidR="00261E35">
        <w:rPr>
          <w:rFonts w:ascii="Arial" w:eastAsia="Times New Roman" w:hAnsi="Arial" w:cs="Arial"/>
          <w:bCs/>
          <w:kern w:val="32"/>
          <w:sz w:val="24"/>
          <w:szCs w:val="24"/>
        </w:rPr>
        <w:t>Within</w:t>
      </w:r>
      <w:r w:rsidR="00327D9B" w:rsidRPr="00327D9B">
        <w:rPr>
          <w:rFonts w:ascii="Arial" w:eastAsia="Times New Roman" w:hAnsi="Arial" w:cs="Arial"/>
          <w:bCs/>
          <w:kern w:val="32"/>
          <w:sz w:val="24"/>
          <w:szCs w:val="24"/>
          <w:lang w:val="x-none"/>
        </w:rPr>
        <w:t xml:space="preserve"> Wales there is a history of strong partnership working and this will be a critical success factor for ensuring the successful implementation of the plan</w:t>
      </w:r>
      <w:r w:rsidR="00327D9B" w:rsidRPr="00327D9B">
        <w:rPr>
          <w:rFonts w:ascii="Arial" w:eastAsia="Times New Roman" w:hAnsi="Arial" w:cs="Arial"/>
          <w:bCs/>
          <w:iCs/>
          <w:color w:val="000000"/>
          <w:kern w:val="32"/>
          <w:sz w:val="24"/>
          <w:szCs w:val="24"/>
          <w:lang w:val="x-none"/>
        </w:rPr>
        <w:t>.</w:t>
      </w:r>
      <w:r w:rsidR="00327D9B" w:rsidRPr="00327D9B">
        <w:rPr>
          <w:rFonts w:ascii="Arial" w:eastAsia="Times New Roman" w:hAnsi="Arial" w:cs="Arial"/>
          <w:bCs/>
          <w:kern w:val="32"/>
          <w:sz w:val="24"/>
          <w:szCs w:val="24"/>
          <w:lang w:val="x-none"/>
        </w:rPr>
        <w:t xml:space="preserve">     </w:t>
      </w:r>
    </w:p>
    <w:p w:rsidR="00327D9B" w:rsidRPr="00327D9B" w:rsidRDefault="00327D9B" w:rsidP="00327D9B">
      <w:pPr>
        <w:spacing w:after="0" w:line="240" w:lineRule="auto"/>
        <w:rPr>
          <w:rFonts w:ascii="Arial" w:eastAsia="Calibri" w:hAnsi="Arial" w:cs="Arial"/>
          <w:sz w:val="24"/>
          <w:lang w:val="x-none"/>
        </w:rPr>
      </w:pPr>
    </w:p>
    <w:p w:rsidR="00F743F0" w:rsidRPr="00F743F0" w:rsidRDefault="00AE4A53" w:rsidP="00F743F0">
      <w:pPr>
        <w:keepNext/>
        <w:numPr>
          <w:ilvl w:val="0"/>
          <w:numId w:val="1"/>
        </w:numPr>
        <w:spacing w:before="240" w:after="240" w:line="360" w:lineRule="auto"/>
        <w:outlineLvl w:val="0"/>
        <w:rPr>
          <w:rFonts w:ascii="Arial" w:eastAsia="Times New Roman" w:hAnsi="Arial" w:cs="Arial"/>
          <w:b/>
          <w:bCs/>
          <w:color w:val="365E91"/>
          <w:kern w:val="32"/>
          <w:sz w:val="32"/>
          <w:szCs w:val="32"/>
          <w:lang w:val="x-none"/>
        </w:rPr>
      </w:pPr>
      <w:r w:rsidRPr="003137EB">
        <w:rPr>
          <w:rFonts w:ascii="Arial" w:eastAsia="Times New Roman" w:hAnsi="Arial" w:cs="Arial"/>
          <w:b/>
          <w:bCs/>
          <w:color w:val="365E91"/>
          <w:kern w:val="32"/>
          <w:sz w:val="32"/>
          <w:szCs w:val="32"/>
          <w:lang w:val="x-none"/>
        </w:rPr>
        <w:t>Governance and reporting</w:t>
      </w:r>
    </w:p>
    <w:p w:rsidR="003137EB" w:rsidRPr="00F743F0" w:rsidRDefault="00F743F0" w:rsidP="00F743F0">
      <w:pPr>
        <w:keepNext/>
        <w:spacing w:after="0" w:line="240" w:lineRule="auto"/>
        <w:ind w:left="720" w:hanging="720"/>
        <w:jc w:val="both"/>
        <w:outlineLvl w:val="0"/>
        <w:rPr>
          <w:rFonts w:ascii="Arial" w:eastAsia="Times New Roman" w:hAnsi="Arial" w:cs="Arial"/>
          <w:iCs/>
          <w:color w:val="000000"/>
          <w:kern w:val="32"/>
          <w:sz w:val="24"/>
          <w:szCs w:val="24"/>
        </w:rPr>
      </w:pPr>
      <w:r w:rsidRPr="00F743F0">
        <w:rPr>
          <w:rFonts w:ascii="Arial" w:eastAsia="Times New Roman" w:hAnsi="Arial" w:cs="Arial"/>
          <w:iCs/>
          <w:color w:val="000000"/>
          <w:kern w:val="32"/>
          <w:sz w:val="24"/>
          <w:szCs w:val="24"/>
        </w:rPr>
        <w:t>4.1</w:t>
      </w:r>
      <w:r>
        <w:rPr>
          <w:rFonts w:ascii="Arial" w:eastAsia="Times New Roman" w:hAnsi="Arial" w:cs="Arial"/>
          <w:iCs/>
          <w:color w:val="000000"/>
          <w:kern w:val="32"/>
          <w:sz w:val="24"/>
          <w:szCs w:val="24"/>
        </w:rPr>
        <w:t xml:space="preserve">  </w:t>
      </w:r>
      <w:r>
        <w:rPr>
          <w:rFonts w:ascii="Arial" w:eastAsia="Times New Roman" w:hAnsi="Arial" w:cs="Arial"/>
          <w:iCs/>
          <w:color w:val="000000"/>
          <w:kern w:val="32"/>
          <w:sz w:val="24"/>
          <w:szCs w:val="24"/>
        </w:rPr>
        <w:tab/>
      </w:r>
      <w:r w:rsidR="00AE4A53" w:rsidRPr="00F743F0">
        <w:rPr>
          <w:rFonts w:ascii="Arial" w:eastAsia="Times New Roman" w:hAnsi="Arial" w:cs="Arial"/>
          <w:iCs/>
          <w:color w:val="000000"/>
          <w:kern w:val="32"/>
          <w:sz w:val="24"/>
          <w:szCs w:val="24"/>
        </w:rPr>
        <w:t>Progress against this plan will be monitored through the Leadership Group meetings.  Papers will be commissioned in advance of each meeting.</w:t>
      </w:r>
    </w:p>
    <w:p w:rsidR="00AE4A53" w:rsidRPr="00F743F0" w:rsidRDefault="00AE4A53" w:rsidP="00F743F0">
      <w:pPr>
        <w:keepNext/>
        <w:spacing w:after="0" w:line="240" w:lineRule="auto"/>
        <w:ind w:left="720"/>
        <w:jc w:val="both"/>
        <w:outlineLvl w:val="0"/>
        <w:rPr>
          <w:rFonts w:ascii="Arial" w:eastAsia="Times New Roman" w:hAnsi="Arial" w:cs="Arial"/>
          <w:iCs/>
          <w:color w:val="000000"/>
          <w:kern w:val="32"/>
          <w:sz w:val="24"/>
          <w:szCs w:val="24"/>
        </w:rPr>
      </w:pPr>
    </w:p>
    <w:p w:rsidR="00AB5EE9" w:rsidRPr="00AB5EE9" w:rsidRDefault="00F743F0" w:rsidP="00AB5EE9">
      <w:pPr>
        <w:pStyle w:val="ListParagraph"/>
        <w:keepNext/>
        <w:numPr>
          <w:ilvl w:val="1"/>
          <w:numId w:val="13"/>
        </w:numPr>
        <w:spacing w:after="0" w:line="240" w:lineRule="auto"/>
        <w:jc w:val="both"/>
        <w:outlineLvl w:val="0"/>
        <w:rPr>
          <w:rFonts w:eastAsia="Times New Roman"/>
          <w:iCs/>
          <w:color w:val="000000"/>
          <w:kern w:val="32"/>
          <w:szCs w:val="24"/>
        </w:rPr>
      </w:pPr>
      <w:r w:rsidRPr="00F743F0">
        <w:rPr>
          <w:rFonts w:eastAsia="Times New Roman"/>
          <w:iCs/>
          <w:color w:val="000000"/>
          <w:kern w:val="32"/>
          <w:szCs w:val="24"/>
        </w:rPr>
        <w:tab/>
      </w:r>
      <w:r w:rsidR="008B66E5" w:rsidRPr="00F743F0">
        <w:rPr>
          <w:rFonts w:eastAsia="Times New Roman"/>
          <w:iCs/>
          <w:color w:val="000000"/>
          <w:kern w:val="32"/>
          <w:szCs w:val="24"/>
        </w:rPr>
        <w:t>Risks will be reported by exception.</w:t>
      </w:r>
    </w:p>
    <w:p w:rsidR="00AB5EE9" w:rsidRPr="00F743F0" w:rsidRDefault="00AB5EE9" w:rsidP="00AB5EE9">
      <w:pPr>
        <w:pStyle w:val="ListParagraph"/>
        <w:keepNext/>
        <w:spacing w:after="0" w:line="240" w:lineRule="auto"/>
        <w:ind w:left="360"/>
        <w:jc w:val="both"/>
        <w:outlineLvl w:val="0"/>
        <w:rPr>
          <w:rFonts w:eastAsia="Times New Roman"/>
          <w:iCs/>
          <w:color w:val="000000"/>
          <w:kern w:val="32"/>
          <w:szCs w:val="24"/>
        </w:rPr>
      </w:pPr>
    </w:p>
    <w:p w:rsidR="00EF39E9" w:rsidRDefault="00E65427" w:rsidP="00E65427">
      <w:pPr>
        <w:pStyle w:val="ListParagraph"/>
        <w:keepNext/>
        <w:numPr>
          <w:ilvl w:val="1"/>
          <w:numId w:val="13"/>
        </w:numPr>
        <w:spacing w:after="0" w:line="240" w:lineRule="auto"/>
        <w:ind w:left="709" w:hanging="709"/>
        <w:jc w:val="both"/>
        <w:outlineLvl w:val="0"/>
        <w:rPr>
          <w:rFonts w:eastAsia="Times New Roman"/>
          <w:iCs/>
          <w:color w:val="000000"/>
          <w:kern w:val="32"/>
          <w:szCs w:val="24"/>
        </w:rPr>
      </w:pPr>
      <w:r>
        <w:rPr>
          <w:rFonts w:eastAsia="Times New Roman"/>
          <w:iCs/>
          <w:color w:val="000000"/>
          <w:kern w:val="32"/>
          <w:szCs w:val="24"/>
        </w:rPr>
        <w:t>T</w:t>
      </w:r>
      <w:r w:rsidR="007E1C5E">
        <w:rPr>
          <w:rFonts w:eastAsia="Times New Roman"/>
          <w:iCs/>
          <w:color w:val="000000"/>
          <w:kern w:val="32"/>
          <w:szCs w:val="24"/>
        </w:rPr>
        <w:t>he Delivery Plan will be formally reviewed annually</w:t>
      </w:r>
      <w:r w:rsidR="0026360B">
        <w:rPr>
          <w:rFonts w:eastAsia="Times New Roman"/>
          <w:iCs/>
          <w:color w:val="000000"/>
          <w:kern w:val="32"/>
          <w:szCs w:val="24"/>
        </w:rPr>
        <w:t>. However,</w:t>
      </w:r>
      <w:r w:rsidR="00C00AFB">
        <w:rPr>
          <w:rFonts w:eastAsia="Times New Roman"/>
          <w:iCs/>
          <w:color w:val="000000"/>
          <w:kern w:val="32"/>
          <w:szCs w:val="24"/>
        </w:rPr>
        <w:t xml:space="preserve"> this is a dynamic plan and </w:t>
      </w:r>
      <w:r w:rsidR="007E1C5E">
        <w:rPr>
          <w:rFonts w:eastAsia="Times New Roman"/>
          <w:iCs/>
          <w:color w:val="000000"/>
          <w:kern w:val="32"/>
          <w:szCs w:val="24"/>
        </w:rPr>
        <w:t xml:space="preserve">any additional objectives will be </w:t>
      </w:r>
      <w:r w:rsidR="00474067">
        <w:rPr>
          <w:rFonts w:eastAsia="Times New Roman"/>
          <w:iCs/>
          <w:color w:val="000000"/>
          <w:kern w:val="32"/>
          <w:szCs w:val="24"/>
        </w:rPr>
        <w:t>added as</w:t>
      </w:r>
      <w:r w:rsidR="00AB5EE9">
        <w:rPr>
          <w:rFonts w:eastAsia="Times New Roman"/>
          <w:iCs/>
          <w:color w:val="000000"/>
          <w:kern w:val="32"/>
          <w:szCs w:val="24"/>
        </w:rPr>
        <w:t xml:space="preserve"> appropriate with the agreement of the Chair of the Leadership Group.</w:t>
      </w:r>
    </w:p>
    <w:p w:rsidR="00AB5EE9" w:rsidRPr="00AB5EE9" w:rsidRDefault="00AB5EE9" w:rsidP="00AB5EE9">
      <w:pPr>
        <w:pStyle w:val="ListParagraph"/>
        <w:rPr>
          <w:rFonts w:eastAsia="Times New Roman"/>
          <w:iCs/>
          <w:color w:val="000000"/>
          <w:kern w:val="32"/>
          <w:szCs w:val="24"/>
        </w:rPr>
      </w:pPr>
    </w:p>
    <w:p w:rsidR="00AB5EE9" w:rsidRDefault="00AB5EE9" w:rsidP="00AB5EE9">
      <w:pPr>
        <w:pStyle w:val="ListParagraph"/>
        <w:keepNext/>
        <w:spacing w:after="0" w:line="240" w:lineRule="auto"/>
        <w:ind w:left="360"/>
        <w:jc w:val="both"/>
        <w:outlineLvl w:val="0"/>
        <w:rPr>
          <w:rFonts w:eastAsia="Times New Roman"/>
          <w:iCs/>
          <w:color w:val="000000"/>
          <w:kern w:val="32"/>
          <w:szCs w:val="24"/>
        </w:rPr>
      </w:pPr>
    </w:p>
    <w:p w:rsidR="00EF39E9" w:rsidRPr="00EF39E9" w:rsidRDefault="00EF39E9" w:rsidP="00EF39E9">
      <w:pPr>
        <w:pStyle w:val="ListParagraph"/>
        <w:rPr>
          <w:rFonts w:eastAsia="Times New Roman"/>
          <w:iCs/>
          <w:color w:val="000000"/>
          <w:kern w:val="32"/>
          <w:szCs w:val="24"/>
        </w:rPr>
      </w:pPr>
    </w:p>
    <w:p w:rsidR="007E1C5E" w:rsidRDefault="007E1C5E" w:rsidP="007E1C5E">
      <w:pPr>
        <w:pStyle w:val="ListParagraph"/>
        <w:rPr>
          <w:rFonts w:eastAsia="Times New Roman"/>
          <w:iCs/>
          <w:color w:val="000000"/>
          <w:kern w:val="32"/>
          <w:szCs w:val="24"/>
        </w:rPr>
      </w:pPr>
    </w:p>
    <w:p w:rsidR="00457626" w:rsidRPr="007E1C5E" w:rsidRDefault="00457626" w:rsidP="007E1C5E">
      <w:pPr>
        <w:pStyle w:val="ListParagraph"/>
        <w:rPr>
          <w:rFonts w:eastAsia="Times New Roman"/>
          <w:iCs/>
          <w:color w:val="000000"/>
          <w:kern w:val="32"/>
          <w:szCs w:val="24"/>
        </w:rPr>
      </w:pPr>
    </w:p>
    <w:p w:rsidR="00535FDE" w:rsidRDefault="00535FDE" w:rsidP="00535FDE">
      <w:pPr>
        <w:pStyle w:val="ListParagraph"/>
        <w:rPr>
          <w:rFonts w:eastAsia="Times New Roman"/>
          <w:iCs/>
          <w:color w:val="000000"/>
          <w:kern w:val="32"/>
          <w:szCs w:val="24"/>
        </w:rPr>
      </w:pPr>
    </w:p>
    <w:p w:rsidR="00072990" w:rsidRPr="00327D9B" w:rsidRDefault="00072990" w:rsidP="00072990">
      <w:pPr>
        <w:spacing w:line="240" w:lineRule="auto"/>
        <w:rPr>
          <w:rFonts w:ascii="Arial" w:eastAsia="Calibri" w:hAnsi="Arial" w:cs="Arial"/>
          <w:color w:val="365E91"/>
          <w:sz w:val="32"/>
          <w:szCs w:val="32"/>
        </w:rPr>
      </w:pPr>
      <w:r w:rsidRPr="00327D9B">
        <w:rPr>
          <w:rFonts w:ascii="Arial" w:eastAsia="Calibri" w:hAnsi="Arial" w:cs="Arial"/>
          <w:color w:val="365E91"/>
          <w:sz w:val="32"/>
          <w:szCs w:val="32"/>
        </w:rPr>
        <w:lastRenderedPageBreak/>
        <w:t xml:space="preserve">Annex </w:t>
      </w:r>
      <w:r w:rsidR="00247082">
        <w:rPr>
          <w:rFonts w:ascii="Arial" w:eastAsia="Calibri" w:hAnsi="Arial" w:cs="Arial"/>
          <w:color w:val="365E91"/>
          <w:sz w:val="32"/>
          <w:szCs w:val="32"/>
        </w:rPr>
        <w:t xml:space="preserve">A </w:t>
      </w:r>
      <w:r w:rsidR="005354F2">
        <w:rPr>
          <w:rFonts w:ascii="Arial" w:eastAsia="Calibri" w:hAnsi="Arial" w:cs="Arial"/>
          <w:color w:val="365E91"/>
          <w:sz w:val="32"/>
          <w:szCs w:val="32"/>
        </w:rPr>
        <w:t xml:space="preserve">The </w:t>
      </w:r>
      <w:r w:rsidR="00247082">
        <w:rPr>
          <w:rFonts w:ascii="Arial" w:eastAsia="Calibri" w:hAnsi="Arial" w:cs="Arial"/>
          <w:color w:val="365E91"/>
          <w:sz w:val="32"/>
          <w:szCs w:val="32"/>
        </w:rPr>
        <w:t>Wales</w:t>
      </w:r>
      <w:r w:rsidRPr="00327D9B">
        <w:rPr>
          <w:rFonts w:ascii="Arial" w:eastAsia="Calibri" w:hAnsi="Arial" w:cs="Arial"/>
          <w:color w:val="365E91"/>
          <w:sz w:val="32"/>
          <w:szCs w:val="32"/>
        </w:rPr>
        <w:t xml:space="preserve"> Anti-Slavery Leadership Group – Terms of Reference</w:t>
      </w:r>
    </w:p>
    <w:p w:rsidR="00D940D2" w:rsidRDefault="00D940D2" w:rsidP="00072990">
      <w:pPr>
        <w:keepNext/>
        <w:spacing w:after="0" w:line="240" w:lineRule="auto"/>
        <w:outlineLvl w:val="0"/>
        <w:rPr>
          <w:rFonts w:ascii="Arial" w:eastAsia="Times New Roman" w:hAnsi="Arial" w:cs="Times New Roman"/>
          <w:b/>
          <w:noProof/>
          <w:sz w:val="28"/>
          <w:szCs w:val="28"/>
          <w:lang w:eastAsia="en-GB"/>
        </w:rPr>
      </w:pPr>
    </w:p>
    <w:p w:rsidR="00072990" w:rsidRPr="00327D9B" w:rsidRDefault="00072990" w:rsidP="00072990">
      <w:pPr>
        <w:keepNext/>
        <w:spacing w:after="0" w:line="240" w:lineRule="auto"/>
        <w:outlineLvl w:val="0"/>
        <w:rPr>
          <w:rFonts w:ascii="Arial" w:eastAsia="Times New Roman" w:hAnsi="Arial" w:cs="Times New Roman"/>
          <w:b/>
          <w:noProof/>
          <w:sz w:val="28"/>
          <w:szCs w:val="28"/>
          <w:lang w:eastAsia="en-GB"/>
        </w:rPr>
      </w:pPr>
      <w:r w:rsidRPr="00327D9B">
        <w:rPr>
          <w:rFonts w:ascii="Arial" w:eastAsia="Times New Roman" w:hAnsi="Arial" w:cs="Times New Roman"/>
          <w:b/>
          <w:noProof/>
          <w:sz w:val="28"/>
          <w:szCs w:val="28"/>
          <w:lang w:eastAsia="en-GB"/>
        </w:rPr>
        <w:t>Terms of Reference</w:t>
      </w:r>
    </w:p>
    <w:p w:rsidR="00072990" w:rsidRPr="00327D9B" w:rsidRDefault="00072990" w:rsidP="00072990">
      <w:pPr>
        <w:spacing w:after="0" w:line="240" w:lineRule="auto"/>
        <w:rPr>
          <w:rFonts w:ascii="Arial" w:eastAsia="Times New Roman" w:hAnsi="Arial" w:cs="Arial"/>
          <w:lang w:eastAsia="en-GB"/>
        </w:rPr>
      </w:pPr>
    </w:p>
    <w:p w:rsidR="00072990" w:rsidRPr="00327D9B" w:rsidRDefault="00072990" w:rsidP="00A63479">
      <w:pPr>
        <w:keepNext/>
        <w:numPr>
          <w:ilvl w:val="0"/>
          <w:numId w:val="6"/>
        </w:numPr>
        <w:spacing w:after="0" w:line="240" w:lineRule="auto"/>
        <w:outlineLvl w:val="0"/>
        <w:rPr>
          <w:rFonts w:ascii="Arial" w:eastAsia="Times New Roman" w:hAnsi="Arial" w:cs="Times New Roman"/>
          <w:b/>
          <w:noProof/>
          <w:sz w:val="24"/>
          <w:szCs w:val="24"/>
          <w:lang w:eastAsia="en-GB"/>
        </w:rPr>
      </w:pPr>
      <w:r w:rsidRPr="00327D9B">
        <w:rPr>
          <w:rFonts w:ascii="Arial" w:eastAsia="Times New Roman" w:hAnsi="Arial" w:cs="Times New Roman"/>
          <w:b/>
          <w:noProof/>
          <w:sz w:val="24"/>
          <w:szCs w:val="24"/>
          <w:lang w:eastAsia="en-GB"/>
        </w:rPr>
        <w:t>Background</w:t>
      </w:r>
    </w:p>
    <w:p w:rsidR="00072990" w:rsidRPr="00327D9B" w:rsidRDefault="00072990" w:rsidP="00072990">
      <w:pPr>
        <w:spacing w:after="0" w:line="240" w:lineRule="auto"/>
        <w:rPr>
          <w:rFonts w:ascii="Arial" w:eastAsia="Times New Roman" w:hAnsi="Arial" w:cs="Arial"/>
          <w:lang w:eastAsia="en-GB"/>
        </w:rPr>
      </w:pPr>
    </w:p>
    <w:p w:rsidR="00072990" w:rsidRPr="00327D9B" w:rsidRDefault="00072990" w:rsidP="00A63479">
      <w:pPr>
        <w:keepNext/>
        <w:numPr>
          <w:ilvl w:val="1"/>
          <w:numId w:val="6"/>
        </w:numPr>
        <w:spacing w:after="0" w:line="240" w:lineRule="auto"/>
        <w:jc w:val="both"/>
        <w:outlineLvl w:val="1"/>
        <w:rPr>
          <w:rFonts w:ascii="Arial" w:eastAsia="Times New Roman" w:hAnsi="Arial" w:cs="Times New Roman"/>
          <w:noProof/>
          <w:sz w:val="24"/>
          <w:szCs w:val="20"/>
          <w:lang w:eastAsia="en-GB"/>
        </w:rPr>
      </w:pPr>
      <w:r w:rsidRPr="00327D9B">
        <w:rPr>
          <w:rFonts w:ascii="Arial" w:eastAsia="Times New Roman" w:hAnsi="Arial" w:cs="Times New Roman"/>
          <w:noProof/>
          <w:sz w:val="24"/>
          <w:szCs w:val="20"/>
          <w:lang w:eastAsia="en-GB"/>
        </w:rPr>
        <w:t xml:space="preserve">This document is designed to outline the roles and responsibilities of the Wales Anti-Slavery Leadership Group and its members.  The Wales Anti-Slavery Leadership Group Chair is responsible for agreeing changes to these Terms of Reference.    </w:t>
      </w:r>
    </w:p>
    <w:p w:rsidR="00072990" w:rsidRPr="00327D9B" w:rsidRDefault="00072990" w:rsidP="00072990">
      <w:pPr>
        <w:spacing w:after="0" w:line="240" w:lineRule="auto"/>
        <w:rPr>
          <w:rFonts w:ascii="Arial" w:eastAsia="Times New Roman" w:hAnsi="Arial" w:cs="Arial"/>
          <w:lang w:eastAsia="en-GB"/>
        </w:rPr>
      </w:pPr>
    </w:p>
    <w:p w:rsidR="00072990" w:rsidRPr="00327D9B" w:rsidRDefault="005354F2" w:rsidP="00A63479">
      <w:pPr>
        <w:keepNext/>
        <w:numPr>
          <w:ilvl w:val="0"/>
          <w:numId w:val="6"/>
        </w:numPr>
        <w:spacing w:after="0" w:line="240" w:lineRule="auto"/>
        <w:outlineLvl w:val="0"/>
        <w:rPr>
          <w:rFonts w:ascii="Arial" w:eastAsia="Times New Roman" w:hAnsi="Arial" w:cs="Times New Roman"/>
          <w:b/>
          <w:noProof/>
          <w:sz w:val="24"/>
          <w:szCs w:val="24"/>
          <w:lang w:eastAsia="en-GB"/>
        </w:rPr>
      </w:pPr>
      <w:r>
        <w:rPr>
          <w:rFonts w:ascii="Arial" w:eastAsia="Times New Roman" w:hAnsi="Arial" w:cs="Times New Roman"/>
          <w:b/>
          <w:noProof/>
          <w:sz w:val="24"/>
          <w:szCs w:val="24"/>
          <w:lang w:eastAsia="en-GB"/>
        </w:rPr>
        <w:t xml:space="preserve">The </w:t>
      </w:r>
      <w:r w:rsidR="00072990" w:rsidRPr="00327D9B">
        <w:rPr>
          <w:rFonts w:ascii="Arial" w:eastAsia="Times New Roman" w:hAnsi="Arial" w:cs="Times New Roman"/>
          <w:b/>
          <w:noProof/>
          <w:sz w:val="24"/>
          <w:szCs w:val="24"/>
          <w:lang w:eastAsia="en-GB"/>
        </w:rPr>
        <w:t>Wales Anti-Slavery Leadership Group roles and responsibilities</w:t>
      </w:r>
    </w:p>
    <w:p w:rsidR="00072990" w:rsidRPr="00327D9B" w:rsidRDefault="00072990" w:rsidP="00072990">
      <w:pPr>
        <w:spacing w:after="0" w:line="240" w:lineRule="auto"/>
        <w:rPr>
          <w:rFonts w:ascii="Arial" w:eastAsia="Times New Roman" w:hAnsi="Arial" w:cs="Times New Roman"/>
          <w:sz w:val="24"/>
          <w:szCs w:val="20"/>
          <w:lang w:eastAsia="en-GB"/>
        </w:rPr>
      </w:pPr>
    </w:p>
    <w:p w:rsidR="00072990" w:rsidRPr="00327D9B" w:rsidRDefault="00072990" w:rsidP="00A63479">
      <w:pPr>
        <w:keepNext/>
        <w:numPr>
          <w:ilvl w:val="1"/>
          <w:numId w:val="6"/>
        </w:numPr>
        <w:spacing w:after="0" w:line="240" w:lineRule="auto"/>
        <w:jc w:val="both"/>
        <w:outlineLvl w:val="1"/>
        <w:rPr>
          <w:rFonts w:ascii="Arial" w:eastAsia="Times New Roman" w:hAnsi="Arial" w:cs="Times New Roman"/>
          <w:noProof/>
          <w:sz w:val="24"/>
          <w:szCs w:val="20"/>
          <w:lang w:eastAsia="en-GB"/>
        </w:rPr>
      </w:pPr>
      <w:r w:rsidRPr="00327D9B">
        <w:rPr>
          <w:rFonts w:ascii="Arial" w:eastAsia="Times New Roman" w:hAnsi="Arial" w:cs="Times New Roman"/>
          <w:noProof/>
          <w:sz w:val="24"/>
          <w:szCs w:val="20"/>
          <w:lang w:eastAsia="en-GB"/>
        </w:rPr>
        <w:t>The Wales Anti-Slavery Leadership Group will provide leadership and be the strategic ‘influencing’ voice of the Welsh Government’s aim of making Wales hostile to slavery and providing the best possible support to survivors.</w:t>
      </w:r>
    </w:p>
    <w:p w:rsidR="00072990" w:rsidRPr="00327D9B" w:rsidRDefault="00072990" w:rsidP="00072990">
      <w:pPr>
        <w:keepNext/>
        <w:spacing w:after="0" w:line="240" w:lineRule="auto"/>
        <w:jc w:val="both"/>
        <w:outlineLvl w:val="1"/>
        <w:rPr>
          <w:rFonts w:ascii="Arial" w:eastAsia="Times New Roman" w:hAnsi="Arial" w:cs="Arial"/>
          <w:b/>
          <w:noProof/>
          <w:sz w:val="24"/>
          <w:szCs w:val="24"/>
          <w:lang w:eastAsia="en-GB"/>
        </w:rPr>
      </w:pPr>
    </w:p>
    <w:p w:rsidR="00072990" w:rsidRPr="00327D9B" w:rsidRDefault="00072990" w:rsidP="00A63479">
      <w:pPr>
        <w:keepNext/>
        <w:numPr>
          <w:ilvl w:val="1"/>
          <w:numId w:val="6"/>
        </w:numPr>
        <w:spacing w:after="0" w:line="240" w:lineRule="auto"/>
        <w:jc w:val="both"/>
        <w:outlineLvl w:val="1"/>
        <w:rPr>
          <w:rFonts w:ascii="Arial" w:eastAsia="Times New Roman" w:hAnsi="Arial" w:cs="Times New Roman"/>
          <w:noProof/>
          <w:sz w:val="24"/>
          <w:szCs w:val="20"/>
          <w:lang w:eastAsia="en-GB"/>
        </w:rPr>
      </w:pPr>
      <w:r w:rsidRPr="00327D9B">
        <w:rPr>
          <w:rFonts w:ascii="Arial" w:eastAsia="Times New Roman" w:hAnsi="Arial" w:cs="Times New Roman"/>
          <w:noProof/>
          <w:sz w:val="24"/>
          <w:szCs w:val="20"/>
          <w:lang w:eastAsia="en-GB"/>
        </w:rPr>
        <w:t>The Wales Anti-Slavery Leadership Group will achieve the Welsh Government’s aims by:</w:t>
      </w:r>
    </w:p>
    <w:p w:rsidR="00072990" w:rsidRPr="00327D9B" w:rsidRDefault="00072990" w:rsidP="00072990">
      <w:pPr>
        <w:spacing w:after="0" w:line="240" w:lineRule="auto"/>
        <w:rPr>
          <w:rFonts w:ascii="Arial" w:eastAsia="Times New Roman" w:hAnsi="Arial" w:cs="Times New Roman"/>
          <w:sz w:val="24"/>
          <w:szCs w:val="20"/>
          <w:lang w:eastAsia="en-GB"/>
        </w:rPr>
      </w:pPr>
    </w:p>
    <w:p w:rsidR="00072990" w:rsidRPr="00F26C78" w:rsidRDefault="00072990" w:rsidP="00F26C78">
      <w:pPr>
        <w:numPr>
          <w:ilvl w:val="0"/>
          <w:numId w:val="3"/>
        </w:numPr>
        <w:autoSpaceDE w:val="0"/>
        <w:autoSpaceDN w:val="0"/>
        <w:adjustRightInd w:val="0"/>
        <w:spacing w:after="0" w:line="240" w:lineRule="auto"/>
        <w:jc w:val="both"/>
        <w:rPr>
          <w:rFonts w:ascii="Arial" w:eastAsia="Calibri" w:hAnsi="Arial" w:cs="Arial"/>
          <w:sz w:val="24"/>
        </w:rPr>
      </w:pPr>
      <w:r w:rsidRPr="00F26C78">
        <w:rPr>
          <w:rFonts w:ascii="Arial" w:eastAsia="Calibri" w:hAnsi="Arial" w:cs="Arial"/>
          <w:sz w:val="24"/>
        </w:rPr>
        <w:t>Being the reference point on matters relating to slavery in Wales</w:t>
      </w:r>
    </w:p>
    <w:p w:rsidR="00072990" w:rsidRDefault="00072990" w:rsidP="00F26C78">
      <w:pPr>
        <w:numPr>
          <w:ilvl w:val="0"/>
          <w:numId w:val="3"/>
        </w:numPr>
        <w:autoSpaceDE w:val="0"/>
        <w:autoSpaceDN w:val="0"/>
        <w:adjustRightInd w:val="0"/>
        <w:spacing w:after="0" w:line="240" w:lineRule="auto"/>
        <w:jc w:val="both"/>
        <w:rPr>
          <w:rFonts w:ascii="Arial" w:eastAsia="Calibri" w:hAnsi="Arial" w:cs="Arial"/>
          <w:sz w:val="24"/>
        </w:rPr>
      </w:pPr>
      <w:r w:rsidRPr="00F26C78">
        <w:rPr>
          <w:rFonts w:ascii="Arial" w:eastAsia="Calibri" w:hAnsi="Arial" w:cs="Arial"/>
          <w:sz w:val="24"/>
        </w:rPr>
        <w:t>Working collaboratively to promote awareness of slavery in Wales</w:t>
      </w:r>
    </w:p>
    <w:p w:rsidR="00815593" w:rsidRPr="00F26C78" w:rsidRDefault="00815593" w:rsidP="00F26C78">
      <w:pPr>
        <w:numPr>
          <w:ilvl w:val="0"/>
          <w:numId w:val="3"/>
        </w:numPr>
        <w:autoSpaceDE w:val="0"/>
        <w:autoSpaceDN w:val="0"/>
        <w:adjustRightInd w:val="0"/>
        <w:spacing w:after="0" w:line="240" w:lineRule="auto"/>
        <w:jc w:val="both"/>
        <w:rPr>
          <w:rFonts w:ascii="Arial" w:eastAsia="Calibri" w:hAnsi="Arial" w:cs="Arial"/>
          <w:sz w:val="24"/>
        </w:rPr>
      </w:pPr>
      <w:r>
        <w:rPr>
          <w:rFonts w:ascii="Arial" w:eastAsia="Calibri" w:hAnsi="Arial" w:cs="Arial"/>
          <w:sz w:val="24"/>
        </w:rPr>
        <w:t>Providing direction and advice to the Leadership Sub-Groups</w:t>
      </w:r>
    </w:p>
    <w:p w:rsidR="00072990" w:rsidRPr="00F26C78" w:rsidRDefault="00072990" w:rsidP="00F26C78">
      <w:pPr>
        <w:numPr>
          <w:ilvl w:val="0"/>
          <w:numId w:val="3"/>
        </w:numPr>
        <w:autoSpaceDE w:val="0"/>
        <w:autoSpaceDN w:val="0"/>
        <w:adjustRightInd w:val="0"/>
        <w:spacing w:after="0" w:line="240" w:lineRule="auto"/>
        <w:jc w:val="both"/>
        <w:rPr>
          <w:rFonts w:ascii="Arial" w:eastAsia="Calibri" w:hAnsi="Arial" w:cs="Arial"/>
          <w:sz w:val="24"/>
        </w:rPr>
      </w:pPr>
      <w:r w:rsidRPr="00F26C78">
        <w:rPr>
          <w:rFonts w:ascii="Arial" w:eastAsia="Calibri" w:hAnsi="Arial" w:cs="Arial"/>
          <w:sz w:val="24"/>
        </w:rPr>
        <w:t xml:space="preserve">Providing direction and advice to the Wales Anti-Slavery </w:t>
      </w:r>
      <w:r w:rsidR="00815593">
        <w:rPr>
          <w:rFonts w:ascii="Arial" w:eastAsia="Calibri" w:hAnsi="Arial" w:cs="Arial"/>
          <w:sz w:val="24"/>
        </w:rPr>
        <w:t xml:space="preserve">Operational </w:t>
      </w:r>
      <w:r w:rsidRPr="00F26C78">
        <w:rPr>
          <w:rFonts w:ascii="Arial" w:eastAsia="Calibri" w:hAnsi="Arial" w:cs="Arial"/>
          <w:sz w:val="24"/>
        </w:rPr>
        <w:t xml:space="preserve">Delivery Group and Regional Anti-Slavery </w:t>
      </w:r>
      <w:r w:rsidR="00D60430">
        <w:rPr>
          <w:rFonts w:ascii="Arial" w:eastAsia="Calibri" w:hAnsi="Arial" w:cs="Arial"/>
          <w:sz w:val="24"/>
        </w:rPr>
        <w:t>Groups</w:t>
      </w:r>
    </w:p>
    <w:p w:rsidR="00072990" w:rsidRPr="00F26C78" w:rsidRDefault="00072990" w:rsidP="00F26C78">
      <w:pPr>
        <w:numPr>
          <w:ilvl w:val="0"/>
          <w:numId w:val="3"/>
        </w:numPr>
        <w:autoSpaceDE w:val="0"/>
        <w:autoSpaceDN w:val="0"/>
        <w:adjustRightInd w:val="0"/>
        <w:spacing w:after="0" w:line="240" w:lineRule="auto"/>
        <w:jc w:val="both"/>
        <w:rPr>
          <w:rFonts w:ascii="Arial" w:eastAsia="Calibri" w:hAnsi="Arial" w:cs="Arial"/>
          <w:sz w:val="24"/>
        </w:rPr>
      </w:pPr>
      <w:r w:rsidRPr="00F26C78">
        <w:rPr>
          <w:rFonts w:ascii="Arial" w:eastAsia="Calibri" w:hAnsi="Arial" w:cs="Arial"/>
          <w:sz w:val="24"/>
        </w:rPr>
        <w:t>Providing statistical data and develop meaningful data analysis</w:t>
      </w:r>
    </w:p>
    <w:p w:rsidR="00072990" w:rsidRPr="00F26C78" w:rsidRDefault="00072990" w:rsidP="00F26C78">
      <w:pPr>
        <w:numPr>
          <w:ilvl w:val="0"/>
          <w:numId w:val="3"/>
        </w:numPr>
        <w:autoSpaceDE w:val="0"/>
        <w:autoSpaceDN w:val="0"/>
        <w:adjustRightInd w:val="0"/>
        <w:spacing w:after="0" w:line="240" w:lineRule="auto"/>
        <w:jc w:val="both"/>
        <w:rPr>
          <w:rFonts w:ascii="Arial" w:eastAsia="Calibri" w:hAnsi="Arial" w:cs="Arial"/>
          <w:sz w:val="24"/>
        </w:rPr>
      </w:pPr>
      <w:r w:rsidRPr="00F26C78">
        <w:rPr>
          <w:rFonts w:ascii="Arial" w:eastAsia="Calibri" w:hAnsi="Arial" w:cs="Arial"/>
          <w:sz w:val="24"/>
        </w:rPr>
        <w:t>Promoting good practice across Wales</w:t>
      </w:r>
    </w:p>
    <w:p w:rsidR="00072990" w:rsidRPr="00F26C78" w:rsidRDefault="00072990" w:rsidP="00F26C78">
      <w:pPr>
        <w:numPr>
          <w:ilvl w:val="0"/>
          <w:numId w:val="3"/>
        </w:numPr>
        <w:autoSpaceDE w:val="0"/>
        <w:autoSpaceDN w:val="0"/>
        <w:adjustRightInd w:val="0"/>
        <w:spacing w:after="0" w:line="240" w:lineRule="auto"/>
        <w:jc w:val="both"/>
        <w:rPr>
          <w:rFonts w:ascii="Arial" w:eastAsia="Calibri" w:hAnsi="Arial" w:cs="Arial"/>
          <w:sz w:val="24"/>
        </w:rPr>
      </w:pPr>
      <w:r w:rsidRPr="00F26C78">
        <w:rPr>
          <w:rFonts w:ascii="Arial" w:eastAsia="Calibri" w:hAnsi="Arial" w:cs="Arial"/>
          <w:sz w:val="24"/>
        </w:rPr>
        <w:t>Promoting research and evaluation</w:t>
      </w:r>
    </w:p>
    <w:p w:rsidR="00072990" w:rsidRDefault="00072990" w:rsidP="00F26C78">
      <w:pPr>
        <w:numPr>
          <w:ilvl w:val="0"/>
          <w:numId w:val="3"/>
        </w:numPr>
        <w:autoSpaceDE w:val="0"/>
        <w:autoSpaceDN w:val="0"/>
        <w:adjustRightInd w:val="0"/>
        <w:spacing w:after="0" w:line="240" w:lineRule="auto"/>
        <w:jc w:val="both"/>
        <w:rPr>
          <w:rFonts w:ascii="Arial" w:eastAsia="Calibri" w:hAnsi="Arial" w:cs="Arial"/>
          <w:sz w:val="24"/>
        </w:rPr>
      </w:pPr>
      <w:r w:rsidRPr="00F26C78">
        <w:rPr>
          <w:rFonts w:ascii="Arial" w:eastAsia="Calibri" w:hAnsi="Arial" w:cs="Arial"/>
          <w:sz w:val="24"/>
        </w:rPr>
        <w:t>Reaching out to organisations and communities we have yet to connect with</w:t>
      </w:r>
    </w:p>
    <w:p w:rsidR="00680014" w:rsidRDefault="00680014" w:rsidP="00680014">
      <w:pPr>
        <w:autoSpaceDE w:val="0"/>
        <w:autoSpaceDN w:val="0"/>
        <w:adjustRightInd w:val="0"/>
        <w:spacing w:after="0" w:line="240" w:lineRule="auto"/>
        <w:jc w:val="both"/>
        <w:rPr>
          <w:rFonts w:ascii="Arial" w:eastAsia="Calibri" w:hAnsi="Arial" w:cs="Arial"/>
          <w:sz w:val="24"/>
        </w:rPr>
      </w:pPr>
    </w:p>
    <w:p w:rsidR="00072990" w:rsidRPr="00327D9B" w:rsidRDefault="00072990" w:rsidP="00A63479">
      <w:pPr>
        <w:keepNext/>
        <w:numPr>
          <w:ilvl w:val="1"/>
          <w:numId w:val="6"/>
        </w:numPr>
        <w:spacing w:after="0" w:line="240" w:lineRule="auto"/>
        <w:jc w:val="both"/>
        <w:outlineLvl w:val="1"/>
        <w:rPr>
          <w:rFonts w:ascii="Arial" w:eastAsia="Times New Roman" w:hAnsi="Arial" w:cs="Times New Roman"/>
          <w:noProof/>
          <w:sz w:val="24"/>
          <w:szCs w:val="20"/>
          <w:lang w:eastAsia="en-GB"/>
        </w:rPr>
      </w:pPr>
      <w:r w:rsidRPr="00327D9B">
        <w:rPr>
          <w:rFonts w:ascii="Arial" w:eastAsia="Times New Roman" w:hAnsi="Arial" w:cs="Times New Roman"/>
          <w:noProof/>
          <w:sz w:val="24"/>
          <w:szCs w:val="20"/>
          <w:lang w:eastAsia="en-GB"/>
        </w:rPr>
        <w:t>To assist this undertaking, it will be the responsibility of the Wales Anti-Slavery Leadership Group to:</w:t>
      </w:r>
    </w:p>
    <w:p w:rsidR="00072990" w:rsidRPr="00327D9B" w:rsidRDefault="00072990" w:rsidP="00072990">
      <w:pPr>
        <w:spacing w:after="0" w:line="240" w:lineRule="auto"/>
        <w:rPr>
          <w:rFonts w:ascii="Arial" w:eastAsia="Times New Roman" w:hAnsi="Arial" w:cs="Arial"/>
          <w:sz w:val="24"/>
          <w:szCs w:val="24"/>
          <w:lang w:eastAsia="en-GB"/>
        </w:rPr>
      </w:pPr>
    </w:p>
    <w:p w:rsidR="00072990" w:rsidRPr="00F26C78" w:rsidRDefault="005354F2" w:rsidP="00F26C78">
      <w:pPr>
        <w:numPr>
          <w:ilvl w:val="0"/>
          <w:numId w:val="3"/>
        </w:numPr>
        <w:autoSpaceDE w:val="0"/>
        <w:autoSpaceDN w:val="0"/>
        <w:adjustRightInd w:val="0"/>
        <w:spacing w:after="0" w:line="240" w:lineRule="auto"/>
        <w:jc w:val="both"/>
        <w:rPr>
          <w:rFonts w:ascii="Arial" w:eastAsia="Calibri" w:hAnsi="Arial" w:cs="Arial"/>
          <w:sz w:val="24"/>
        </w:rPr>
      </w:pPr>
      <w:r w:rsidRPr="00F26C78">
        <w:rPr>
          <w:rFonts w:ascii="Arial" w:eastAsia="Calibri" w:hAnsi="Arial" w:cs="Arial"/>
          <w:sz w:val="24"/>
        </w:rPr>
        <w:t>R</w:t>
      </w:r>
      <w:r w:rsidR="00072990" w:rsidRPr="00F26C78">
        <w:rPr>
          <w:rFonts w:ascii="Arial" w:eastAsia="Calibri" w:hAnsi="Arial" w:cs="Arial"/>
          <w:sz w:val="24"/>
        </w:rPr>
        <w:t>eceive and consider reports from the Leadership Group members</w:t>
      </w:r>
    </w:p>
    <w:p w:rsidR="00072990" w:rsidRPr="00F26C78" w:rsidRDefault="005354F2" w:rsidP="00F26C78">
      <w:pPr>
        <w:numPr>
          <w:ilvl w:val="0"/>
          <w:numId w:val="3"/>
        </w:numPr>
        <w:autoSpaceDE w:val="0"/>
        <w:autoSpaceDN w:val="0"/>
        <w:adjustRightInd w:val="0"/>
        <w:spacing w:after="0" w:line="240" w:lineRule="auto"/>
        <w:jc w:val="both"/>
        <w:rPr>
          <w:rFonts w:ascii="Arial" w:eastAsia="Calibri" w:hAnsi="Arial" w:cs="Arial"/>
          <w:sz w:val="24"/>
        </w:rPr>
      </w:pPr>
      <w:r w:rsidRPr="00F26C78">
        <w:rPr>
          <w:rFonts w:ascii="Arial" w:eastAsia="Calibri" w:hAnsi="Arial" w:cs="Arial"/>
          <w:sz w:val="24"/>
        </w:rPr>
        <w:lastRenderedPageBreak/>
        <w:t>R</w:t>
      </w:r>
      <w:r w:rsidR="00072990" w:rsidRPr="00F26C78">
        <w:rPr>
          <w:rFonts w:ascii="Arial" w:eastAsia="Calibri" w:hAnsi="Arial" w:cs="Arial"/>
          <w:sz w:val="24"/>
        </w:rPr>
        <w:t xml:space="preserve">equest and consider additional, ad hoc reports from the Wales Anti-Slavery Operational Delivery Group and the Regional Anti-Slavery </w:t>
      </w:r>
      <w:r w:rsidR="00D60430">
        <w:rPr>
          <w:rFonts w:ascii="Arial" w:eastAsia="Calibri" w:hAnsi="Arial" w:cs="Arial"/>
          <w:sz w:val="24"/>
        </w:rPr>
        <w:t>Groups</w:t>
      </w:r>
      <w:r w:rsidR="00D940D2" w:rsidRPr="00F26C78">
        <w:rPr>
          <w:rFonts w:ascii="Arial" w:eastAsia="Calibri" w:hAnsi="Arial" w:cs="Arial"/>
          <w:sz w:val="24"/>
        </w:rPr>
        <w:t>.</w:t>
      </w:r>
      <w:r w:rsidR="00D60430">
        <w:rPr>
          <w:rFonts w:ascii="Arial" w:eastAsia="Calibri" w:hAnsi="Arial" w:cs="Arial"/>
          <w:sz w:val="24"/>
        </w:rPr>
        <w:t xml:space="preserve"> This will include working cohesively with safeguarding partners.</w:t>
      </w:r>
    </w:p>
    <w:p w:rsidR="00072990" w:rsidRPr="00327D9B" w:rsidRDefault="00072990" w:rsidP="00072990">
      <w:pPr>
        <w:spacing w:after="0" w:line="240" w:lineRule="auto"/>
        <w:ind w:left="360"/>
        <w:rPr>
          <w:rFonts w:ascii="Arial" w:eastAsia="Times New Roman" w:hAnsi="Arial" w:cs="Arial"/>
          <w:sz w:val="24"/>
          <w:szCs w:val="24"/>
          <w:lang w:eastAsia="en-GB"/>
        </w:rPr>
      </w:pPr>
    </w:p>
    <w:p w:rsidR="00072990" w:rsidRPr="00327D9B" w:rsidRDefault="00072990" w:rsidP="00A63479">
      <w:pPr>
        <w:keepNext/>
        <w:numPr>
          <w:ilvl w:val="0"/>
          <w:numId w:val="6"/>
        </w:numPr>
        <w:spacing w:after="0" w:line="240" w:lineRule="auto"/>
        <w:outlineLvl w:val="0"/>
        <w:rPr>
          <w:rFonts w:ascii="Arial" w:eastAsia="Times New Roman" w:hAnsi="Arial" w:cs="Times New Roman"/>
          <w:b/>
          <w:noProof/>
          <w:sz w:val="24"/>
          <w:szCs w:val="24"/>
          <w:lang w:eastAsia="en-GB"/>
        </w:rPr>
      </w:pPr>
      <w:r w:rsidRPr="00327D9B">
        <w:rPr>
          <w:rFonts w:ascii="Arial" w:eastAsia="Times New Roman" w:hAnsi="Arial" w:cs="Times New Roman"/>
          <w:b/>
          <w:noProof/>
          <w:sz w:val="24"/>
          <w:szCs w:val="24"/>
          <w:lang w:eastAsia="en-GB"/>
        </w:rPr>
        <w:t>Membership</w:t>
      </w:r>
    </w:p>
    <w:p w:rsidR="00072990" w:rsidRPr="00327D9B" w:rsidRDefault="00072990" w:rsidP="00072990">
      <w:pPr>
        <w:keepNext/>
        <w:spacing w:after="0" w:line="240" w:lineRule="auto"/>
        <w:ind w:left="432"/>
        <w:outlineLvl w:val="0"/>
        <w:rPr>
          <w:rFonts w:ascii="Arial" w:eastAsia="Times New Roman" w:hAnsi="Arial" w:cs="Times New Roman"/>
          <w:b/>
          <w:noProof/>
          <w:sz w:val="24"/>
          <w:szCs w:val="24"/>
          <w:lang w:eastAsia="en-GB"/>
        </w:rPr>
      </w:pPr>
    </w:p>
    <w:p w:rsidR="00072990" w:rsidRPr="00327D9B" w:rsidRDefault="00C00AFB" w:rsidP="00A63479">
      <w:pPr>
        <w:keepNext/>
        <w:numPr>
          <w:ilvl w:val="1"/>
          <w:numId w:val="6"/>
        </w:numPr>
        <w:spacing w:after="0" w:line="240" w:lineRule="auto"/>
        <w:jc w:val="both"/>
        <w:outlineLvl w:val="1"/>
        <w:rPr>
          <w:rFonts w:ascii="Arial" w:eastAsia="Times New Roman" w:hAnsi="Arial" w:cs="Times New Roman"/>
          <w:noProof/>
          <w:sz w:val="24"/>
          <w:szCs w:val="20"/>
          <w:lang w:eastAsia="en-GB"/>
        </w:rPr>
      </w:pPr>
      <w:r>
        <w:rPr>
          <w:rFonts w:ascii="Arial" w:eastAsia="Times New Roman" w:hAnsi="Arial" w:cs="Times New Roman"/>
          <w:noProof/>
          <w:sz w:val="24"/>
          <w:szCs w:val="20"/>
          <w:lang w:eastAsia="en-GB"/>
        </w:rPr>
        <w:t>M</w:t>
      </w:r>
      <w:r w:rsidR="00072990" w:rsidRPr="00327D9B">
        <w:rPr>
          <w:rFonts w:ascii="Arial" w:eastAsia="Times New Roman" w:hAnsi="Arial" w:cs="Times New Roman"/>
          <w:noProof/>
          <w:sz w:val="24"/>
          <w:szCs w:val="20"/>
          <w:lang w:eastAsia="en-GB"/>
        </w:rPr>
        <w:t xml:space="preserve">embers will provide professional advice on the development, delivery and quality assurance </w:t>
      </w:r>
      <w:r w:rsidR="00E65427">
        <w:rPr>
          <w:rFonts w:ascii="Arial" w:eastAsia="Times New Roman" w:hAnsi="Arial" w:cs="Times New Roman"/>
          <w:noProof/>
          <w:sz w:val="24"/>
          <w:szCs w:val="20"/>
          <w:lang w:eastAsia="en-GB"/>
        </w:rPr>
        <w:t>of the Delivery Plan Strategic O</w:t>
      </w:r>
      <w:r w:rsidR="00072990" w:rsidRPr="00327D9B">
        <w:rPr>
          <w:rFonts w:ascii="Arial" w:eastAsia="Times New Roman" w:hAnsi="Arial" w:cs="Times New Roman"/>
          <w:noProof/>
          <w:sz w:val="24"/>
          <w:szCs w:val="20"/>
          <w:lang w:eastAsia="en-GB"/>
        </w:rPr>
        <w:t>bjectives</w:t>
      </w:r>
      <w:r>
        <w:rPr>
          <w:rFonts w:ascii="Arial" w:eastAsia="Times New Roman" w:hAnsi="Arial" w:cs="Times New Roman"/>
          <w:noProof/>
          <w:sz w:val="24"/>
          <w:szCs w:val="20"/>
          <w:lang w:eastAsia="en-GB"/>
        </w:rPr>
        <w:t>, in particular as relevant to the sector they represent</w:t>
      </w:r>
      <w:r w:rsidR="00072990" w:rsidRPr="00327D9B">
        <w:rPr>
          <w:rFonts w:ascii="Arial" w:eastAsia="Times New Roman" w:hAnsi="Arial" w:cs="Times New Roman"/>
          <w:noProof/>
          <w:sz w:val="24"/>
          <w:szCs w:val="20"/>
          <w:lang w:eastAsia="en-GB"/>
        </w:rPr>
        <w:t xml:space="preserve">. </w:t>
      </w:r>
    </w:p>
    <w:p w:rsidR="00072990" w:rsidRPr="00327D9B" w:rsidRDefault="00072990" w:rsidP="00072990">
      <w:pPr>
        <w:spacing w:after="0" w:line="240" w:lineRule="auto"/>
        <w:rPr>
          <w:rFonts w:ascii="Arial" w:eastAsia="Times New Roman" w:hAnsi="Arial" w:cs="Times New Roman"/>
          <w:sz w:val="24"/>
          <w:szCs w:val="20"/>
          <w:lang w:eastAsia="en-GB"/>
        </w:rPr>
      </w:pPr>
    </w:p>
    <w:p w:rsidR="00072990" w:rsidRDefault="00072990" w:rsidP="00072990">
      <w:pPr>
        <w:keepNext/>
        <w:numPr>
          <w:ilvl w:val="1"/>
          <w:numId w:val="6"/>
        </w:numPr>
        <w:spacing w:after="0" w:line="240" w:lineRule="auto"/>
        <w:jc w:val="both"/>
        <w:outlineLvl w:val="1"/>
        <w:rPr>
          <w:rFonts w:ascii="Arial" w:eastAsia="Times New Roman" w:hAnsi="Arial" w:cs="Times New Roman"/>
          <w:noProof/>
          <w:sz w:val="24"/>
          <w:szCs w:val="20"/>
          <w:lang w:eastAsia="en-GB"/>
        </w:rPr>
      </w:pPr>
      <w:r w:rsidRPr="00E91349">
        <w:rPr>
          <w:rFonts w:ascii="Arial" w:eastAsia="Times New Roman" w:hAnsi="Arial" w:cs="Times New Roman"/>
          <w:noProof/>
          <w:sz w:val="24"/>
          <w:szCs w:val="20"/>
          <w:lang w:eastAsia="en-GB"/>
        </w:rPr>
        <w:t>Members wil</w:t>
      </w:r>
      <w:r w:rsidR="00474067">
        <w:rPr>
          <w:rFonts w:ascii="Arial" w:eastAsia="Times New Roman" w:hAnsi="Arial" w:cs="Times New Roman"/>
          <w:noProof/>
          <w:sz w:val="24"/>
          <w:szCs w:val="20"/>
          <w:lang w:eastAsia="en-GB"/>
        </w:rPr>
        <w:t>l</w:t>
      </w:r>
      <w:r w:rsidRPr="00E91349">
        <w:rPr>
          <w:rFonts w:ascii="Arial" w:eastAsia="Times New Roman" w:hAnsi="Arial" w:cs="Times New Roman"/>
          <w:noProof/>
          <w:sz w:val="24"/>
          <w:szCs w:val="20"/>
          <w:lang w:eastAsia="en-GB"/>
        </w:rPr>
        <w:t xml:space="preserve"> represent the views of their organisation</w:t>
      </w:r>
      <w:r w:rsidR="00E91349">
        <w:rPr>
          <w:rFonts w:ascii="Arial" w:eastAsia="Times New Roman" w:hAnsi="Arial" w:cs="Times New Roman"/>
          <w:noProof/>
          <w:sz w:val="24"/>
          <w:szCs w:val="20"/>
          <w:lang w:eastAsia="en-GB"/>
        </w:rPr>
        <w:t>.</w:t>
      </w:r>
    </w:p>
    <w:p w:rsidR="00E91349" w:rsidRPr="00E91349" w:rsidRDefault="00E91349" w:rsidP="00E91349">
      <w:pPr>
        <w:keepNext/>
        <w:spacing w:after="0" w:line="240" w:lineRule="auto"/>
        <w:jc w:val="both"/>
        <w:outlineLvl w:val="1"/>
        <w:rPr>
          <w:rFonts w:ascii="Arial" w:eastAsia="Times New Roman" w:hAnsi="Arial" w:cs="Times New Roman"/>
          <w:noProof/>
          <w:sz w:val="24"/>
          <w:szCs w:val="20"/>
          <w:lang w:eastAsia="en-GB"/>
        </w:rPr>
      </w:pPr>
    </w:p>
    <w:p w:rsidR="00072990" w:rsidRPr="00327D9B" w:rsidRDefault="00072990" w:rsidP="00A63479">
      <w:pPr>
        <w:keepNext/>
        <w:numPr>
          <w:ilvl w:val="1"/>
          <w:numId w:val="6"/>
        </w:numPr>
        <w:spacing w:after="0" w:line="240" w:lineRule="auto"/>
        <w:jc w:val="both"/>
        <w:outlineLvl w:val="1"/>
        <w:rPr>
          <w:rFonts w:ascii="Arial" w:eastAsia="Times New Roman" w:hAnsi="Arial" w:cs="Times New Roman"/>
          <w:noProof/>
          <w:sz w:val="24"/>
          <w:szCs w:val="20"/>
          <w:lang w:eastAsia="en-GB"/>
        </w:rPr>
      </w:pPr>
      <w:r w:rsidRPr="00327D9B">
        <w:rPr>
          <w:rFonts w:ascii="Arial" w:eastAsia="Times New Roman" w:hAnsi="Arial" w:cs="Times New Roman"/>
          <w:noProof/>
          <w:sz w:val="24"/>
          <w:szCs w:val="20"/>
          <w:lang w:eastAsia="en-GB"/>
        </w:rPr>
        <w:t xml:space="preserve">Named representatives sit on the Leadership Group and nominated deputies can </w:t>
      </w:r>
      <w:r w:rsidR="00C00AFB">
        <w:rPr>
          <w:rFonts w:ascii="Arial" w:eastAsia="Times New Roman" w:hAnsi="Arial" w:cs="Times New Roman"/>
          <w:noProof/>
          <w:sz w:val="24"/>
          <w:szCs w:val="20"/>
          <w:lang w:eastAsia="en-GB"/>
        </w:rPr>
        <w:t>attend</w:t>
      </w:r>
      <w:r w:rsidRPr="00327D9B">
        <w:rPr>
          <w:rFonts w:ascii="Arial" w:eastAsia="Times New Roman" w:hAnsi="Arial" w:cs="Times New Roman"/>
          <w:noProof/>
          <w:sz w:val="24"/>
          <w:szCs w:val="20"/>
          <w:lang w:eastAsia="en-GB"/>
        </w:rPr>
        <w:t xml:space="preserve"> </w:t>
      </w:r>
      <w:r w:rsidR="00C00AFB">
        <w:rPr>
          <w:rFonts w:ascii="Arial" w:eastAsia="Times New Roman" w:hAnsi="Arial" w:cs="Times New Roman"/>
          <w:noProof/>
          <w:sz w:val="24"/>
          <w:szCs w:val="20"/>
          <w:lang w:eastAsia="en-GB"/>
        </w:rPr>
        <w:t xml:space="preserve">with the agreement of the Chair </w:t>
      </w:r>
      <w:r w:rsidRPr="00327D9B">
        <w:rPr>
          <w:rFonts w:ascii="Arial" w:eastAsia="Times New Roman" w:hAnsi="Arial" w:cs="Times New Roman"/>
          <w:noProof/>
          <w:sz w:val="24"/>
          <w:szCs w:val="20"/>
          <w:lang w:eastAsia="en-GB"/>
        </w:rPr>
        <w:t xml:space="preserve"> On these occassions, deputies should ensure an appropriate mechanism is used to brief the standing Leadership Group member following their attendance at the meeting. </w:t>
      </w:r>
    </w:p>
    <w:p w:rsidR="00072990" w:rsidRPr="00327D9B" w:rsidRDefault="00072990" w:rsidP="00072990">
      <w:pPr>
        <w:keepNext/>
        <w:spacing w:after="0" w:line="240" w:lineRule="auto"/>
        <w:jc w:val="both"/>
        <w:outlineLvl w:val="1"/>
        <w:rPr>
          <w:rFonts w:ascii="Arial" w:eastAsia="Times New Roman" w:hAnsi="Arial" w:cs="Times New Roman"/>
          <w:noProof/>
          <w:sz w:val="24"/>
          <w:szCs w:val="20"/>
          <w:lang w:eastAsia="en-GB"/>
        </w:rPr>
      </w:pPr>
    </w:p>
    <w:p w:rsidR="00072990" w:rsidRPr="00327D9B" w:rsidRDefault="00072990" w:rsidP="00A63479">
      <w:pPr>
        <w:keepNext/>
        <w:numPr>
          <w:ilvl w:val="1"/>
          <w:numId w:val="6"/>
        </w:numPr>
        <w:spacing w:after="0" w:line="240" w:lineRule="auto"/>
        <w:jc w:val="both"/>
        <w:outlineLvl w:val="1"/>
        <w:rPr>
          <w:rFonts w:ascii="Arial" w:eastAsia="Times New Roman" w:hAnsi="Arial" w:cs="Times New Roman"/>
          <w:noProof/>
          <w:sz w:val="24"/>
          <w:szCs w:val="20"/>
          <w:lang w:eastAsia="en-GB"/>
        </w:rPr>
      </w:pPr>
      <w:r w:rsidRPr="00327D9B">
        <w:rPr>
          <w:rFonts w:ascii="Arial" w:eastAsia="Times New Roman" w:hAnsi="Arial" w:cs="Times New Roman"/>
          <w:noProof/>
          <w:sz w:val="24"/>
          <w:szCs w:val="20"/>
          <w:lang w:eastAsia="en-GB"/>
        </w:rPr>
        <w:t>Where there is more than one representative from the same organisation they must decide how to split meeting attendance and manage sharing of information.</w:t>
      </w:r>
    </w:p>
    <w:p w:rsidR="00072990" w:rsidRPr="00327D9B" w:rsidRDefault="00072990" w:rsidP="00072990">
      <w:pPr>
        <w:spacing w:after="0" w:line="240" w:lineRule="auto"/>
        <w:rPr>
          <w:rFonts w:ascii="Arial" w:eastAsia="Times New Roman" w:hAnsi="Arial" w:cs="Times New Roman"/>
          <w:sz w:val="24"/>
          <w:szCs w:val="20"/>
          <w:lang w:eastAsia="en-GB"/>
        </w:rPr>
      </w:pPr>
    </w:p>
    <w:p w:rsidR="00072990" w:rsidRPr="00327D9B" w:rsidRDefault="00072990" w:rsidP="00A63479">
      <w:pPr>
        <w:keepNext/>
        <w:numPr>
          <w:ilvl w:val="1"/>
          <w:numId w:val="6"/>
        </w:numPr>
        <w:spacing w:after="0" w:line="240" w:lineRule="auto"/>
        <w:jc w:val="both"/>
        <w:outlineLvl w:val="1"/>
        <w:rPr>
          <w:rFonts w:ascii="Arial" w:eastAsia="Times New Roman" w:hAnsi="Arial" w:cs="Times New Roman"/>
          <w:noProof/>
          <w:sz w:val="24"/>
          <w:szCs w:val="20"/>
          <w:lang w:eastAsia="en-GB"/>
        </w:rPr>
      </w:pPr>
      <w:r w:rsidRPr="00327D9B">
        <w:rPr>
          <w:rFonts w:ascii="Arial" w:eastAsia="Times New Roman" w:hAnsi="Arial" w:cs="Times New Roman"/>
          <w:noProof/>
          <w:sz w:val="24"/>
          <w:szCs w:val="20"/>
          <w:lang w:eastAsia="en-GB"/>
        </w:rPr>
        <w:t xml:space="preserve">Membership of the Leadership Group is a non-statutory advisory role. </w:t>
      </w:r>
    </w:p>
    <w:p w:rsidR="00072990" w:rsidRPr="00327D9B" w:rsidRDefault="00072990" w:rsidP="00072990">
      <w:pPr>
        <w:spacing w:after="0" w:line="240" w:lineRule="auto"/>
        <w:rPr>
          <w:rFonts w:ascii="Arial" w:eastAsia="Times New Roman" w:hAnsi="Arial" w:cs="Times New Roman"/>
          <w:sz w:val="24"/>
          <w:szCs w:val="20"/>
          <w:lang w:eastAsia="en-GB"/>
        </w:rPr>
      </w:pPr>
    </w:p>
    <w:p w:rsidR="00072990" w:rsidRPr="00327D9B" w:rsidRDefault="00072990" w:rsidP="00A63479">
      <w:pPr>
        <w:keepNext/>
        <w:numPr>
          <w:ilvl w:val="0"/>
          <w:numId w:val="6"/>
        </w:numPr>
        <w:spacing w:after="0" w:line="240" w:lineRule="auto"/>
        <w:outlineLvl w:val="0"/>
        <w:rPr>
          <w:rFonts w:ascii="Arial" w:eastAsia="Times New Roman" w:hAnsi="Arial" w:cs="Times New Roman"/>
          <w:b/>
          <w:noProof/>
          <w:sz w:val="24"/>
          <w:szCs w:val="24"/>
          <w:lang w:eastAsia="en-GB"/>
        </w:rPr>
      </w:pPr>
      <w:r w:rsidRPr="00327D9B">
        <w:rPr>
          <w:rFonts w:ascii="Arial" w:eastAsia="Times New Roman" w:hAnsi="Arial" w:cs="Times New Roman"/>
          <w:b/>
          <w:noProof/>
          <w:sz w:val="24"/>
          <w:szCs w:val="24"/>
          <w:lang w:eastAsia="en-GB"/>
        </w:rPr>
        <w:t>Reporting</w:t>
      </w:r>
    </w:p>
    <w:p w:rsidR="00072990" w:rsidRPr="00327D9B" w:rsidRDefault="00072990" w:rsidP="00072990">
      <w:pPr>
        <w:spacing w:after="0" w:line="240" w:lineRule="auto"/>
        <w:rPr>
          <w:rFonts w:ascii="Arial" w:eastAsia="Times New Roman" w:hAnsi="Arial" w:cs="Times New Roman"/>
          <w:sz w:val="24"/>
          <w:szCs w:val="20"/>
          <w:lang w:eastAsia="en-GB"/>
        </w:rPr>
      </w:pPr>
    </w:p>
    <w:p w:rsidR="00072990" w:rsidRPr="00327D9B" w:rsidRDefault="00072990" w:rsidP="00A63479">
      <w:pPr>
        <w:keepNext/>
        <w:numPr>
          <w:ilvl w:val="1"/>
          <w:numId w:val="6"/>
        </w:numPr>
        <w:spacing w:after="0" w:line="240" w:lineRule="auto"/>
        <w:jc w:val="both"/>
        <w:outlineLvl w:val="1"/>
        <w:rPr>
          <w:rFonts w:ascii="Arial" w:eastAsia="Times New Roman" w:hAnsi="Arial" w:cs="Times New Roman"/>
          <w:noProof/>
          <w:sz w:val="24"/>
          <w:szCs w:val="20"/>
          <w:lang w:eastAsia="en-GB"/>
        </w:rPr>
      </w:pPr>
      <w:r w:rsidRPr="00327D9B">
        <w:rPr>
          <w:rFonts w:ascii="Arial" w:eastAsia="Times New Roman" w:hAnsi="Arial" w:cs="Times New Roman"/>
          <w:noProof/>
          <w:sz w:val="24"/>
          <w:szCs w:val="20"/>
          <w:lang w:eastAsia="en-GB"/>
        </w:rPr>
        <w:t xml:space="preserve">The Wales Anti-Slavery Leadership Group shall report to the </w:t>
      </w:r>
      <w:r w:rsidR="006B6EE2">
        <w:rPr>
          <w:rFonts w:ascii="Arial" w:eastAsia="Times New Roman" w:hAnsi="Arial" w:cs="Times New Roman"/>
          <w:noProof/>
          <w:sz w:val="24"/>
          <w:szCs w:val="20"/>
          <w:lang w:eastAsia="en-GB"/>
        </w:rPr>
        <w:t>Cabinet Secretary for Communities and Children</w:t>
      </w:r>
      <w:r w:rsidRPr="00327D9B">
        <w:rPr>
          <w:rFonts w:ascii="Arial" w:eastAsia="Times New Roman" w:hAnsi="Arial" w:cs="Times New Roman"/>
          <w:noProof/>
          <w:sz w:val="24"/>
          <w:szCs w:val="20"/>
          <w:lang w:eastAsia="en-GB"/>
        </w:rPr>
        <w:t xml:space="preserve"> through the Leadership Group Chair.</w:t>
      </w:r>
    </w:p>
    <w:p w:rsidR="00072990" w:rsidRPr="00327D9B" w:rsidRDefault="00072990" w:rsidP="00072990">
      <w:pPr>
        <w:spacing w:after="0" w:line="240" w:lineRule="auto"/>
        <w:rPr>
          <w:rFonts w:ascii="Arial" w:eastAsia="Times New Roman" w:hAnsi="Arial" w:cs="Times New Roman"/>
          <w:sz w:val="24"/>
          <w:szCs w:val="20"/>
          <w:lang w:eastAsia="en-GB"/>
        </w:rPr>
      </w:pPr>
    </w:p>
    <w:p w:rsidR="00072990" w:rsidRPr="00680014" w:rsidRDefault="00072990" w:rsidP="00072990">
      <w:pPr>
        <w:keepNext/>
        <w:numPr>
          <w:ilvl w:val="0"/>
          <w:numId w:val="6"/>
        </w:numPr>
        <w:spacing w:after="0" w:line="240" w:lineRule="auto"/>
        <w:outlineLvl w:val="0"/>
        <w:rPr>
          <w:rFonts w:ascii="Arial" w:eastAsia="Times New Roman" w:hAnsi="Arial" w:cs="Times New Roman"/>
          <w:b/>
          <w:sz w:val="24"/>
          <w:szCs w:val="20"/>
          <w:lang w:eastAsia="en-GB"/>
        </w:rPr>
      </w:pPr>
      <w:r w:rsidRPr="00680014">
        <w:rPr>
          <w:rFonts w:ascii="Arial" w:eastAsia="Times New Roman" w:hAnsi="Arial" w:cs="Times New Roman"/>
          <w:b/>
          <w:noProof/>
          <w:sz w:val="24"/>
          <w:szCs w:val="24"/>
          <w:lang w:eastAsia="en-GB"/>
        </w:rPr>
        <w:t>Dates for meetings</w:t>
      </w:r>
    </w:p>
    <w:p w:rsidR="00680014" w:rsidRPr="00680014" w:rsidRDefault="00680014" w:rsidP="00680014">
      <w:pPr>
        <w:keepNext/>
        <w:spacing w:after="0" w:line="240" w:lineRule="auto"/>
        <w:ind w:left="432"/>
        <w:outlineLvl w:val="0"/>
        <w:rPr>
          <w:rFonts w:ascii="Arial" w:eastAsia="Times New Roman" w:hAnsi="Arial" w:cs="Times New Roman"/>
          <w:b/>
          <w:sz w:val="24"/>
          <w:szCs w:val="20"/>
          <w:lang w:eastAsia="en-GB"/>
        </w:rPr>
      </w:pPr>
    </w:p>
    <w:p w:rsidR="00072990" w:rsidRPr="00327D9B" w:rsidRDefault="00072990" w:rsidP="00A63479">
      <w:pPr>
        <w:keepNext/>
        <w:numPr>
          <w:ilvl w:val="1"/>
          <w:numId w:val="6"/>
        </w:numPr>
        <w:spacing w:after="0" w:line="240" w:lineRule="auto"/>
        <w:jc w:val="both"/>
        <w:outlineLvl w:val="1"/>
        <w:rPr>
          <w:rFonts w:ascii="Arial" w:eastAsia="Times New Roman" w:hAnsi="Arial" w:cs="Times New Roman"/>
          <w:noProof/>
          <w:sz w:val="24"/>
          <w:szCs w:val="20"/>
          <w:lang w:eastAsia="en-GB"/>
        </w:rPr>
      </w:pPr>
      <w:r w:rsidRPr="00327D9B">
        <w:rPr>
          <w:rFonts w:ascii="Arial" w:eastAsia="Times New Roman" w:hAnsi="Arial" w:cs="Times New Roman"/>
          <w:noProof/>
          <w:sz w:val="24"/>
          <w:szCs w:val="20"/>
          <w:lang w:eastAsia="en-GB"/>
        </w:rPr>
        <w:t>Meetings will be held three times per year to correspond with Welsh Government term-time.</w:t>
      </w:r>
    </w:p>
    <w:p w:rsidR="00072990" w:rsidRPr="00327D9B" w:rsidRDefault="00072990" w:rsidP="00072990">
      <w:pPr>
        <w:spacing w:after="0" w:line="240" w:lineRule="auto"/>
        <w:rPr>
          <w:rFonts w:ascii="Arial" w:eastAsia="Times New Roman" w:hAnsi="Arial" w:cs="Times New Roman"/>
          <w:sz w:val="24"/>
          <w:szCs w:val="20"/>
          <w:lang w:eastAsia="en-GB"/>
        </w:rPr>
      </w:pPr>
    </w:p>
    <w:p w:rsidR="00072990" w:rsidRDefault="00072990" w:rsidP="00A63479">
      <w:pPr>
        <w:keepNext/>
        <w:numPr>
          <w:ilvl w:val="1"/>
          <w:numId w:val="6"/>
        </w:numPr>
        <w:spacing w:after="0" w:line="240" w:lineRule="auto"/>
        <w:jc w:val="both"/>
        <w:outlineLvl w:val="1"/>
        <w:rPr>
          <w:rFonts w:ascii="Arial" w:eastAsia="Times New Roman" w:hAnsi="Arial" w:cs="Times New Roman"/>
          <w:sz w:val="24"/>
          <w:szCs w:val="20"/>
          <w:lang w:eastAsia="en-GB"/>
        </w:rPr>
      </w:pPr>
      <w:r w:rsidRPr="00663870">
        <w:rPr>
          <w:rFonts w:ascii="Arial" w:eastAsia="Times New Roman" w:hAnsi="Arial" w:cs="Times New Roman"/>
          <w:noProof/>
          <w:sz w:val="24"/>
          <w:szCs w:val="20"/>
          <w:lang w:eastAsia="en-GB"/>
        </w:rPr>
        <w:t>Meetings will be held in April, July and November.</w:t>
      </w:r>
    </w:p>
    <w:p w:rsidR="00680014" w:rsidRPr="00114AE7" w:rsidRDefault="00680014" w:rsidP="00680014">
      <w:pPr>
        <w:pStyle w:val="ListParagraph"/>
        <w:rPr>
          <w:rFonts w:eastAsia="Times New Roman" w:cs="Times New Roman"/>
          <w:szCs w:val="24"/>
          <w:lang w:eastAsia="en-GB"/>
        </w:rPr>
      </w:pPr>
    </w:p>
    <w:p w:rsidR="00680014" w:rsidRPr="00114AE7" w:rsidRDefault="00114AE7" w:rsidP="00816744">
      <w:pPr>
        <w:spacing w:line="240" w:lineRule="auto"/>
        <w:rPr>
          <w:rFonts w:ascii="Arial" w:eastAsia="Calibri" w:hAnsi="Arial" w:cs="Arial"/>
          <w:sz w:val="24"/>
          <w:szCs w:val="24"/>
        </w:rPr>
      </w:pPr>
      <w:r w:rsidRPr="00114AE7">
        <w:rPr>
          <w:rFonts w:ascii="Arial" w:eastAsia="Calibri" w:hAnsi="Arial" w:cs="Arial"/>
          <w:sz w:val="24"/>
          <w:szCs w:val="24"/>
        </w:rPr>
        <w:t>(Reviewed in April 2017)</w:t>
      </w:r>
    </w:p>
    <w:p w:rsidR="00816744" w:rsidRPr="00327D9B" w:rsidRDefault="00816744" w:rsidP="00816744">
      <w:pPr>
        <w:spacing w:line="240" w:lineRule="auto"/>
        <w:rPr>
          <w:rFonts w:ascii="Arial" w:eastAsia="Calibri" w:hAnsi="Arial" w:cs="Arial"/>
          <w:color w:val="365E91"/>
          <w:sz w:val="32"/>
          <w:szCs w:val="32"/>
        </w:rPr>
      </w:pPr>
      <w:r w:rsidRPr="00327D9B">
        <w:rPr>
          <w:rFonts w:ascii="Arial" w:eastAsia="Calibri" w:hAnsi="Arial" w:cs="Arial"/>
          <w:color w:val="365E91"/>
          <w:sz w:val="32"/>
          <w:szCs w:val="32"/>
        </w:rPr>
        <w:lastRenderedPageBreak/>
        <w:t xml:space="preserve">Annex </w:t>
      </w:r>
      <w:r>
        <w:rPr>
          <w:rFonts w:ascii="Arial" w:eastAsia="Calibri" w:hAnsi="Arial" w:cs="Arial"/>
          <w:color w:val="365E91"/>
          <w:sz w:val="32"/>
          <w:szCs w:val="32"/>
        </w:rPr>
        <w:t>B</w:t>
      </w:r>
      <w:r w:rsidRPr="00327D9B">
        <w:rPr>
          <w:rFonts w:ascii="Arial" w:eastAsia="Calibri" w:hAnsi="Arial" w:cs="Arial"/>
          <w:color w:val="365E91"/>
          <w:sz w:val="32"/>
          <w:szCs w:val="32"/>
        </w:rPr>
        <w:t xml:space="preserve">   Wales Anti-Slavery Leadership Group – </w:t>
      </w:r>
      <w:r>
        <w:rPr>
          <w:rFonts w:ascii="Arial" w:eastAsia="Calibri" w:hAnsi="Arial" w:cs="Arial"/>
          <w:color w:val="365E91"/>
          <w:sz w:val="32"/>
          <w:szCs w:val="32"/>
        </w:rPr>
        <w:t>List of Members</w:t>
      </w:r>
    </w:p>
    <w:p w:rsidR="00A808A7" w:rsidRPr="00A808A7" w:rsidRDefault="00A808A7" w:rsidP="00A808A7">
      <w:pPr>
        <w:spacing w:after="0" w:line="240" w:lineRule="auto"/>
        <w:rPr>
          <w:rFonts w:ascii="Arial" w:eastAsia="Times New Roman" w:hAnsi="Arial" w:cs="Times New Roman"/>
          <w:sz w:val="24"/>
          <w:szCs w:val="2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
        <w:gridCol w:w="2667"/>
        <w:gridCol w:w="3861"/>
        <w:gridCol w:w="6662"/>
      </w:tblGrid>
      <w:tr w:rsidR="00A808A7" w:rsidRPr="00A808A7" w:rsidTr="00D940D2">
        <w:trPr>
          <w:trHeight w:val="421"/>
        </w:trPr>
        <w:tc>
          <w:tcPr>
            <w:tcW w:w="526" w:type="dxa"/>
          </w:tcPr>
          <w:p w:rsidR="00A808A7" w:rsidRPr="00A808A7" w:rsidRDefault="00A808A7" w:rsidP="00A63479">
            <w:pPr>
              <w:numPr>
                <w:ilvl w:val="0"/>
                <w:numId w:val="11"/>
              </w:numPr>
              <w:spacing w:after="0" w:line="240" w:lineRule="auto"/>
              <w:contextualSpacing/>
              <w:rPr>
                <w:rFonts w:ascii="Arial" w:eastAsia="Times New Roman" w:hAnsi="Arial" w:cs="Times New Roman"/>
                <w:sz w:val="24"/>
                <w:szCs w:val="20"/>
                <w:lang w:eastAsia="en-GB"/>
              </w:rPr>
            </w:pPr>
          </w:p>
        </w:tc>
        <w:tc>
          <w:tcPr>
            <w:tcW w:w="2667" w:type="dxa"/>
            <w:shd w:val="clear" w:color="auto" w:fill="auto"/>
          </w:tcPr>
          <w:p w:rsidR="00A808A7" w:rsidRPr="00A808A7" w:rsidRDefault="00A808A7" w:rsidP="00A808A7">
            <w:pPr>
              <w:spacing w:after="0" w:line="240" w:lineRule="auto"/>
              <w:rPr>
                <w:rFonts w:ascii="Arial" w:eastAsia="Times New Roman" w:hAnsi="Arial" w:cs="Times New Roman"/>
                <w:b/>
                <w:sz w:val="24"/>
                <w:szCs w:val="20"/>
                <w:lang w:eastAsia="en-GB"/>
              </w:rPr>
            </w:pPr>
            <w:r w:rsidRPr="00A808A7">
              <w:rPr>
                <w:rFonts w:ascii="Arial" w:eastAsia="Times New Roman" w:hAnsi="Arial" w:cs="Times New Roman"/>
                <w:b/>
                <w:sz w:val="24"/>
                <w:szCs w:val="20"/>
                <w:lang w:eastAsia="en-GB"/>
              </w:rPr>
              <w:t>Name</w:t>
            </w:r>
          </w:p>
        </w:tc>
        <w:tc>
          <w:tcPr>
            <w:tcW w:w="3861" w:type="dxa"/>
            <w:shd w:val="clear" w:color="auto" w:fill="auto"/>
          </w:tcPr>
          <w:p w:rsidR="00A808A7" w:rsidRPr="00A808A7" w:rsidRDefault="00A808A7" w:rsidP="00A808A7">
            <w:pPr>
              <w:spacing w:after="0" w:line="240" w:lineRule="auto"/>
              <w:rPr>
                <w:rFonts w:ascii="Arial" w:eastAsia="Times New Roman" w:hAnsi="Arial" w:cs="Times New Roman"/>
                <w:b/>
                <w:sz w:val="24"/>
                <w:szCs w:val="20"/>
                <w:lang w:eastAsia="en-GB"/>
              </w:rPr>
            </w:pPr>
            <w:r w:rsidRPr="00A808A7">
              <w:rPr>
                <w:rFonts w:ascii="Arial" w:eastAsia="Times New Roman" w:hAnsi="Arial" w:cs="Times New Roman"/>
                <w:b/>
                <w:sz w:val="24"/>
                <w:szCs w:val="20"/>
                <w:lang w:eastAsia="en-GB"/>
              </w:rPr>
              <w:t>Organisation</w:t>
            </w:r>
          </w:p>
        </w:tc>
        <w:tc>
          <w:tcPr>
            <w:tcW w:w="6662" w:type="dxa"/>
          </w:tcPr>
          <w:p w:rsidR="00A808A7" w:rsidRPr="00A808A7" w:rsidRDefault="00A808A7" w:rsidP="00A808A7">
            <w:pPr>
              <w:spacing w:after="0" w:line="240" w:lineRule="auto"/>
              <w:rPr>
                <w:rFonts w:ascii="Arial" w:eastAsia="Times New Roman" w:hAnsi="Arial" w:cs="Times New Roman"/>
                <w:b/>
                <w:sz w:val="24"/>
                <w:szCs w:val="20"/>
                <w:lang w:eastAsia="en-GB"/>
              </w:rPr>
            </w:pPr>
            <w:r w:rsidRPr="00A808A7">
              <w:rPr>
                <w:rFonts w:ascii="Arial" w:eastAsia="Times New Roman" w:hAnsi="Arial" w:cs="Times New Roman"/>
                <w:b/>
                <w:sz w:val="24"/>
                <w:szCs w:val="20"/>
                <w:lang w:eastAsia="en-GB"/>
              </w:rPr>
              <w:t>Purpose</w:t>
            </w:r>
          </w:p>
        </w:tc>
      </w:tr>
      <w:tr w:rsidR="00A808A7" w:rsidRPr="00A808A7" w:rsidTr="00D940D2">
        <w:tc>
          <w:tcPr>
            <w:tcW w:w="526" w:type="dxa"/>
          </w:tcPr>
          <w:p w:rsidR="00A808A7" w:rsidRPr="00A808A7" w:rsidRDefault="00A808A7" w:rsidP="00A808A7">
            <w:pPr>
              <w:spacing w:after="0" w:line="240" w:lineRule="auto"/>
              <w:rPr>
                <w:rFonts w:ascii="Arial" w:eastAsia="Times New Roman" w:hAnsi="Arial" w:cs="Times New Roman"/>
                <w:sz w:val="24"/>
                <w:szCs w:val="20"/>
                <w:lang w:eastAsia="en-GB"/>
              </w:rPr>
            </w:pPr>
          </w:p>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1</w:t>
            </w:r>
          </w:p>
        </w:tc>
        <w:tc>
          <w:tcPr>
            <w:tcW w:w="2667" w:type="dxa"/>
            <w:shd w:val="clear" w:color="auto" w:fill="auto"/>
          </w:tcPr>
          <w:p w:rsidR="00A808A7" w:rsidRPr="00A808A7" w:rsidRDefault="006140C2"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Bon Westcott</w:t>
            </w:r>
            <w:r w:rsidR="00A808A7" w:rsidRPr="00A808A7">
              <w:rPr>
                <w:rFonts w:ascii="Arial" w:eastAsia="Times New Roman" w:hAnsi="Arial" w:cs="Times New Roman"/>
                <w:sz w:val="24"/>
                <w:szCs w:val="20"/>
                <w:lang w:eastAsia="en-GB"/>
              </w:rPr>
              <w:t xml:space="preserve"> (Chair)</w:t>
            </w:r>
          </w:p>
        </w:tc>
        <w:tc>
          <w:tcPr>
            <w:tcW w:w="3861"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Head of Community Safety Division</w:t>
            </w:r>
          </w:p>
          <w:p w:rsid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Welsh Government</w:t>
            </w:r>
          </w:p>
          <w:p w:rsidR="0044336E" w:rsidRPr="00A808A7" w:rsidRDefault="0044336E" w:rsidP="00A808A7">
            <w:pPr>
              <w:spacing w:after="0" w:line="240" w:lineRule="auto"/>
              <w:rPr>
                <w:rFonts w:ascii="Arial" w:eastAsia="Times New Roman" w:hAnsi="Arial" w:cs="Times New Roman"/>
                <w:sz w:val="24"/>
                <w:szCs w:val="20"/>
                <w:lang w:eastAsia="en-GB"/>
              </w:rPr>
            </w:pPr>
          </w:p>
        </w:tc>
        <w:tc>
          <w:tcPr>
            <w:tcW w:w="6662" w:type="dxa"/>
          </w:tcPr>
          <w:p w:rsidR="00A808A7" w:rsidRPr="0044336E" w:rsidRDefault="0044336E" w:rsidP="0048530E">
            <w:pPr>
              <w:spacing w:after="0" w:line="240" w:lineRule="auto"/>
              <w:jc w:val="both"/>
              <w:rPr>
                <w:rFonts w:ascii="Arial" w:eastAsia="Times New Roman" w:hAnsi="Arial" w:cs="Times New Roman"/>
                <w:sz w:val="24"/>
                <w:szCs w:val="20"/>
                <w:lang w:eastAsia="en-GB"/>
              </w:rPr>
            </w:pPr>
            <w:r w:rsidRPr="0044336E">
              <w:rPr>
                <w:rFonts w:ascii="Arial" w:eastAsia="Times New Roman" w:hAnsi="Arial" w:cs="Times New Roman"/>
                <w:sz w:val="24"/>
                <w:szCs w:val="20"/>
                <w:lang w:eastAsia="en-GB"/>
              </w:rPr>
              <w:t xml:space="preserve">Chair </w:t>
            </w:r>
            <w:r w:rsidR="00AF3493">
              <w:rPr>
                <w:rFonts w:ascii="Arial" w:eastAsia="Times New Roman" w:hAnsi="Arial" w:cs="Times New Roman"/>
                <w:sz w:val="24"/>
                <w:szCs w:val="20"/>
                <w:lang w:eastAsia="en-GB"/>
              </w:rPr>
              <w:t>the Wales Anti-Slavery Leadership Group</w:t>
            </w:r>
            <w:r w:rsidR="00C00AFB">
              <w:rPr>
                <w:rFonts w:ascii="Arial" w:eastAsia="Times New Roman" w:hAnsi="Arial" w:cs="Times New Roman"/>
                <w:sz w:val="24"/>
                <w:szCs w:val="20"/>
                <w:lang w:eastAsia="en-GB"/>
              </w:rPr>
              <w:t xml:space="preserve"> and to bring the Welsh Government Community Safety perspective</w:t>
            </w:r>
            <w:r w:rsidR="00DF1948">
              <w:rPr>
                <w:rFonts w:ascii="Arial" w:eastAsia="Times New Roman" w:hAnsi="Arial" w:cs="Times New Roman"/>
                <w:sz w:val="24"/>
                <w:szCs w:val="20"/>
                <w:lang w:eastAsia="en-GB"/>
              </w:rPr>
              <w:t>.</w:t>
            </w:r>
          </w:p>
        </w:tc>
      </w:tr>
      <w:tr w:rsidR="00A808A7" w:rsidRPr="00A808A7" w:rsidTr="00D940D2">
        <w:tc>
          <w:tcPr>
            <w:tcW w:w="526" w:type="dxa"/>
          </w:tcPr>
          <w:p w:rsidR="00A808A7" w:rsidRPr="00A808A7" w:rsidRDefault="006140C2"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2</w:t>
            </w:r>
          </w:p>
        </w:tc>
        <w:tc>
          <w:tcPr>
            <w:tcW w:w="2667"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Stephen Chapman</w:t>
            </w:r>
          </w:p>
        </w:tc>
        <w:tc>
          <w:tcPr>
            <w:tcW w:w="3861" w:type="dxa"/>
            <w:shd w:val="clear" w:color="auto" w:fill="auto"/>
          </w:tcPr>
          <w:p w:rsidR="006140C2" w:rsidRDefault="00A808A7" w:rsidP="006140C2">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Anti-Slavery Co</w:t>
            </w:r>
            <w:r w:rsidR="006140C2">
              <w:rPr>
                <w:rFonts w:ascii="Arial" w:eastAsia="Times New Roman" w:hAnsi="Arial" w:cs="Times New Roman"/>
                <w:sz w:val="24"/>
                <w:szCs w:val="20"/>
                <w:lang w:eastAsia="en-GB"/>
              </w:rPr>
              <w:t>-</w:t>
            </w:r>
            <w:r w:rsidRPr="00A808A7">
              <w:rPr>
                <w:rFonts w:ascii="Arial" w:eastAsia="Times New Roman" w:hAnsi="Arial" w:cs="Times New Roman"/>
                <w:sz w:val="24"/>
                <w:szCs w:val="20"/>
                <w:lang w:eastAsia="en-GB"/>
              </w:rPr>
              <w:t>ordinator</w:t>
            </w:r>
          </w:p>
          <w:p w:rsidR="006140C2" w:rsidRDefault="006140C2" w:rsidP="006140C2">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Lead on Anti-Slavery and Serious Organised Crime</w:t>
            </w:r>
          </w:p>
          <w:p w:rsidR="006140C2" w:rsidRDefault="006140C2" w:rsidP="006140C2">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Welsh</w:t>
            </w:r>
            <w:r w:rsidRPr="00A808A7">
              <w:rPr>
                <w:rFonts w:ascii="Arial" w:eastAsia="Times New Roman" w:hAnsi="Arial" w:cs="Times New Roman"/>
                <w:sz w:val="24"/>
                <w:szCs w:val="20"/>
                <w:lang w:eastAsia="en-GB"/>
              </w:rPr>
              <w:t xml:space="preserve"> Government</w:t>
            </w:r>
          </w:p>
          <w:p w:rsidR="0044336E" w:rsidRPr="00A808A7" w:rsidRDefault="0044336E" w:rsidP="006140C2">
            <w:pPr>
              <w:spacing w:after="0" w:line="240" w:lineRule="auto"/>
              <w:rPr>
                <w:rFonts w:ascii="Arial" w:eastAsia="Times New Roman" w:hAnsi="Arial" w:cs="Times New Roman"/>
                <w:sz w:val="24"/>
                <w:szCs w:val="20"/>
                <w:lang w:eastAsia="en-GB"/>
              </w:rPr>
            </w:pPr>
          </w:p>
        </w:tc>
        <w:tc>
          <w:tcPr>
            <w:tcW w:w="6662" w:type="dxa"/>
          </w:tcPr>
          <w:p w:rsidR="00A808A7" w:rsidRDefault="0044336E" w:rsidP="0048530E">
            <w:pPr>
              <w:spacing w:after="0" w:line="240" w:lineRule="auto"/>
              <w:jc w:val="both"/>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Anti-Slavery Co</w:t>
            </w:r>
            <w:r w:rsidR="00B62883">
              <w:rPr>
                <w:rFonts w:ascii="Arial" w:eastAsia="Times New Roman" w:hAnsi="Arial" w:cs="Times New Roman"/>
                <w:sz w:val="24"/>
                <w:szCs w:val="20"/>
                <w:lang w:eastAsia="en-GB"/>
              </w:rPr>
              <w:t>-</w:t>
            </w:r>
            <w:r w:rsidRPr="00A808A7">
              <w:rPr>
                <w:rFonts w:ascii="Arial" w:eastAsia="Times New Roman" w:hAnsi="Arial" w:cs="Times New Roman"/>
                <w:sz w:val="24"/>
                <w:szCs w:val="20"/>
                <w:lang w:eastAsia="en-GB"/>
              </w:rPr>
              <w:t>ordinator</w:t>
            </w:r>
            <w:r>
              <w:rPr>
                <w:rFonts w:ascii="Arial" w:eastAsia="Times New Roman" w:hAnsi="Arial" w:cs="Times New Roman"/>
                <w:sz w:val="24"/>
                <w:szCs w:val="20"/>
                <w:lang w:eastAsia="en-GB"/>
              </w:rPr>
              <w:t xml:space="preserve"> - </w:t>
            </w:r>
            <w:r w:rsidRPr="00A808A7">
              <w:rPr>
                <w:rFonts w:ascii="Arial" w:eastAsia="Times New Roman" w:hAnsi="Arial" w:cs="Times New Roman"/>
                <w:sz w:val="24"/>
                <w:szCs w:val="20"/>
                <w:lang w:eastAsia="en-GB"/>
              </w:rPr>
              <w:t>Welsh Government</w:t>
            </w:r>
            <w:r w:rsidR="00C00AFB">
              <w:rPr>
                <w:rFonts w:ascii="Arial" w:eastAsia="Times New Roman" w:hAnsi="Arial" w:cs="Times New Roman"/>
                <w:sz w:val="24"/>
                <w:szCs w:val="20"/>
                <w:lang w:eastAsia="en-GB"/>
              </w:rPr>
              <w:t xml:space="preserve">  - to bring knowledge and expertise associated with that role</w:t>
            </w:r>
          </w:p>
          <w:p w:rsidR="0044336E" w:rsidRDefault="0044336E" w:rsidP="0048530E">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Secretariat for the Wales Anti-Slavery Leadership Group</w:t>
            </w:r>
            <w:r w:rsidR="00662739">
              <w:rPr>
                <w:rFonts w:ascii="Arial" w:eastAsia="Times New Roman" w:hAnsi="Arial" w:cs="Times New Roman"/>
                <w:sz w:val="24"/>
                <w:szCs w:val="20"/>
                <w:lang w:eastAsia="en-GB"/>
              </w:rPr>
              <w:t>.</w:t>
            </w:r>
          </w:p>
          <w:p w:rsidR="0023732B" w:rsidRDefault="0023732B" w:rsidP="0048530E">
            <w:pPr>
              <w:spacing w:after="0" w:line="240" w:lineRule="auto"/>
              <w:jc w:val="both"/>
              <w:rPr>
                <w:rFonts w:ascii="Arial" w:eastAsia="Times New Roman" w:hAnsi="Arial" w:cs="Times New Roman"/>
                <w:b/>
                <w:sz w:val="24"/>
                <w:szCs w:val="20"/>
                <w:lang w:eastAsia="en-GB"/>
              </w:rPr>
            </w:pPr>
          </w:p>
          <w:p w:rsidR="00B62883" w:rsidRPr="00B62883" w:rsidRDefault="00B62883" w:rsidP="003403DA">
            <w:pPr>
              <w:spacing w:after="0" w:line="240" w:lineRule="auto"/>
              <w:jc w:val="both"/>
              <w:rPr>
                <w:rFonts w:ascii="Arial" w:eastAsia="Times New Roman" w:hAnsi="Arial" w:cs="Times New Roman"/>
                <w:sz w:val="24"/>
                <w:szCs w:val="20"/>
                <w:lang w:eastAsia="en-GB"/>
              </w:rPr>
            </w:pPr>
          </w:p>
        </w:tc>
      </w:tr>
      <w:tr w:rsidR="00396B58" w:rsidRPr="00A808A7" w:rsidTr="00D940D2">
        <w:tc>
          <w:tcPr>
            <w:tcW w:w="526" w:type="dxa"/>
          </w:tcPr>
          <w:p w:rsidR="00396B58" w:rsidRDefault="00396B58"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3</w:t>
            </w:r>
          </w:p>
        </w:tc>
        <w:tc>
          <w:tcPr>
            <w:tcW w:w="2667" w:type="dxa"/>
            <w:shd w:val="clear" w:color="auto" w:fill="auto"/>
          </w:tcPr>
          <w:p w:rsidR="00396B58" w:rsidRPr="00A808A7" w:rsidRDefault="00396B58"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Joanne Hopkins</w:t>
            </w:r>
          </w:p>
        </w:tc>
        <w:tc>
          <w:tcPr>
            <w:tcW w:w="3861" w:type="dxa"/>
            <w:shd w:val="clear" w:color="auto" w:fill="auto"/>
          </w:tcPr>
          <w:p w:rsidR="00396B58" w:rsidRPr="00A808A7" w:rsidRDefault="007C59AF" w:rsidP="007C59AF">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Head of Home Office Wales Team</w:t>
            </w:r>
          </w:p>
        </w:tc>
        <w:tc>
          <w:tcPr>
            <w:tcW w:w="6662" w:type="dxa"/>
          </w:tcPr>
          <w:p w:rsidR="00396B58" w:rsidRDefault="00396B58" w:rsidP="00396B58">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The</w:t>
            </w:r>
            <w:r w:rsidRPr="00A808A7">
              <w:rPr>
                <w:rFonts w:ascii="Arial" w:eastAsia="Times New Roman" w:hAnsi="Arial" w:cs="Times New Roman"/>
                <w:sz w:val="24"/>
                <w:szCs w:val="20"/>
                <w:lang w:eastAsia="en-GB"/>
              </w:rPr>
              <w:t xml:space="preserve"> Home Office senior representative for services in Wales which include UK Visas &amp; Immigration and other Home Office Departments.</w:t>
            </w:r>
            <w:r>
              <w:rPr>
                <w:rFonts w:ascii="Arial" w:eastAsia="Times New Roman" w:hAnsi="Arial" w:cs="Times New Roman"/>
                <w:sz w:val="24"/>
                <w:szCs w:val="20"/>
                <w:lang w:eastAsia="en-GB"/>
              </w:rPr>
              <w:t xml:space="preserve"> Brings the </w:t>
            </w:r>
            <w:r w:rsidRPr="00A808A7">
              <w:rPr>
                <w:rFonts w:ascii="Arial" w:eastAsia="Times New Roman" w:hAnsi="Arial" w:cs="Times New Roman"/>
                <w:sz w:val="24"/>
                <w:szCs w:val="20"/>
                <w:lang w:eastAsia="en-GB"/>
              </w:rPr>
              <w:t>Home Office perspective to the Leadership Group and links to the Modern Slavery Unit</w:t>
            </w:r>
            <w:r>
              <w:rPr>
                <w:rFonts w:ascii="Arial" w:eastAsia="Times New Roman" w:hAnsi="Arial" w:cs="Times New Roman"/>
                <w:sz w:val="24"/>
                <w:szCs w:val="20"/>
                <w:lang w:eastAsia="en-GB"/>
              </w:rPr>
              <w:t xml:space="preserve"> and other parts of the Home Office as required</w:t>
            </w:r>
            <w:r w:rsidRPr="00A808A7">
              <w:rPr>
                <w:rFonts w:ascii="Arial" w:eastAsia="Times New Roman" w:hAnsi="Arial" w:cs="Times New Roman"/>
                <w:sz w:val="24"/>
                <w:szCs w:val="20"/>
                <w:lang w:eastAsia="en-GB"/>
              </w:rPr>
              <w:t xml:space="preserve">. </w:t>
            </w:r>
          </w:p>
          <w:p w:rsidR="00396B58" w:rsidRPr="00A808A7" w:rsidRDefault="00396B58" w:rsidP="0048530E">
            <w:pPr>
              <w:spacing w:after="0" w:line="240" w:lineRule="auto"/>
              <w:jc w:val="both"/>
              <w:rPr>
                <w:rFonts w:ascii="Arial" w:eastAsia="Times New Roman" w:hAnsi="Arial" w:cs="Times New Roman"/>
                <w:sz w:val="24"/>
                <w:szCs w:val="20"/>
                <w:lang w:eastAsia="en-GB"/>
              </w:rPr>
            </w:pPr>
          </w:p>
        </w:tc>
      </w:tr>
      <w:tr w:rsidR="00DD3287" w:rsidRPr="00A808A7" w:rsidTr="00D940D2">
        <w:tc>
          <w:tcPr>
            <w:tcW w:w="526" w:type="dxa"/>
          </w:tcPr>
          <w:p w:rsidR="00DD3287" w:rsidRDefault="00DD328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4</w:t>
            </w:r>
          </w:p>
        </w:tc>
        <w:tc>
          <w:tcPr>
            <w:tcW w:w="2667" w:type="dxa"/>
            <w:shd w:val="clear" w:color="auto" w:fill="auto"/>
          </w:tcPr>
          <w:p w:rsidR="00DD3287" w:rsidRPr="00DD3287" w:rsidRDefault="00DD3287" w:rsidP="00DD3287">
            <w:pPr>
              <w:pStyle w:val="PlainText"/>
              <w:rPr>
                <w:rFonts w:ascii="Arial" w:hAnsi="Arial" w:cs="Arial"/>
                <w:sz w:val="24"/>
                <w:szCs w:val="24"/>
              </w:rPr>
            </w:pPr>
            <w:r w:rsidRPr="00DD3287">
              <w:rPr>
                <w:rFonts w:ascii="Arial" w:hAnsi="Arial" w:cs="Arial"/>
                <w:sz w:val="24"/>
                <w:szCs w:val="24"/>
              </w:rPr>
              <w:t>Lucie Irving</w:t>
            </w:r>
          </w:p>
          <w:p w:rsidR="00DD3287" w:rsidRPr="00DD3287" w:rsidRDefault="00DD3287" w:rsidP="00DD3287">
            <w:pPr>
              <w:pStyle w:val="PlainText"/>
              <w:rPr>
                <w:rFonts w:ascii="Arial" w:eastAsia="Times New Roman" w:hAnsi="Arial" w:cs="Arial"/>
                <w:sz w:val="24"/>
                <w:szCs w:val="24"/>
                <w:lang w:eastAsia="en-GB"/>
              </w:rPr>
            </w:pPr>
          </w:p>
        </w:tc>
        <w:tc>
          <w:tcPr>
            <w:tcW w:w="3861" w:type="dxa"/>
            <w:shd w:val="clear" w:color="auto" w:fill="auto"/>
          </w:tcPr>
          <w:p w:rsidR="00DD3287" w:rsidRDefault="00DD3287" w:rsidP="006140C2">
            <w:pPr>
              <w:spacing w:after="0" w:line="240" w:lineRule="auto"/>
              <w:rPr>
                <w:rFonts w:ascii="Arial" w:hAnsi="Arial" w:cs="Arial"/>
                <w:sz w:val="24"/>
                <w:szCs w:val="24"/>
              </w:rPr>
            </w:pPr>
            <w:r w:rsidRPr="00DD3287">
              <w:rPr>
                <w:rFonts w:ascii="Arial" w:hAnsi="Arial" w:cs="Arial"/>
                <w:sz w:val="24"/>
                <w:szCs w:val="24"/>
              </w:rPr>
              <w:t xml:space="preserve">Serious and Organised Crime Frontline Team </w:t>
            </w:r>
          </w:p>
          <w:p w:rsidR="00DD3287" w:rsidRDefault="00DD3287" w:rsidP="006140C2">
            <w:pPr>
              <w:spacing w:after="0" w:line="240" w:lineRule="auto"/>
              <w:rPr>
                <w:rFonts w:ascii="Arial" w:hAnsi="Arial" w:cs="Arial"/>
                <w:sz w:val="24"/>
                <w:szCs w:val="24"/>
              </w:rPr>
            </w:pPr>
            <w:r w:rsidRPr="00DD3287">
              <w:rPr>
                <w:rFonts w:ascii="Arial" w:hAnsi="Arial" w:cs="Arial"/>
                <w:sz w:val="24"/>
                <w:szCs w:val="24"/>
              </w:rPr>
              <w:t>Strategic Centre for Organised Crime</w:t>
            </w:r>
          </w:p>
          <w:p w:rsidR="00DD3287" w:rsidRDefault="00DD3287" w:rsidP="006140C2">
            <w:pPr>
              <w:spacing w:after="0" w:line="240" w:lineRule="auto"/>
              <w:rPr>
                <w:rFonts w:ascii="Arial" w:hAnsi="Arial" w:cs="Arial"/>
                <w:sz w:val="24"/>
                <w:szCs w:val="24"/>
              </w:rPr>
            </w:pPr>
            <w:r>
              <w:rPr>
                <w:rFonts w:ascii="Arial" w:hAnsi="Arial" w:cs="Arial"/>
                <w:sz w:val="24"/>
                <w:szCs w:val="24"/>
              </w:rPr>
              <w:t>Office for security and Counter Terrorism (</w:t>
            </w:r>
            <w:r w:rsidRPr="00DD3287">
              <w:rPr>
                <w:rFonts w:ascii="Arial" w:hAnsi="Arial" w:cs="Arial"/>
                <w:sz w:val="24"/>
                <w:szCs w:val="24"/>
              </w:rPr>
              <w:t>OSCT</w:t>
            </w:r>
            <w:r>
              <w:rPr>
                <w:rFonts w:ascii="Arial" w:hAnsi="Arial" w:cs="Arial"/>
                <w:sz w:val="24"/>
                <w:szCs w:val="24"/>
              </w:rPr>
              <w:t>)</w:t>
            </w:r>
          </w:p>
          <w:p w:rsidR="00DD3287" w:rsidRDefault="00DD3287" w:rsidP="00DD3287">
            <w:pPr>
              <w:spacing w:after="0" w:line="240" w:lineRule="auto"/>
              <w:rPr>
                <w:rFonts w:ascii="Arial" w:hAnsi="Arial" w:cs="Arial"/>
                <w:sz w:val="24"/>
                <w:szCs w:val="24"/>
              </w:rPr>
            </w:pPr>
            <w:r>
              <w:rPr>
                <w:rFonts w:ascii="Arial" w:hAnsi="Arial" w:cs="Arial"/>
                <w:sz w:val="24"/>
                <w:szCs w:val="24"/>
              </w:rPr>
              <w:t>Home Office</w:t>
            </w:r>
          </w:p>
          <w:p w:rsidR="00DD3287" w:rsidRDefault="00DD3287" w:rsidP="00DD3287">
            <w:pPr>
              <w:spacing w:after="0" w:line="240" w:lineRule="auto"/>
              <w:rPr>
                <w:rFonts w:ascii="Arial" w:eastAsia="Times New Roman" w:hAnsi="Arial" w:cs="Arial"/>
                <w:sz w:val="24"/>
                <w:szCs w:val="24"/>
                <w:lang w:eastAsia="en-GB"/>
              </w:rPr>
            </w:pPr>
          </w:p>
          <w:p w:rsidR="00261E35" w:rsidRPr="00DD3287" w:rsidRDefault="00261E35" w:rsidP="00DD3287">
            <w:pPr>
              <w:spacing w:after="0" w:line="240" w:lineRule="auto"/>
              <w:rPr>
                <w:rFonts w:ascii="Arial" w:eastAsia="Times New Roman" w:hAnsi="Arial" w:cs="Arial"/>
                <w:sz w:val="24"/>
                <w:szCs w:val="24"/>
                <w:lang w:eastAsia="en-GB"/>
              </w:rPr>
            </w:pPr>
          </w:p>
        </w:tc>
        <w:tc>
          <w:tcPr>
            <w:tcW w:w="6662" w:type="dxa"/>
          </w:tcPr>
          <w:p w:rsidR="00DD3287" w:rsidRDefault="00DD3287" w:rsidP="00396B58">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Home Office Lead for Modern Slavery with the Serious and Organised Crime Frontline Team covering Wales, South West and West Midlands.</w:t>
            </w:r>
          </w:p>
        </w:tc>
      </w:tr>
      <w:tr w:rsidR="002A494A" w:rsidRPr="00A808A7" w:rsidTr="00D940D2">
        <w:tc>
          <w:tcPr>
            <w:tcW w:w="526" w:type="dxa"/>
          </w:tcPr>
          <w:p w:rsidR="002A494A" w:rsidRDefault="00DD328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5</w:t>
            </w:r>
          </w:p>
        </w:tc>
        <w:tc>
          <w:tcPr>
            <w:tcW w:w="2667" w:type="dxa"/>
            <w:shd w:val="clear" w:color="auto" w:fill="auto"/>
          </w:tcPr>
          <w:p w:rsidR="002A494A" w:rsidRDefault="002A494A"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Kim-Ann Williamson</w:t>
            </w:r>
          </w:p>
        </w:tc>
        <w:tc>
          <w:tcPr>
            <w:tcW w:w="3861" w:type="dxa"/>
            <w:shd w:val="clear" w:color="auto" w:fill="auto"/>
          </w:tcPr>
          <w:p w:rsidR="002A494A" w:rsidRDefault="002A494A" w:rsidP="002A494A">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Strategic Objectives Delivery Lead</w:t>
            </w:r>
          </w:p>
          <w:p w:rsidR="002A494A" w:rsidRPr="00A808A7" w:rsidRDefault="002A494A" w:rsidP="002A494A">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 xml:space="preserve">Equality, Diversity and </w:t>
            </w:r>
            <w:r w:rsidRPr="00A808A7">
              <w:rPr>
                <w:rFonts w:ascii="Arial" w:eastAsia="Times New Roman" w:hAnsi="Arial" w:cs="Times New Roman"/>
                <w:sz w:val="24"/>
                <w:szCs w:val="20"/>
                <w:lang w:eastAsia="en-GB"/>
              </w:rPr>
              <w:lastRenderedPageBreak/>
              <w:t>Community Engagement Manager</w:t>
            </w:r>
          </w:p>
          <w:p w:rsidR="002A494A" w:rsidRDefault="002A494A" w:rsidP="002A494A">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Crown Prosecution Service Cymru Wales</w:t>
            </w:r>
          </w:p>
          <w:p w:rsidR="002A494A" w:rsidRDefault="002A494A" w:rsidP="00A808A7">
            <w:pPr>
              <w:spacing w:after="0" w:line="240" w:lineRule="auto"/>
              <w:rPr>
                <w:rFonts w:ascii="Arial" w:eastAsia="Times New Roman" w:hAnsi="Arial" w:cs="Times New Roman"/>
                <w:sz w:val="24"/>
                <w:szCs w:val="20"/>
                <w:lang w:eastAsia="en-GB"/>
              </w:rPr>
            </w:pPr>
          </w:p>
        </w:tc>
        <w:tc>
          <w:tcPr>
            <w:tcW w:w="6662" w:type="dxa"/>
          </w:tcPr>
          <w:p w:rsidR="002A494A" w:rsidRDefault="002A494A" w:rsidP="002A494A">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lastRenderedPageBreak/>
              <w:t>Represents the</w:t>
            </w:r>
            <w:r w:rsidRPr="00A808A7">
              <w:rPr>
                <w:rFonts w:ascii="Arial" w:eastAsia="Times New Roman" w:hAnsi="Arial" w:cs="Times New Roman"/>
                <w:sz w:val="24"/>
                <w:szCs w:val="20"/>
                <w:lang w:eastAsia="en-GB"/>
              </w:rPr>
              <w:t xml:space="preserve"> Crown Prosecution Service</w:t>
            </w:r>
            <w:r>
              <w:rPr>
                <w:rFonts w:ascii="Arial" w:eastAsia="Times New Roman" w:hAnsi="Arial" w:cs="Times New Roman"/>
                <w:sz w:val="24"/>
                <w:szCs w:val="20"/>
                <w:lang w:eastAsia="en-GB"/>
              </w:rPr>
              <w:t xml:space="preserve"> in Wales</w:t>
            </w:r>
            <w:r w:rsidRPr="00A808A7">
              <w:rPr>
                <w:rFonts w:ascii="Arial" w:eastAsia="Times New Roman" w:hAnsi="Arial" w:cs="Times New Roman"/>
                <w:sz w:val="24"/>
                <w:szCs w:val="20"/>
                <w:lang w:eastAsia="en-GB"/>
              </w:rPr>
              <w:t xml:space="preserve">. Responsible for delivering the </w:t>
            </w:r>
            <w:r>
              <w:rPr>
                <w:rFonts w:ascii="Arial" w:eastAsia="Times New Roman" w:hAnsi="Arial" w:cs="Times New Roman"/>
                <w:sz w:val="24"/>
                <w:szCs w:val="20"/>
                <w:lang w:eastAsia="en-GB"/>
              </w:rPr>
              <w:t>Strategic Objectives</w:t>
            </w:r>
            <w:r w:rsidRPr="00A808A7">
              <w:rPr>
                <w:rFonts w:ascii="Arial" w:eastAsia="Times New Roman" w:hAnsi="Arial" w:cs="Times New Roman"/>
                <w:sz w:val="24"/>
                <w:szCs w:val="20"/>
                <w:lang w:eastAsia="en-GB"/>
              </w:rPr>
              <w:t xml:space="preserve"> of the Delivery Plan. Chairs the Training Sub Group and the Wales </w:t>
            </w:r>
            <w:r w:rsidRPr="00A808A7">
              <w:rPr>
                <w:rFonts w:ascii="Arial" w:eastAsia="Times New Roman" w:hAnsi="Arial" w:cs="Times New Roman"/>
                <w:sz w:val="24"/>
                <w:szCs w:val="20"/>
                <w:lang w:eastAsia="en-GB"/>
              </w:rPr>
              <w:lastRenderedPageBreak/>
              <w:t xml:space="preserve">Anti-Slavery Operational Delivery Group. </w:t>
            </w:r>
            <w:r>
              <w:rPr>
                <w:rFonts w:ascii="Arial" w:eastAsia="Times New Roman" w:hAnsi="Arial" w:cs="Times New Roman"/>
                <w:sz w:val="24"/>
                <w:szCs w:val="20"/>
                <w:lang w:eastAsia="en-GB"/>
              </w:rPr>
              <w:t>Also p</w:t>
            </w:r>
            <w:r w:rsidRPr="00A808A7">
              <w:rPr>
                <w:rFonts w:ascii="Arial" w:eastAsia="Times New Roman" w:hAnsi="Arial" w:cs="Times New Roman"/>
                <w:sz w:val="24"/>
                <w:szCs w:val="20"/>
                <w:lang w:eastAsia="en-GB"/>
              </w:rPr>
              <w:t xml:space="preserve">rovides performance data and feedback from the Regional Anti-Slavery </w:t>
            </w:r>
            <w:r>
              <w:rPr>
                <w:rFonts w:ascii="Arial" w:eastAsia="Times New Roman" w:hAnsi="Arial" w:cs="Times New Roman"/>
                <w:sz w:val="24"/>
                <w:szCs w:val="20"/>
                <w:lang w:eastAsia="en-GB"/>
              </w:rPr>
              <w:t>Groups</w:t>
            </w:r>
            <w:r w:rsidRPr="00A808A7">
              <w:rPr>
                <w:rFonts w:ascii="Arial" w:eastAsia="Times New Roman" w:hAnsi="Arial" w:cs="Times New Roman"/>
                <w:sz w:val="24"/>
                <w:szCs w:val="20"/>
                <w:lang w:eastAsia="en-GB"/>
              </w:rPr>
              <w:t>.</w:t>
            </w:r>
          </w:p>
          <w:p w:rsidR="00B62883" w:rsidRDefault="00B62883" w:rsidP="002A494A">
            <w:pPr>
              <w:spacing w:after="0" w:line="240" w:lineRule="auto"/>
              <w:jc w:val="both"/>
              <w:rPr>
                <w:rFonts w:ascii="Arial" w:eastAsia="Times New Roman" w:hAnsi="Arial" w:cs="Times New Roman"/>
                <w:sz w:val="24"/>
                <w:szCs w:val="20"/>
                <w:lang w:eastAsia="en-GB"/>
              </w:rPr>
            </w:pPr>
          </w:p>
          <w:p w:rsidR="002A494A" w:rsidRDefault="00B62883" w:rsidP="00F31868">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 xml:space="preserve">Also Chairs UK </w:t>
            </w:r>
            <w:r w:rsidR="003403DA">
              <w:rPr>
                <w:rFonts w:ascii="Arial" w:eastAsia="Times New Roman" w:hAnsi="Arial" w:cs="Times New Roman"/>
                <w:sz w:val="24"/>
                <w:szCs w:val="20"/>
                <w:lang w:eastAsia="en-GB"/>
              </w:rPr>
              <w:t>Modern Slavery</w:t>
            </w:r>
            <w:r>
              <w:rPr>
                <w:rFonts w:ascii="Arial" w:eastAsia="Times New Roman" w:hAnsi="Arial" w:cs="Times New Roman"/>
                <w:sz w:val="24"/>
                <w:szCs w:val="20"/>
                <w:lang w:eastAsia="en-GB"/>
              </w:rPr>
              <w:t xml:space="preserve"> Training Delivery Group</w:t>
            </w:r>
          </w:p>
          <w:p w:rsidR="00B62883" w:rsidRDefault="00B62883" w:rsidP="00F31868">
            <w:pPr>
              <w:spacing w:after="0" w:line="240" w:lineRule="auto"/>
              <w:jc w:val="both"/>
              <w:rPr>
                <w:rFonts w:ascii="Arial" w:eastAsia="Times New Roman" w:hAnsi="Arial" w:cs="Times New Roman"/>
                <w:sz w:val="24"/>
                <w:szCs w:val="20"/>
                <w:lang w:eastAsia="en-GB"/>
              </w:rPr>
            </w:pPr>
          </w:p>
        </w:tc>
      </w:tr>
      <w:tr w:rsidR="002A494A" w:rsidRPr="00A808A7" w:rsidTr="00D940D2">
        <w:tc>
          <w:tcPr>
            <w:tcW w:w="526" w:type="dxa"/>
          </w:tcPr>
          <w:p w:rsidR="002A494A" w:rsidRDefault="00DD328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lastRenderedPageBreak/>
              <w:t>6</w:t>
            </w:r>
          </w:p>
        </w:tc>
        <w:tc>
          <w:tcPr>
            <w:tcW w:w="2667" w:type="dxa"/>
            <w:shd w:val="clear" w:color="auto" w:fill="auto"/>
          </w:tcPr>
          <w:p w:rsidR="002A494A" w:rsidRPr="00A808A7" w:rsidRDefault="002A494A"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Julian Williams</w:t>
            </w:r>
          </w:p>
        </w:tc>
        <w:tc>
          <w:tcPr>
            <w:tcW w:w="3861" w:type="dxa"/>
            <w:shd w:val="clear" w:color="auto" w:fill="auto"/>
          </w:tcPr>
          <w:p w:rsidR="002A494A" w:rsidRPr="00A808A7" w:rsidRDefault="00543D10" w:rsidP="002A494A">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Deputy</w:t>
            </w:r>
            <w:r w:rsidR="002A494A">
              <w:rPr>
                <w:rFonts w:ascii="Arial" w:eastAsia="Times New Roman" w:hAnsi="Arial" w:cs="Times New Roman"/>
                <w:sz w:val="24"/>
                <w:szCs w:val="20"/>
                <w:lang w:eastAsia="en-GB"/>
              </w:rPr>
              <w:t xml:space="preserve"> </w:t>
            </w:r>
            <w:r w:rsidR="002A494A" w:rsidRPr="00A808A7">
              <w:rPr>
                <w:rFonts w:ascii="Arial" w:eastAsia="Times New Roman" w:hAnsi="Arial" w:cs="Times New Roman"/>
                <w:sz w:val="24"/>
                <w:szCs w:val="20"/>
                <w:lang w:eastAsia="en-GB"/>
              </w:rPr>
              <w:t>Chief Constable</w:t>
            </w:r>
          </w:p>
          <w:p w:rsidR="002A494A" w:rsidRDefault="002A494A" w:rsidP="002A494A">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 xml:space="preserve">Gwent Police </w:t>
            </w:r>
            <w:r w:rsidRPr="00A808A7">
              <w:rPr>
                <w:rFonts w:ascii="Arial" w:eastAsia="Times New Roman" w:hAnsi="Arial" w:cs="Times New Roman"/>
                <w:sz w:val="24"/>
                <w:szCs w:val="20"/>
                <w:lang w:eastAsia="en-GB"/>
              </w:rPr>
              <w:t xml:space="preserve"> and represents the </w:t>
            </w:r>
            <w:r>
              <w:rPr>
                <w:rFonts w:ascii="Arial" w:eastAsia="Times New Roman" w:hAnsi="Arial" w:cs="Times New Roman"/>
                <w:sz w:val="24"/>
                <w:szCs w:val="20"/>
                <w:lang w:eastAsia="en-GB"/>
              </w:rPr>
              <w:t>National Police Chiefs’ Council England and Wales</w:t>
            </w:r>
          </w:p>
          <w:p w:rsidR="002A494A" w:rsidRDefault="002A494A" w:rsidP="002A494A">
            <w:pPr>
              <w:spacing w:after="0" w:line="240" w:lineRule="auto"/>
              <w:rPr>
                <w:rFonts w:ascii="Arial" w:eastAsia="Times New Roman" w:hAnsi="Arial" w:cs="Times New Roman"/>
                <w:sz w:val="24"/>
                <w:szCs w:val="20"/>
                <w:lang w:eastAsia="en-GB"/>
              </w:rPr>
            </w:pPr>
          </w:p>
        </w:tc>
        <w:tc>
          <w:tcPr>
            <w:tcW w:w="6662" w:type="dxa"/>
          </w:tcPr>
          <w:p w:rsidR="002A494A" w:rsidRPr="00A808A7" w:rsidRDefault="002A494A" w:rsidP="002A494A">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National Police Chiefs’ Council</w:t>
            </w:r>
            <w:r w:rsidRPr="00A808A7">
              <w:rPr>
                <w:rFonts w:ascii="Arial" w:eastAsia="Times New Roman" w:hAnsi="Arial" w:cs="Times New Roman"/>
                <w:sz w:val="24"/>
                <w:szCs w:val="20"/>
                <w:lang w:eastAsia="en-GB"/>
              </w:rPr>
              <w:t xml:space="preserve"> lead on Anti-Slavery </w:t>
            </w:r>
            <w:r>
              <w:rPr>
                <w:rFonts w:ascii="Arial" w:eastAsia="Times New Roman" w:hAnsi="Arial" w:cs="Times New Roman"/>
                <w:sz w:val="24"/>
                <w:szCs w:val="20"/>
                <w:lang w:eastAsia="en-GB"/>
              </w:rPr>
              <w:t>for Wales. Co-ordinates</w:t>
            </w:r>
            <w:r w:rsidRPr="00A808A7">
              <w:rPr>
                <w:rFonts w:ascii="Arial" w:eastAsia="Times New Roman" w:hAnsi="Arial" w:cs="Times New Roman"/>
                <w:sz w:val="24"/>
                <w:szCs w:val="20"/>
                <w:lang w:eastAsia="en-GB"/>
              </w:rPr>
              <w:t xml:space="preserve"> </w:t>
            </w:r>
            <w:r>
              <w:rPr>
                <w:rFonts w:ascii="Arial" w:eastAsia="Times New Roman" w:hAnsi="Arial" w:cs="Times New Roman"/>
                <w:sz w:val="24"/>
                <w:szCs w:val="20"/>
                <w:lang w:eastAsia="en-GB"/>
              </w:rPr>
              <w:t xml:space="preserve">the response of </w:t>
            </w:r>
            <w:r w:rsidRPr="00A808A7">
              <w:rPr>
                <w:rFonts w:ascii="Arial" w:eastAsia="Times New Roman" w:hAnsi="Arial" w:cs="Times New Roman"/>
                <w:sz w:val="24"/>
                <w:szCs w:val="20"/>
                <w:lang w:eastAsia="en-GB"/>
              </w:rPr>
              <w:t xml:space="preserve">the 4 Welsh Police Forces and links to the </w:t>
            </w:r>
            <w:r>
              <w:rPr>
                <w:rFonts w:ascii="Arial" w:eastAsia="Times New Roman" w:hAnsi="Arial" w:cs="Times New Roman"/>
                <w:sz w:val="24"/>
                <w:szCs w:val="20"/>
                <w:lang w:eastAsia="en-GB"/>
              </w:rPr>
              <w:t>National Police Chiefs’ Council (England &amp; Wales) Lead</w:t>
            </w:r>
            <w:r w:rsidRPr="00A808A7">
              <w:rPr>
                <w:rFonts w:ascii="Arial" w:eastAsia="Times New Roman" w:hAnsi="Arial" w:cs="Times New Roman"/>
                <w:sz w:val="24"/>
                <w:szCs w:val="20"/>
                <w:lang w:eastAsia="en-GB"/>
              </w:rPr>
              <w:t xml:space="preserve"> </w:t>
            </w:r>
            <w:r>
              <w:rPr>
                <w:rFonts w:ascii="Arial" w:eastAsia="Times New Roman" w:hAnsi="Arial" w:cs="Times New Roman"/>
                <w:sz w:val="24"/>
                <w:szCs w:val="20"/>
                <w:lang w:eastAsia="en-GB"/>
              </w:rPr>
              <w:t xml:space="preserve">for </w:t>
            </w:r>
            <w:r w:rsidRPr="00A808A7">
              <w:rPr>
                <w:rFonts w:ascii="Arial" w:eastAsia="Times New Roman" w:hAnsi="Arial" w:cs="Times New Roman"/>
                <w:sz w:val="24"/>
                <w:szCs w:val="20"/>
                <w:lang w:eastAsia="en-GB"/>
              </w:rPr>
              <w:t>Modern Slavery.</w:t>
            </w:r>
            <w:r>
              <w:rPr>
                <w:rFonts w:ascii="Arial" w:eastAsia="Times New Roman" w:hAnsi="Arial" w:cs="Times New Roman"/>
                <w:sz w:val="24"/>
                <w:szCs w:val="20"/>
                <w:lang w:eastAsia="en-GB"/>
              </w:rPr>
              <w:t xml:space="preserve"> Also chairs the Wales Threat Group for Modern Slavery</w:t>
            </w:r>
            <w:r w:rsidR="003403DA">
              <w:rPr>
                <w:rFonts w:ascii="Arial" w:eastAsia="Times New Roman" w:hAnsi="Arial" w:cs="Times New Roman"/>
                <w:sz w:val="24"/>
                <w:szCs w:val="20"/>
                <w:lang w:eastAsia="en-GB"/>
              </w:rPr>
              <w:t>.</w:t>
            </w:r>
          </w:p>
          <w:p w:rsidR="002A494A" w:rsidRDefault="002A494A" w:rsidP="002A494A">
            <w:pPr>
              <w:spacing w:after="0" w:line="240" w:lineRule="auto"/>
              <w:jc w:val="both"/>
              <w:rPr>
                <w:rFonts w:ascii="Arial" w:eastAsia="Times New Roman" w:hAnsi="Arial" w:cs="Times New Roman"/>
                <w:sz w:val="24"/>
                <w:szCs w:val="20"/>
                <w:lang w:eastAsia="en-GB"/>
              </w:rPr>
            </w:pPr>
          </w:p>
        </w:tc>
      </w:tr>
      <w:tr w:rsidR="00396B58" w:rsidRPr="00A808A7" w:rsidTr="00D940D2">
        <w:tc>
          <w:tcPr>
            <w:tcW w:w="526" w:type="dxa"/>
          </w:tcPr>
          <w:p w:rsidR="00396B58" w:rsidRDefault="00DD328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7</w:t>
            </w:r>
          </w:p>
        </w:tc>
        <w:tc>
          <w:tcPr>
            <w:tcW w:w="2667" w:type="dxa"/>
            <w:shd w:val="clear" w:color="auto" w:fill="auto"/>
          </w:tcPr>
          <w:p w:rsidR="00396B58" w:rsidRDefault="0047406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Leanne Brustad</w:t>
            </w:r>
          </w:p>
        </w:tc>
        <w:tc>
          <w:tcPr>
            <w:tcW w:w="3861" w:type="dxa"/>
            <w:shd w:val="clear" w:color="auto" w:fill="auto"/>
          </w:tcPr>
          <w:p w:rsidR="00396B58" w:rsidRDefault="00396B58"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Detective Superintendent</w:t>
            </w:r>
          </w:p>
          <w:p w:rsidR="00396B58" w:rsidRDefault="00396B58"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 xml:space="preserve">Gwent Police and the Operational Policing Lead for Modern Slavery </w:t>
            </w:r>
          </w:p>
          <w:p w:rsidR="00414976" w:rsidRDefault="00414976" w:rsidP="00A808A7">
            <w:pPr>
              <w:spacing w:after="0" w:line="240" w:lineRule="auto"/>
              <w:rPr>
                <w:rFonts w:ascii="Arial" w:eastAsia="Times New Roman" w:hAnsi="Arial" w:cs="Times New Roman"/>
                <w:sz w:val="24"/>
                <w:szCs w:val="20"/>
                <w:lang w:eastAsia="en-GB"/>
              </w:rPr>
            </w:pPr>
          </w:p>
          <w:p w:rsidR="00414976" w:rsidRDefault="00414976" w:rsidP="00A808A7">
            <w:pPr>
              <w:spacing w:after="0" w:line="240" w:lineRule="auto"/>
              <w:rPr>
                <w:rFonts w:ascii="Arial" w:eastAsia="Times New Roman" w:hAnsi="Arial" w:cs="Times New Roman"/>
                <w:sz w:val="24"/>
                <w:szCs w:val="20"/>
                <w:lang w:eastAsia="en-GB"/>
              </w:rPr>
            </w:pPr>
          </w:p>
          <w:p w:rsidR="00414976" w:rsidRDefault="00414976" w:rsidP="00A808A7">
            <w:pPr>
              <w:spacing w:after="0" w:line="240" w:lineRule="auto"/>
              <w:rPr>
                <w:rFonts w:ascii="Arial" w:eastAsia="Times New Roman" w:hAnsi="Arial" w:cs="Times New Roman"/>
                <w:sz w:val="24"/>
                <w:szCs w:val="20"/>
                <w:lang w:eastAsia="en-GB"/>
              </w:rPr>
            </w:pPr>
          </w:p>
          <w:p w:rsidR="00396B58" w:rsidRDefault="00396B58" w:rsidP="00A808A7">
            <w:pPr>
              <w:spacing w:after="0" w:line="240" w:lineRule="auto"/>
              <w:rPr>
                <w:rFonts w:ascii="Arial" w:eastAsia="Times New Roman" w:hAnsi="Arial" w:cs="Times New Roman"/>
                <w:sz w:val="24"/>
                <w:szCs w:val="20"/>
                <w:lang w:eastAsia="en-GB"/>
              </w:rPr>
            </w:pPr>
          </w:p>
        </w:tc>
        <w:tc>
          <w:tcPr>
            <w:tcW w:w="6662" w:type="dxa"/>
          </w:tcPr>
          <w:p w:rsidR="00396B58" w:rsidRPr="00A808A7" w:rsidRDefault="00396B58" w:rsidP="00396B58">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The Operational policing</w:t>
            </w:r>
            <w:r w:rsidRPr="00A808A7">
              <w:rPr>
                <w:rFonts w:ascii="Arial" w:eastAsia="Times New Roman" w:hAnsi="Arial" w:cs="Times New Roman"/>
                <w:sz w:val="24"/>
                <w:szCs w:val="20"/>
                <w:lang w:eastAsia="en-GB"/>
              </w:rPr>
              <w:t xml:space="preserve"> lead on Anti-Slavery </w:t>
            </w:r>
            <w:r>
              <w:rPr>
                <w:rFonts w:ascii="Arial" w:eastAsia="Times New Roman" w:hAnsi="Arial" w:cs="Times New Roman"/>
                <w:sz w:val="24"/>
                <w:szCs w:val="20"/>
                <w:lang w:eastAsia="en-GB"/>
              </w:rPr>
              <w:t>for Wales. Co-ordinates</w:t>
            </w:r>
            <w:r w:rsidRPr="00A808A7">
              <w:rPr>
                <w:rFonts w:ascii="Arial" w:eastAsia="Times New Roman" w:hAnsi="Arial" w:cs="Times New Roman"/>
                <w:sz w:val="24"/>
                <w:szCs w:val="20"/>
                <w:lang w:eastAsia="en-GB"/>
              </w:rPr>
              <w:t xml:space="preserve"> </w:t>
            </w:r>
            <w:r>
              <w:rPr>
                <w:rFonts w:ascii="Arial" w:eastAsia="Times New Roman" w:hAnsi="Arial" w:cs="Times New Roman"/>
                <w:sz w:val="24"/>
                <w:szCs w:val="20"/>
                <w:lang w:eastAsia="en-GB"/>
              </w:rPr>
              <w:t xml:space="preserve">the operational response of </w:t>
            </w:r>
            <w:r w:rsidRPr="00A808A7">
              <w:rPr>
                <w:rFonts w:ascii="Arial" w:eastAsia="Times New Roman" w:hAnsi="Arial" w:cs="Times New Roman"/>
                <w:sz w:val="24"/>
                <w:szCs w:val="20"/>
                <w:lang w:eastAsia="en-GB"/>
              </w:rPr>
              <w:t>the 4 Welsh Police Forces</w:t>
            </w:r>
            <w:r>
              <w:rPr>
                <w:rFonts w:ascii="Arial" w:eastAsia="Times New Roman" w:hAnsi="Arial" w:cs="Times New Roman"/>
                <w:sz w:val="24"/>
                <w:szCs w:val="20"/>
                <w:lang w:eastAsia="en-GB"/>
              </w:rPr>
              <w:t>, British Transport Police</w:t>
            </w:r>
            <w:r w:rsidRPr="00A808A7">
              <w:rPr>
                <w:rFonts w:ascii="Arial" w:eastAsia="Times New Roman" w:hAnsi="Arial" w:cs="Times New Roman"/>
                <w:sz w:val="24"/>
                <w:szCs w:val="20"/>
                <w:lang w:eastAsia="en-GB"/>
              </w:rPr>
              <w:t xml:space="preserve"> and links to the </w:t>
            </w:r>
            <w:r>
              <w:rPr>
                <w:rFonts w:ascii="Arial" w:eastAsia="Times New Roman" w:hAnsi="Arial" w:cs="Times New Roman"/>
                <w:sz w:val="24"/>
                <w:szCs w:val="20"/>
                <w:lang w:eastAsia="en-GB"/>
              </w:rPr>
              <w:t>National Police Chiefs’ Council (England &amp; Wales) Lead</w:t>
            </w:r>
            <w:r w:rsidRPr="00A808A7">
              <w:rPr>
                <w:rFonts w:ascii="Arial" w:eastAsia="Times New Roman" w:hAnsi="Arial" w:cs="Times New Roman"/>
                <w:sz w:val="24"/>
                <w:szCs w:val="20"/>
                <w:lang w:eastAsia="en-GB"/>
              </w:rPr>
              <w:t xml:space="preserve"> </w:t>
            </w:r>
            <w:r>
              <w:rPr>
                <w:rFonts w:ascii="Arial" w:eastAsia="Times New Roman" w:hAnsi="Arial" w:cs="Times New Roman"/>
                <w:sz w:val="24"/>
                <w:szCs w:val="20"/>
                <w:lang w:eastAsia="en-GB"/>
              </w:rPr>
              <w:t xml:space="preserve">for </w:t>
            </w:r>
            <w:r w:rsidRPr="00A808A7">
              <w:rPr>
                <w:rFonts w:ascii="Arial" w:eastAsia="Times New Roman" w:hAnsi="Arial" w:cs="Times New Roman"/>
                <w:sz w:val="24"/>
                <w:szCs w:val="20"/>
                <w:lang w:eastAsia="en-GB"/>
              </w:rPr>
              <w:t>Modern Slavery</w:t>
            </w:r>
            <w:r w:rsidR="008F7CE4">
              <w:rPr>
                <w:rFonts w:ascii="Arial" w:eastAsia="Times New Roman" w:hAnsi="Arial" w:cs="Times New Roman"/>
                <w:sz w:val="24"/>
                <w:szCs w:val="20"/>
                <w:lang w:eastAsia="en-GB"/>
              </w:rPr>
              <w:t xml:space="preserve">. Member of the </w:t>
            </w:r>
            <w:r w:rsidR="003403DA">
              <w:rPr>
                <w:rFonts w:ascii="Arial" w:eastAsia="Times New Roman" w:hAnsi="Arial" w:cs="Times New Roman"/>
                <w:sz w:val="24"/>
                <w:szCs w:val="20"/>
                <w:lang w:eastAsia="en-GB"/>
              </w:rPr>
              <w:t>Wales Threat Group</w:t>
            </w:r>
            <w:r w:rsidR="008F7CE4">
              <w:rPr>
                <w:rFonts w:ascii="Arial" w:eastAsia="Times New Roman" w:hAnsi="Arial" w:cs="Times New Roman"/>
                <w:sz w:val="24"/>
                <w:szCs w:val="20"/>
                <w:lang w:eastAsia="en-GB"/>
              </w:rPr>
              <w:t xml:space="preserve"> </w:t>
            </w:r>
            <w:r w:rsidR="003403DA">
              <w:rPr>
                <w:rFonts w:ascii="Arial" w:eastAsia="Times New Roman" w:hAnsi="Arial" w:cs="Times New Roman"/>
                <w:sz w:val="24"/>
                <w:szCs w:val="20"/>
                <w:lang w:eastAsia="en-GB"/>
              </w:rPr>
              <w:t>for</w:t>
            </w:r>
            <w:r>
              <w:rPr>
                <w:rFonts w:ascii="Arial" w:eastAsia="Times New Roman" w:hAnsi="Arial" w:cs="Times New Roman"/>
                <w:sz w:val="24"/>
                <w:szCs w:val="20"/>
                <w:lang w:eastAsia="en-GB"/>
              </w:rPr>
              <w:t xml:space="preserve"> Modern Slavery</w:t>
            </w:r>
            <w:r w:rsidR="008F7CE4">
              <w:rPr>
                <w:rFonts w:ascii="Arial" w:eastAsia="Times New Roman" w:hAnsi="Arial" w:cs="Times New Roman"/>
                <w:sz w:val="24"/>
                <w:szCs w:val="20"/>
                <w:lang w:eastAsia="en-GB"/>
              </w:rPr>
              <w:t xml:space="preserve">. </w:t>
            </w:r>
          </w:p>
          <w:p w:rsidR="00396B58" w:rsidRDefault="00396B58" w:rsidP="00F31868">
            <w:pPr>
              <w:spacing w:after="0" w:line="240" w:lineRule="auto"/>
              <w:jc w:val="both"/>
              <w:rPr>
                <w:rFonts w:ascii="Arial" w:eastAsia="Times New Roman" w:hAnsi="Arial" w:cs="Times New Roman"/>
                <w:sz w:val="24"/>
                <w:szCs w:val="20"/>
                <w:lang w:eastAsia="en-GB"/>
              </w:rPr>
            </w:pPr>
          </w:p>
        </w:tc>
      </w:tr>
      <w:tr w:rsidR="00A808A7" w:rsidRPr="00A808A7" w:rsidTr="00D940D2">
        <w:tc>
          <w:tcPr>
            <w:tcW w:w="526" w:type="dxa"/>
          </w:tcPr>
          <w:p w:rsidR="00A808A7" w:rsidRPr="00A808A7" w:rsidRDefault="00DD328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8</w:t>
            </w:r>
          </w:p>
        </w:tc>
        <w:tc>
          <w:tcPr>
            <w:tcW w:w="2667" w:type="dxa"/>
            <w:shd w:val="clear" w:color="auto" w:fill="auto"/>
          </w:tcPr>
          <w:p w:rsidR="00A808A7" w:rsidRPr="00A808A7" w:rsidRDefault="00B62883" w:rsidP="00B62883">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Karen Parsons</w:t>
            </w:r>
          </w:p>
        </w:tc>
        <w:tc>
          <w:tcPr>
            <w:tcW w:w="3861" w:type="dxa"/>
            <w:shd w:val="clear" w:color="auto" w:fill="auto"/>
          </w:tcPr>
          <w:p w:rsidR="00A808A7" w:rsidRPr="00A808A7" w:rsidRDefault="00B62883"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 xml:space="preserve">Manager, Wales Operations, </w:t>
            </w:r>
            <w:r w:rsidR="00A808A7" w:rsidRPr="00A808A7">
              <w:rPr>
                <w:rFonts w:ascii="Arial" w:eastAsia="Times New Roman" w:hAnsi="Arial" w:cs="Times New Roman"/>
                <w:sz w:val="24"/>
                <w:szCs w:val="20"/>
                <w:lang w:eastAsia="en-GB"/>
              </w:rPr>
              <w:t xml:space="preserve">Regional Organised Crime Unit (ROCU) </w:t>
            </w:r>
          </w:p>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 xml:space="preserve">National Crime Agency </w:t>
            </w:r>
          </w:p>
        </w:tc>
        <w:tc>
          <w:tcPr>
            <w:tcW w:w="6662" w:type="dxa"/>
          </w:tcPr>
          <w:p w:rsidR="00A808A7" w:rsidRPr="00A808A7" w:rsidRDefault="00C00AFB" w:rsidP="00F31868">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Representing</w:t>
            </w:r>
            <w:r w:rsidR="00A808A7" w:rsidRPr="00A808A7">
              <w:rPr>
                <w:rFonts w:ascii="Arial" w:eastAsia="Times New Roman" w:hAnsi="Arial" w:cs="Times New Roman"/>
                <w:sz w:val="24"/>
                <w:szCs w:val="20"/>
                <w:lang w:eastAsia="en-GB"/>
              </w:rPr>
              <w:t xml:space="preserve"> all NCA services in Wales including NCA Operations, the </w:t>
            </w:r>
            <w:r w:rsidR="00903059">
              <w:rPr>
                <w:rFonts w:ascii="Arial" w:eastAsia="Times New Roman" w:hAnsi="Arial" w:cs="Times New Roman"/>
                <w:sz w:val="24"/>
                <w:szCs w:val="20"/>
                <w:lang w:eastAsia="en-GB"/>
              </w:rPr>
              <w:t>Modern Slavery Human Trafficking Unit</w:t>
            </w:r>
            <w:r w:rsidR="00A808A7" w:rsidRPr="00A808A7">
              <w:rPr>
                <w:rFonts w:ascii="Arial" w:eastAsia="Times New Roman" w:hAnsi="Arial" w:cs="Times New Roman"/>
                <w:sz w:val="24"/>
                <w:szCs w:val="20"/>
                <w:lang w:eastAsia="en-GB"/>
              </w:rPr>
              <w:t xml:space="preserve"> and UK Border Force</w:t>
            </w:r>
            <w:r w:rsidR="003403DA">
              <w:rPr>
                <w:rFonts w:ascii="Arial" w:eastAsia="Times New Roman" w:hAnsi="Arial" w:cs="Times New Roman"/>
                <w:sz w:val="24"/>
                <w:szCs w:val="20"/>
                <w:lang w:eastAsia="en-GB"/>
              </w:rPr>
              <w:t>.</w:t>
            </w:r>
          </w:p>
          <w:p w:rsidR="00A808A7" w:rsidRDefault="00A808A7" w:rsidP="00C94A0F">
            <w:pPr>
              <w:spacing w:after="0" w:line="240" w:lineRule="auto"/>
              <w:jc w:val="both"/>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 xml:space="preserve">Also has links across all </w:t>
            </w:r>
            <w:r w:rsidR="003403DA">
              <w:rPr>
                <w:rFonts w:ascii="Arial" w:eastAsia="Times New Roman" w:hAnsi="Arial" w:cs="Times New Roman"/>
                <w:sz w:val="24"/>
                <w:szCs w:val="20"/>
                <w:lang w:eastAsia="en-GB"/>
              </w:rPr>
              <w:t>.</w:t>
            </w:r>
            <w:r w:rsidRPr="00A808A7">
              <w:rPr>
                <w:rFonts w:ascii="Arial" w:eastAsia="Times New Roman" w:hAnsi="Arial" w:cs="Times New Roman"/>
                <w:sz w:val="24"/>
                <w:szCs w:val="20"/>
                <w:lang w:eastAsia="en-GB"/>
              </w:rPr>
              <w:t>ROCUs and influence</w:t>
            </w:r>
            <w:r w:rsidR="00D940D2">
              <w:rPr>
                <w:rFonts w:ascii="Arial" w:eastAsia="Times New Roman" w:hAnsi="Arial" w:cs="Times New Roman"/>
                <w:sz w:val="24"/>
                <w:szCs w:val="20"/>
                <w:lang w:eastAsia="en-GB"/>
              </w:rPr>
              <w:t>s</w:t>
            </w:r>
            <w:r w:rsidRPr="00A808A7">
              <w:rPr>
                <w:rFonts w:ascii="Arial" w:eastAsia="Times New Roman" w:hAnsi="Arial" w:cs="Times New Roman"/>
                <w:sz w:val="24"/>
                <w:szCs w:val="20"/>
                <w:lang w:eastAsia="en-GB"/>
              </w:rPr>
              <w:t xml:space="preserve"> joined up working and </w:t>
            </w:r>
            <w:r w:rsidR="00662739">
              <w:rPr>
                <w:rFonts w:ascii="Arial" w:eastAsia="Times New Roman" w:hAnsi="Arial" w:cs="Times New Roman"/>
                <w:sz w:val="24"/>
                <w:szCs w:val="20"/>
                <w:lang w:eastAsia="en-GB"/>
              </w:rPr>
              <w:t>operations.</w:t>
            </w:r>
          </w:p>
          <w:p w:rsidR="0023732B" w:rsidRPr="00A808A7" w:rsidRDefault="0023732B" w:rsidP="00C94A0F">
            <w:pPr>
              <w:spacing w:after="0" w:line="240" w:lineRule="auto"/>
              <w:jc w:val="both"/>
              <w:rPr>
                <w:rFonts w:ascii="Arial" w:eastAsia="Times New Roman" w:hAnsi="Arial" w:cs="Times New Roman"/>
                <w:sz w:val="24"/>
                <w:szCs w:val="20"/>
                <w:lang w:eastAsia="en-GB"/>
              </w:rPr>
            </w:pPr>
          </w:p>
        </w:tc>
      </w:tr>
      <w:tr w:rsidR="00A808A7" w:rsidRPr="00A808A7" w:rsidTr="00D940D2">
        <w:tc>
          <w:tcPr>
            <w:tcW w:w="526" w:type="dxa"/>
          </w:tcPr>
          <w:p w:rsidR="00A808A7" w:rsidRPr="00A808A7" w:rsidRDefault="00DD328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9</w:t>
            </w:r>
          </w:p>
        </w:tc>
        <w:tc>
          <w:tcPr>
            <w:tcW w:w="2667" w:type="dxa"/>
            <w:shd w:val="clear" w:color="auto" w:fill="auto"/>
          </w:tcPr>
          <w:p w:rsidR="00A808A7" w:rsidRPr="00A808A7" w:rsidRDefault="00CD7933" w:rsidP="00CD7933">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Richard Williams</w:t>
            </w:r>
          </w:p>
        </w:tc>
        <w:tc>
          <w:tcPr>
            <w:tcW w:w="3861"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Head of Wales Regional Intelligence Unit/Operation TARIAN</w:t>
            </w:r>
          </w:p>
        </w:tc>
        <w:tc>
          <w:tcPr>
            <w:tcW w:w="6662" w:type="dxa"/>
          </w:tcPr>
          <w:p w:rsidR="00B62883" w:rsidRPr="00A808A7" w:rsidRDefault="00C00AFB" w:rsidP="00F31868">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Representing</w:t>
            </w:r>
            <w:r w:rsidR="00A808A7" w:rsidRPr="00A808A7">
              <w:rPr>
                <w:rFonts w:ascii="Arial" w:eastAsia="Times New Roman" w:hAnsi="Arial" w:cs="Times New Roman"/>
                <w:sz w:val="24"/>
                <w:szCs w:val="20"/>
                <w:lang w:eastAsia="en-GB"/>
              </w:rPr>
              <w:t xml:space="preserve"> the Wales Regional Intelligence Unit/Operations TARIAN (South Wales Forces) and TITAN (North Wales)</w:t>
            </w:r>
            <w:r>
              <w:rPr>
                <w:rFonts w:ascii="Arial" w:eastAsia="Times New Roman" w:hAnsi="Arial" w:cs="Times New Roman"/>
                <w:sz w:val="24"/>
                <w:szCs w:val="20"/>
                <w:lang w:eastAsia="en-GB"/>
              </w:rPr>
              <w:t xml:space="preserve"> </w:t>
            </w:r>
            <w:r w:rsidR="00AD61FC">
              <w:rPr>
                <w:rFonts w:ascii="Arial" w:eastAsia="Times New Roman" w:hAnsi="Arial" w:cs="Times New Roman"/>
                <w:sz w:val="24"/>
                <w:szCs w:val="20"/>
                <w:lang w:eastAsia="en-GB"/>
              </w:rPr>
              <w:t>and provides</w:t>
            </w:r>
            <w:r w:rsidR="00A808A7" w:rsidRPr="00A808A7">
              <w:rPr>
                <w:rFonts w:ascii="Arial" w:eastAsia="Times New Roman" w:hAnsi="Arial" w:cs="Times New Roman"/>
                <w:sz w:val="24"/>
                <w:szCs w:val="20"/>
                <w:lang w:eastAsia="en-GB"/>
              </w:rPr>
              <w:t xml:space="preserve"> intelligence </w:t>
            </w:r>
            <w:r>
              <w:rPr>
                <w:rFonts w:ascii="Arial" w:eastAsia="Times New Roman" w:hAnsi="Arial" w:cs="Times New Roman"/>
                <w:sz w:val="24"/>
                <w:szCs w:val="20"/>
                <w:lang w:eastAsia="en-GB"/>
              </w:rPr>
              <w:t xml:space="preserve">information </w:t>
            </w:r>
            <w:r w:rsidR="00A808A7" w:rsidRPr="00A808A7">
              <w:rPr>
                <w:rFonts w:ascii="Arial" w:eastAsia="Times New Roman" w:hAnsi="Arial" w:cs="Times New Roman"/>
                <w:sz w:val="24"/>
                <w:szCs w:val="20"/>
                <w:lang w:eastAsia="en-GB"/>
              </w:rPr>
              <w:t xml:space="preserve">from the 4 Welsh Police Forces, Regional Anti-Slavery </w:t>
            </w:r>
            <w:r w:rsidR="00662739">
              <w:rPr>
                <w:rFonts w:ascii="Arial" w:eastAsia="Times New Roman" w:hAnsi="Arial" w:cs="Times New Roman"/>
                <w:sz w:val="24"/>
                <w:szCs w:val="20"/>
                <w:lang w:eastAsia="en-GB"/>
              </w:rPr>
              <w:t>Groups</w:t>
            </w:r>
            <w:r w:rsidR="00A808A7" w:rsidRPr="00A808A7">
              <w:rPr>
                <w:rFonts w:ascii="Arial" w:eastAsia="Times New Roman" w:hAnsi="Arial" w:cs="Times New Roman"/>
                <w:sz w:val="24"/>
                <w:szCs w:val="20"/>
                <w:lang w:eastAsia="en-GB"/>
              </w:rPr>
              <w:t>. Also leads on the Information/Intelligence Sharing Strategic</w:t>
            </w:r>
            <w:r w:rsidR="00B62883">
              <w:rPr>
                <w:rFonts w:ascii="Arial" w:eastAsia="Times New Roman" w:hAnsi="Arial" w:cs="Times New Roman"/>
                <w:sz w:val="24"/>
                <w:szCs w:val="20"/>
                <w:lang w:eastAsia="en-GB"/>
              </w:rPr>
              <w:t xml:space="preserve"> Objective of the Delivery Plan.</w:t>
            </w:r>
          </w:p>
          <w:p w:rsidR="00A808A7" w:rsidRPr="00A808A7" w:rsidRDefault="00A808A7" w:rsidP="00A808A7">
            <w:pPr>
              <w:spacing w:after="0" w:line="240" w:lineRule="auto"/>
              <w:rPr>
                <w:rFonts w:ascii="Arial" w:eastAsia="Times New Roman" w:hAnsi="Arial" w:cs="Times New Roman"/>
                <w:sz w:val="24"/>
                <w:szCs w:val="20"/>
                <w:lang w:eastAsia="en-GB"/>
              </w:rPr>
            </w:pPr>
          </w:p>
        </w:tc>
      </w:tr>
      <w:tr w:rsidR="002B1FF7" w:rsidRPr="00A808A7" w:rsidTr="00D940D2">
        <w:tc>
          <w:tcPr>
            <w:tcW w:w="526" w:type="dxa"/>
          </w:tcPr>
          <w:p w:rsidR="002B1FF7" w:rsidRDefault="002B1FF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lastRenderedPageBreak/>
              <w:t>10</w:t>
            </w:r>
          </w:p>
        </w:tc>
        <w:tc>
          <w:tcPr>
            <w:tcW w:w="2667" w:type="dxa"/>
            <w:shd w:val="clear" w:color="auto" w:fill="auto"/>
          </w:tcPr>
          <w:p w:rsidR="002B1FF7" w:rsidRDefault="002B1FF7" w:rsidP="00CD7933">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Jeff Cuthbert</w:t>
            </w:r>
          </w:p>
        </w:tc>
        <w:tc>
          <w:tcPr>
            <w:tcW w:w="3861" w:type="dxa"/>
            <w:shd w:val="clear" w:color="auto" w:fill="auto"/>
          </w:tcPr>
          <w:p w:rsidR="002B1FF7" w:rsidRPr="00A808A7" w:rsidRDefault="002B1FF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Police and Crime Commissioner for Gwent</w:t>
            </w:r>
          </w:p>
        </w:tc>
        <w:tc>
          <w:tcPr>
            <w:tcW w:w="6662" w:type="dxa"/>
          </w:tcPr>
          <w:p w:rsidR="002B1FF7" w:rsidRDefault="002B1FF7" w:rsidP="002B1FF7">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Police and Crime Commissioner’s</w:t>
            </w:r>
            <w:r w:rsidRPr="00A808A7">
              <w:rPr>
                <w:rFonts w:ascii="Arial" w:eastAsia="Times New Roman" w:hAnsi="Arial" w:cs="Times New Roman"/>
                <w:sz w:val="24"/>
                <w:szCs w:val="20"/>
                <w:lang w:eastAsia="en-GB"/>
              </w:rPr>
              <w:t xml:space="preserve"> lead on Anti-Slavery </w:t>
            </w:r>
            <w:r>
              <w:rPr>
                <w:rFonts w:ascii="Arial" w:eastAsia="Times New Roman" w:hAnsi="Arial" w:cs="Times New Roman"/>
                <w:sz w:val="24"/>
                <w:szCs w:val="20"/>
                <w:lang w:eastAsia="en-GB"/>
              </w:rPr>
              <w:t>for Wales. Co-ordinates</w:t>
            </w:r>
            <w:r w:rsidRPr="00A808A7">
              <w:rPr>
                <w:rFonts w:ascii="Arial" w:eastAsia="Times New Roman" w:hAnsi="Arial" w:cs="Times New Roman"/>
                <w:sz w:val="24"/>
                <w:szCs w:val="20"/>
                <w:lang w:eastAsia="en-GB"/>
              </w:rPr>
              <w:t xml:space="preserve"> </w:t>
            </w:r>
            <w:r>
              <w:rPr>
                <w:rFonts w:ascii="Arial" w:eastAsia="Times New Roman" w:hAnsi="Arial" w:cs="Times New Roman"/>
                <w:sz w:val="24"/>
                <w:szCs w:val="20"/>
                <w:lang w:eastAsia="en-GB"/>
              </w:rPr>
              <w:t xml:space="preserve">the response of </w:t>
            </w:r>
            <w:r w:rsidRPr="00A808A7">
              <w:rPr>
                <w:rFonts w:ascii="Arial" w:eastAsia="Times New Roman" w:hAnsi="Arial" w:cs="Times New Roman"/>
                <w:sz w:val="24"/>
                <w:szCs w:val="20"/>
                <w:lang w:eastAsia="en-GB"/>
              </w:rPr>
              <w:t xml:space="preserve">the 4 Welsh Police </w:t>
            </w:r>
            <w:r>
              <w:rPr>
                <w:rFonts w:ascii="Arial" w:eastAsia="Times New Roman" w:hAnsi="Arial" w:cs="Times New Roman"/>
                <w:sz w:val="24"/>
                <w:szCs w:val="20"/>
                <w:lang w:eastAsia="en-GB"/>
              </w:rPr>
              <w:t>and Crime Commissioners</w:t>
            </w:r>
            <w:r w:rsidRPr="00A808A7">
              <w:rPr>
                <w:rFonts w:ascii="Arial" w:eastAsia="Times New Roman" w:hAnsi="Arial" w:cs="Times New Roman"/>
                <w:sz w:val="24"/>
                <w:szCs w:val="20"/>
                <w:lang w:eastAsia="en-GB"/>
              </w:rPr>
              <w:t xml:space="preserve"> links to the </w:t>
            </w:r>
            <w:r>
              <w:rPr>
                <w:rFonts w:ascii="Arial" w:eastAsia="Times New Roman" w:hAnsi="Arial" w:cs="Times New Roman"/>
                <w:sz w:val="24"/>
                <w:szCs w:val="20"/>
                <w:lang w:eastAsia="en-GB"/>
              </w:rPr>
              <w:t>National Police and Crime Commissioners Network.</w:t>
            </w:r>
          </w:p>
          <w:p w:rsidR="002B1FF7" w:rsidRDefault="002B1FF7" w:rsidP="002B1FF7">
            <w:pPr>
              <w:spacing w:after="0" w:line="240" w:lineRule="auto"/>
              <w:jc w:val="both"/>
              <w:rPr>
                <w:rFonts w:ascii="Arial" w:eastAsia="Times New Roman" w:hAnsi="Arial" w:cs="Times New Roman"/>
                <w:sz w:val="24"/>
                <w:szCs w:val="20"/>
                <w:lang w:eastAsia="en-GB"/>
              </w:rPr>
            </w:pPr>
          </w:p>
        </w:tc>
      </w:tr>
      <w:tr w:rsidR="00A808A7" w:rsidRPr="00A808A7" w:rsidTr="00D940D2">
        <w:tc>
          <w:tcPr>
            <w:tcW w:w="526" w:type="dxa"/>
          </w:tcPr>
          <w:p w:rsidR="00A808A7" w:rsidRPr="00A808A7" w:rsidRDefault="002B1FF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11</w:t>
            </w:r>
          </w:p>
        </w:tc>
        <w:tc>
          <w:tcPr>
            <w:tcW w:w="2667"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Leeanne Plechowicz</w:t>
            </w:r>
          </w:p>
        </w:tc>
        <w:tc>
          <w:tcPr>
            <w:tcW w:w="3861" w:type="dxa"/>
            <w:shd w:val="clear" w:color="auto" w:fill="auto"/>
          </w:tcPr>
          <w:p w:rsidR="0012211B" w:rsidRPr="0012211B" w:rsidRDefault="0012211B" w:rsidP="0012211B">
            <w:pPr>
              <w:spacing w:after="0" w:line="240" w:lineRule="auto"/>
              <w:jc w:val="both"/>
              <w:rPr>
                <w:rFonts w:ascii="Arial" w:eastAsia="Times New Roman" w:hAnsi="Arial" w:cs="Arial"/>
                <w:sz w:val="24"/>
                <w:szCs w:val="24"/>
                <w:lang w:eastAsia="en-GB"/>
              </w:rPr>
            </w:pPr>
            <w:r w:rsidRPr="0012211B">
              <w:rPr>
                <w:rFonts w:ascii="Arial" w:eastAsia="Times New Roman" w:hAnsi="Arial" w:cs="Arial"/>
                <w:sz w:val="24"/>
                <w:szCs w:val="24"/>
                <w:lang w:eastAsia="en-GB"/>
              </w:rPr>
              <w:t xml:space="preserve">Deputy Head of Stakeholder Engagement </w:t>
            </w:r>
            <w:r w:rsidRPr="0012211B">
              <w:rPr>
                <w:rFonts w:ascii="Arial" w:eastAsia="Times New Roman" w:hAnsi="Arial" w:cs="Arial"/>
                <w:sz w:val="24"/>
                <w:szCs w:val="24"/>
                <w:lang w:eastAsia="en-GB"/>
              </w:rPr>
              <w:br/>
              <w:t xml:space="preserve">National Probation Service Wales </w:t>
            </w:r>
          </w:p>
          <w:p w:rsidR="0012211B" w:rsidRDefault="0012211B" w:rsidP="00A808A7">
            <w:pPr>
              <w:spacing w:after="0" w:line="240" w:lineRule="auto"/>
              <w:rPr>
                <w:rFonts w:ascii="Arial" w:eastAsia="Times New Roman" w:hAnsi="Arial" w:cs="Times New Roman"/>
                <w:sz w:val="24"/>
                <w:szCs w:val="20"/>
                <w:lang w:eastAsia="en-GB"/>
              </w:rPr>
            </w:pPr>
          </w:p>
          <w:p w:rsidR="00A808A7" w:rsidRPr="00A808A7" w:rsidRDefault="00A808A7" w:rsidP="00A808A7">
            <w:pPr>
              <w:spacing w:after="0" w:line="240" w:lineRule="auto"/>
              <w:rPr>
                <w:rFonts w:ascii="Arial" w:eastAsia="Times New Roman" w:hAnsi="Arial" w:cs="Times New Roman"/>
                <w:sz w:val="24"/>
                <w:szCs w:val="20"/>
                <w:lang w:eastAsia="en-GB"/>
              </w:rPr>
            </w:pPr>
          </w:p>
        </w:tc>
        <w:tc>
          <w:tcPr>
            <w:tcW w:w="6662" w:type="dxa"/>
          </w:tcPr>
          <w:p w:rsidR="00A808A7" w:rsidRPr="00A808A7" w:rsidRDefault="00C00AFB" w:rsidP="0012211B">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Represents</w:t>
            </w:r>
            <w:r w:rsidR="00A808A7" w:rsidRPr="00A808A7">
              <w:rPr>
                <w:rFonts w:ascii="Arial" w:eastAsia="Times New Roman" w:hAnsi="Arial" w:cs="Times New Roman"/>
                <w:sz w:val="24"/>
                <w:szCs w:val="20"/>
                <w:lang w:eastAsia="en-GB"/>
              </w:rPr>
              <w:t xml:space="preserve"> </w:t>
            </w:r>
            <w:r w:rsidR="0012211B">
              <w:rPr>
                <w:rFonts w:ascii="Arial" w:eastAsia="Times New Roman" w:hAnsi="Arial" w:cs="Times New Roman"/>
                <w:sz w:val="24"/>
                <w:szCs w:val="20"/>
                <w:lang w:eastAsia="en-GB"/>
              </w:rPr>
              <w:t xml:space="preserve">National Probation Service in Wales and is the link to the </w:t>
            </w:r>
            <w:r w:rsidR="00A808A7" w:rsidRPr="00A808A7">
              <w:rPr>
                <w:rFonts w:ascii="Arial" w:eastAsia="Times New Roman" w:hAnsi="Arial" w:cs="Times New Roman"/>
                <w:sz w:val="24"/>
                <w:szCs w:val="20"/>
                <w:lang w:eastAsia="en-GB"/>
              </w:rPr>
              <w:t>N</w:t>
            </w:r>
            <w:r w:rsidR="0012211B">
              <w:rPr>
                <w:rFonts w:ascii="Arial" w:eastAsia="Times New Roman" w:hAnsi="Arial" w:cs="Times New Roman"/>
                <w:sz w:val="24"/>
                <w:szCs w:val="20"/>
                <w:lang w:eastAsia="en-GB"/>
              </w:rPr>
              <w:t>ational Offender Management Service Wales.</w:t>
            </w:r>
          </w:p>
        </w:tc>
      </w:tr>
      <w:tr w:rsidR="00A808A7" w:rsidRPr="00A808A7" w:rsidTr="00D940D2">
        <w:tc>
          <w:tcPr>
            <w:tcW w:w="526" w:type="dxa"/>
          </w:tcPr>
          <w:p w:rsidR="00A808A7" w:rsidRPr="00A808A7" w:rsidRDefault="002B1FF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12</w:t>
            </w:r>
          </w:p>
        </w:tc>
        <w:tc>
          <w:tcPr>
            <w:tcW w:w="2667"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Mark Heath</w:t>
            </w:r>
          </w:p>
        </w:tc>
        <w:tc>
          <w:tcPr>
            <w:tcW w:w="3861" w:type="dxa"/>
            <w:shd w:val="clear" w:color="auto" w:fill="auto"/>
          </w:tcPr>
          <w:p w:rsid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 xml:space="preserve">Gangmasters </w:t>
            </w:r>
            <w:r w:rsidR="003403DA">
              <w:rPr>
                <w:rFonts w:ascii="Arial" w:eastAsia="Times New Roman" w:hAnsi="Arial" w:cs="Times New Roman"/>
                <w:sz w:val="24"/>
                <w:szCs w:val="20"/>
                <w:lang w:eastAsia="en-GB"/>
              </w:rPr>
              <w:t>Labour and Abuse</w:t>
            </w:r>
            <w:r w:rsidRPr="00A808A7">
              <w:rPr>
                <w:rFonts w:ascii="Arial" w:eastAsia="Times New Roman" w:hAnsi="Arial" w:cs="Times New Roman"/>
                <w:sz w:val="24"/>
                <w:szCs w:val="20"/>
                <w:lang w:eastAsia="en-GB"/>
              </w:rPr>
              <w:t xml:space="preserve"> Authority</w:t>
            </w:r>
          </w:p>
          <w:p w:rsidR="001F568A" w:rsidRPr="00A808A7" w:rsidRDefault="001F568A"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Head of Business Change and Development</w:t>
            </w:r>
          </w:p>
          <w:p w:rsidR="00414976" w:rsidRPr="00A808A7" w:rsidRDefault="00414976" w:rsidP="00A808A7">
            <w:pPr>
              <w:spacing w:after="0" w:line="240" w:lineRule="auto"/>
              <w:rPr>
                <w:rFonts w:ascii="Arial" w:eastAsia="Times New Roman" w:hAnsi="Arial" w:cs="Times New Roman"/>
                <w:sz w:val="24"/>
                <w:szCs w:val="20"/>
                <w:lang w:eastAsia="en-GB"/>
              </w:rPr>
            </w:pPr>
          </w:p>
        </w:tc>
        <w:tc>
          <w:tcPr>
            <w:tcW w:w="6662" w:type="dxa"/>
          </w:tcPr>
          <w:p w:rsidR="00A808A7" w:rsidRPr="00A808A7" w:rsidRDefault="00002159" w:rsidP="00F31868">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 xml:space="preserve">The Gangmasters </w:t>
            </w:r>
            <w:r w:rsidR="003403DA">
              <w:rPr>
                <w:rFonts w:ascii="Arial" w:eastAsia="Times New Roman" w:hAnsi="Arial" w:cs="Times New Roman"/>
                <w:sz w:val="24"/>
                <w:szCs w:val="20"/>
                <w:lang w:eastAsia="en-GB"/>
              </w:rPr>
              <w:t>and Labour Abuse</w:t>
            </w:r>
            <w:r>
              <w:rPr>
                <w:rFonts w:ascii="Arial" w:eastAsia="Times New Roman" w:hAnsi="Arial" w:cs="Times New Roman"/>
                <w:sz w:val="24"/>
                <w:szCs w:val="20"/>
                <w:lang w:eastAsia="en-GB"/>
              </w:rPr>
              <w:t xml:space="preserve"> Authority l</w:t>
            </w:r>
            <w:r w:rsidR="00A808A7" w:rsidRPr="00A808A7">
              <w:rPr>
                <w:rFonts w:ascii="Arial" w:eastAsia="Times New Roman" w:hAnsi="Arial" w:cs="Times New Roman"/>
                <w:sz w:val="24"/>
                <w:szCs w:val="20"/>
                <w:lang w:eastAsia="en-GB"/>
              </w:rPr>
              <w:t xml:space="preserve">ead </w:t>
            </w:r>
            <w:r w:rsidR="00882EB7">
              <w:rPr>
                <w:rFonts w:ascii="Arial" w:eastAsia="Times New Roman" w:hAnsi="Arial" w:cs="Times New Roman"/>
                <w:sz w:val="24"/>
                <w:szCs w:val="20"/>
                <w:lang w:eastAsia="en-GB"/>
              </w:rPr>
              <w:t>on the</w:t>
            </w:r>
            <w:r w:rsidR="00A808A7" w:rsidRPr="00A808A7">
              <w:rPr>
                <w:rFonts w:ascii="Arial" w:eastAsia="Times New Roman" w:hAnsi="Arial" w:cs="Times New Roman"/>
                <w:sz w:val="24"/>
                <w:szCs w:val="20"/>
                <w:lang w:eastAsia="en-GB"/>
              </w:rPr>
              <w:t xml:space="preserve"> Strategic Objective of the Delivery Plan</w:t>
            </w:r>
            <w:r w:rsidR="00882EB7">
              <w:rPr>
                <w:rFonts w:ascii="Arial" w:eastAsia="Times New Roman" w:hAnsi="Arial" w:cs="Times New Roman"/>
                <w:sz w:val="24"/>
                <w:szCs w:val="20"/>
                <w:lang w:eastAsia="en-GB"/>
              </w:rPr>
              <w:t xml:space="preserve"> for preventative measures to tackle labour exploitation in Wales.</w:t>
            </w:r>
            <w:r w:rsidR="00A808A7" w:rsidRPr="00A808A7">
              <w:rPr>
                <w:rFonts w:ascii="Arial" w:eastAsia="Times New Roman" w:hAnsi="Arial" w:cs="Times New Roman"/>
                <w:sz w:val="24"/>
                <w:szCs w:val="20"/>
                <w:lang w:eastAsia="en-GB"/>
              </w:rPr>
              <w:t xml:space="preserve"> </w:t>
            </w:r>
          </w:p>
          <w:p w:rsidR="00A808A7" w:rsidRPr="00A808A7" w:rsidRDefault="00A808A7" w:rsidP="00A808A7">
            <w:pPr>
              <w:spacing w:after="0" w:line="240" w:lineRule="auto"/>
              <w:rPr>
                <w:rFonts w:ascii="Arial" w:eastAsia="Times New Roman" w:hAnsi="Arial" w:cs="Times New Roman"/>
                <w:sz w:val="24"/>
                <w:szCs w:val="20"/>
                <w:lang w:eastAsia="en-GB"/>
              </w:rPr>
            </w:pPr>
          </w:p>
        </w:tc>
      </w:tr>
      <w:tr w:rsidR="00A808A7" w:rsidRPr="00A808A7" w:rsidTr="00D940D2">
        <w:tc>
          <w:tcPr>
            <w:tcW w:w="526" w:type="dxa"/>
          </w:tcPr>
          <w:p w:rsidR="00A808A7" w:rsidRPr="00A808A7" w:rsidRDefault="002B1FF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13</w:t>
            </w:r>
          </w:p>
        </w:tc>
        <w:tc>
          <w:tcPr>
            <w:tcW w:w="2667" w:type="dxa"/>
            <w:shd w:val="clear" w:color="auto" w:fill="auto"/>
          </w:tcPr>
          <w:p w:rsidR="00A808A7" w:rsidRPr="00A808A7" w:rsidRDefault="002D4E09"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Megan Colley</w:t>
            </w:r>
          </w:p>
          <w:p w:rsidR="00A808A7" w:rsidRPr="00A808A7" w:rsidRDefault="00A808A7" w:rsidP="00A808A7">
            <w:pPr>
              <w:spacing w:after="0" w:line="240" w:lineRule="auto"/>
              <w:rPr>
                <w:rFonts w:ascii="Arial" w:eastAsia="Times New Roman" w:hAnsi="Arial" w:cs="Times New Roman"/>
                <w:sz w:val="24"/>
                <w:szCs w:val="20"/>
                <w:lang w:eastAsia="en-GB"/>
              </w:rPr>
            </w:pPr>
          </w:p>
          <w:p w:rsidR="00A808A7" w:rsidRPr="00A808A7" w:rsidRDefault="00A808A7" w:rsidP="00A808A7">
            <w:pPr>
              <w:spacing w:after="0" w:line="240" w:lineRule="auto"/>
              <w:rPr>
                <w:rFonts w:ascii="Arial" w:eastAsia="Times New Roman" w:hAnsi="Arial" w:cs="Times New Roman"/>
                <w:sz w:val="24"/>
                <w:szCs w:val="20"/>
                <w:lang w:eastAsia="en-GB"/>
              </w:rPr>
            </w:pPr>
          </w:p>
        </w:tc>
        <w:tc>
          <w:tcPr>
            <w:tcW w:w="3861"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Head of Safeguarding</w:t>
            </w:r>
          </w:p>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Welsh Government</w:t>
            </w:r>
          </w:p>
        </w:tc>
        <w:tc>
          <w:tcPr>
            <w:tcW w:w="6662" w:type="dxa"/>
          </w:tcPr>
          <w:p w:rsidR="00A808A7" w:rsidRPr="00A808A7" w:rsidRDefault="00BD3CB8" w:rsidP="00F31868">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Represents Welsh Government interest in</w:t>
            </w:r>
            <w:r w:rsidR="00D940D2">
              <w:rPr>
                <w:rFonts w:ascii="Arial" w:eastAsia="Times New Roman" w:hAnsi="Arial" w:cs="Times New Roman"/>
                <w:sz w:val="24"/>
                <w:szCs w:val="20"/>
                <w:lang w:eastAsia="en-GB"/>
              </w:rPr>
              <w:t xml:space="preserve"> Safeguarding and Social Services</w:t>
            </w:r>
            <w:r>
              <w:rPr>
                <w:rFonts w:ascii="Arial" w:eastAsia="Times New Roman" w:hAnsi="Arial" w:cs="Times New Roman"/>
                <w:sz w:val="24"/>
                <w:szCs w:val="20"/>
                <w:lang w:eastAsia="en-GB"/>
              </w:rPr>
              <w:t xml:space="preserve"> and Child Sexual Exploitation</w:t>
            </w:r>
            <w:r w:rsidR="00D940D2">
              <w:rPr>
                <w:rFonts w:ascii="Arial" w:eastAsia="Times New Roman" w:hAnsi="Arial" w:cs="Times New Roman"/>
                <w:sz w:val="24"/>
                <w:szCs w:val="20"/>
                <w:lang w:eastAsia="en-GB"/>
              </w:rPr>
              <w:t xml:space="preserve">. Link to: </w:t>
            </w:r>
            <w:r w:rsidR="00A808A7" w:rsidRPr="00A808A7">
              <w:rPr>
                <w:rFonts w:ascii="Arial" w:eastAsia="Times New Roman" w:hAnsi="Arial" w:cs="Times New Roman"/>
                <w:sz w:val="24"/>
                <w:szCs w:val="20"/>
                <w:lang w:eastAsia="en-GB"/>
              </w:rPr>
              <w:t>Safeguarding Boards</w:t>
            </w:r>
            <w:r w:rsidR="00D940D2">
              <w:rPr>
                <w:rFonts w:ascii="Arial" w:eastAsia="Times New Roman" w:hAnsi="Arial" w:cs="Times New Roman"/>
                <w:sz w:val="24"/>
                <w:szCs w:val="20"/>
                <w:lang w:eastAsia="en-GB"/>
              </w:rPr>
              <w:t xml:space="preserve"> across Wales and </w:t>
            </w:r>
            <w:r w:rsidR="00A808A7" w:rsidRPr="00A808A7">
              <w:rPr>
                <w:rFonts w:ascii="Arial" w:eastAsia="Times New Roman" w:hAnsi="Arial" w:cs="Times New Roman"/>
                <w:sz w:val="24"/>
                <w:szCs w:val="20"/>
                <w:lang w:eastAsia="en-GB"/>
              </w:rPr>
              <w:t xml:space="preserve">National </w:t>
            </w:r>
            <w:r w:rsidR="004B5B4B">
              <w:rPr>
                <w:rFonts w:ascii="Arial" w:eastAsia="Times New Roman" w:hAnsi="Arial" w:cs="Times New Roman"/>
                <w:sz w:val="24"/>
                <w:szCs w:val="20"/>
                <w:lang w:eastAsia="en-GB"/>
              </w:rPr>
              <w:t xml:space="preserve">Independent </w:t>
            </w:r>
            <w:r w:rsidR="00A808A7" w:rsidRPr="00A808A7">
              <w:rPr>
                <w:rFonts w:ascii="Arial" w:eastAsia="Times New Roman" w:hAnsi="Arial" w:cs="Times New Roman"/>
                <w:sz w:val="24"/>
                <w:szCs w:val="20"/>
                <w:lang w:eastAsia="en-GB"/>
              </w:rPr>
              <w:t>Safeguarding Board.</w:t>
            </w:r>
          </w:p>
          <w:p w:rsidR="00A808A7" w:rsidRPr="00A808A7" w:rsidRDefault="00A808A7" w:rsidP="00C94A0F">
            <w:pPr>
              <w:spacing w:after="0" w:line="240" w:lineRule="auto"/>
              <w:jc w:val="both"/>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w:t>
            </w:r>
          </w:p>
        </w:tc>
      </w:tr>
      <w:tr w:rsidR="00A808A7" w:rsidRPr="00A808A7" w:rsidTr="00D940D2">
        <w:tc>
          <w:tcPr>
            <w:tcW w:w="526" w:type="dxa"/>
          </w:tcPr>
          <w:p w:rsidR="00A808A7" w:rsidRPr="00A808A7" w:rsidRDefault="002B1FF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14</w:t>
            </w:r>
          </w:p>
        </w:tc>
        <w:tc>
          <w:tcPr>
            <w:tcW w:w="2667"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Angelina Rodriques</w:t>
            </w:r>
          </w:p>
        </w:tc>
        <w:tc>
          <w:tcPr>
            <w:tcW w:w="3861"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Deputy Chief Executive</w:t>
            </w:r>
          </w:p>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Bawso</w:t>
            </w:r>
          </w:p>
        </w:tc>
        <w:tc>
          <w:tcPr>
            <w:tcW w:w="6662" w:type="dxa"/>
          </w:tcPr>
          <w:p w:rsidR="00A808A7" w:rsidRPr="00A808A7" w:rsidRDefault="006429DE" w:rsidP="00F31868">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 xml:space="preserve">Bawso are sub-contracted by The Salvation Army to deliver the Home Office funded support for adult female and male survivors in Wales. </w:t>
            </w:r>
            <w:r w:rsidR="00A808A7" w:rsidRPr="00A808A7">
              <w:rPr>
                <w:rFonts w:ascii="Arial" w:eastAsia="Times New Roman" w:hAnsi="Arial" w:cs="Times New Roman"/>
                <w:sz w:val="24"/>
                <w:szCs w:val="20"/>
                <w:lang w:eastAsia="en-GB"/>
              </w:rPr>
              <w:t xml:space="preserve">Bawso lead on the </w:t>
            </w:r>
            <w:r w:rsidR="00A808A7">
              <w:rPr>
                <w:rFonts w:ascii="Arial" w:eastAsia="Times New Roman" w:hAnsi="Arial" w:cs="Times New Roman"/>
                <w:sz w:val="24"/>
                <w:szCs w:val="20"/>
                <w:lang w:eastAsia="en-GB"/>
              </w:rPr>
              <w:t>‘</w:t>
            </w:r>
            <w:r w:rsidR="00A808A7" w:rsidRPr="00A808A7">
              <w:rPr>
                <w:rFonts w:ascii="Arial" w:eastAsia="Times New Roman" w:hAnsi="Arial" w:cs="Times New Roman"/>
                <w:sz w:val="24"/>
                <w:szCs w:val="20"/>
                <w:lang w:eastAsia="en-GB"/>
              </w:rPr>
              <w:t>Survivor Care Pathway</w:t>
            </w:r>
            <w:r w:rsidR="00A808A7">
              <w:rPr>
                <w:rFonts w:ascii="Arial" w:eastAsia="Times New Roman" w:hAnsi="Arial" w:cs="Times New Roman"/>
                <w:sz w:val="24"/>
                <w:szCs w:val="20"/>
                <w:lang w:eastAsia="en-GB"/>
              </w:rPr>
              <w:t>’</w:t>
            </w:r>
            <w:r w:rsidR="00A808A7" w:rsidRPr="00A808A7">
              <w:rPr>
                <w:rFonts w:ascii="Arial" w:eastAsia="Times New Roman" w:hAnsi="Arial" w:cs="Times New Roman"/>
                <w:sz w:val="24"/>
                <w:szCs w:val="20"/>
                <w:lang w:eastAsia="en-GB"/>
              </w:rPr>
              <w:t xml:space="preserve"> Strategic Objective of the Delivery Plan and also deliver anti-slavery training.</w:t>
            </w:r>
          </w:p>
          <w:p w:rsidR="00A808A7" w:rsidRPr="00A808A7" w:rsidRDefault="00A808A7" w:rsidP="00A808A7">
            <w:pPr>
              <w:spacing w:after="0" w:line="240" w:lineRule="auto"/>
              <w:rPr>
                <w:rFonts w:ascii="Arial" w:eastAsia="Times New Roman" w:hAnsi="Arial" w:cs="Times New Roman"/>
                <w:sz w:val="24"/>
                <w:szCs w:val="20"/>
                <w:lang w:eastAsia="en-GB"/>
              </w:rPr>
            </w:pPr>
          </w:p>
        </w:tc>
      </w:tr>
      <w:tr w:rsidR="00A808A7" w:rsidRPr="00A808A7" w:rsidTr="00D940D2">
        <w:tc>
          <w:tcPr>
            <w:tcW w:w="526" w:type="dxa"/>
          </w:tcPr>
          <w:p w:rsidR="00A808A7" w:rsidRPr="00A808A7" w:rsidRDefault="00A53E39"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1</w:t>
            </w:r>
            <w:r w:rsidR="002B1FF7">
              <w:rPr>
                <w:rFonts w:ascii="Arial" w:eastAsia="Times New Roman" w:hAnsi="Arial" w:cs="Times New Roman"/>
                <w:sz w:val="24"/>
                <w:szCs w:val="20"/>
                <w:lang w:eastAsia="en-GB"/>
              </w:rPr>
              <w:t>5</w:t>
            </w:r>
          </w:p>
        </w:tc>
        <w:tc>
          <w:tcPr>
            <w:tcW w:w="2667" w:type="dxa"/>
            <w:shd w:val="clear" w:color="auto" w:fill="auto"/>
          </w:tcPr>
          <w:p w:rsid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Mike Wilkinson</w:t>
            </w:r>
          </w:p>
          <w:p w:rsidR="003403DA" w:rsidRDefault="003403DA" w:rsidP="00A808A7">
            <w:pPr>
              <w:spacing w:after="0" w:line="240" w:lineRule="auto"/>
              <w:rPr>
                <w:rFonts w:ascii="Arial" w:eastAsia="Times New Roman" w:hAnsi="Arial" w:cs="Times New Roman"/>
                <w:sz w:val="24"/>
                <w:szCs w:val="20"/>
                <w:lang w:eastAsia="en-GB"/>
              </w:rPr>
            </w:pPr>
          </w:p>
          <w:p w:rsidR="003403DA" w:rsidRDefault="003403DA" w:rsidP="00A808A7">
            <w:pPr>
              <w:spacing w:after="0" w:line="240" w:lineRule="auto"/>
              <w:rPr>
                <w:rFonts w:ascii="Arial" w:eastAsia="Times New Roman" w:hAnsi="Arial" w:cs="Times New Roman"/>
                <w:sz w:val="24"/>
                <w:szCs w:val="20"/>
                <w:lang w:eastAsia="en-GB"/>
              </w:rPr>
            </w:pPr>
          </w:p>
          <w:p w:rsidR="003403DA" w:rsidRDefault="003403DA" w:rsidP="00A808A7">
            <w:pPr>
              <w:spacing w:after="0" w:line="240" w:lineRule="auto"/>
              <w:rPr>
                <w:rFonts w:ascii="Arial" w:eastAsia="Times New Roman" w:hAnsi="Arial" w:cs="Times New Roman"/>
                <w:sz w:val="24"/>
                <w:szCs w:val="20"/>
                <w:lang w:eastAsia="en-GB"/>
              </w:rPr>
            </w:pPr>
          </w:p>
          <w:p w:rsidR="003403DA" w:rsidRDefault="003403DA" w:rsidP="00A808A7">
            <w:pPr>
              <w:spacing w:after="0" w:line="240" w:lineRule="auto"/>
              <w:rPr>
                <w:rFonts w:ascii="Arial" w:eastAsia="Times New Roman" w:hAnsi="Arial" w:cs="Times New Roman"/>
                <w:sz w:val="24"/>
                <w:szCs w:val="20"/>
                <w:lang w:eastAsia="en-GB"/>
              </w:rPr>
            </w:pPr>
          </w:p>
          <w:p w:rsidR="003403DA" w:rsidRPr="00A808A7" w:rsidRDefault="003403DA" w:rsidP="00A808A7">
            <w:pPr>
              <w:spacing w:after="0" w:line="240" w:lineRule="auto"/>
              <w:rPr>
                <w:rFonts w:ascii="Arial" w:eastAsia="Times New Roman" w:hAnsi="Arial" w:cs="Times New Roman"/>
                <w:sz w:val="24"/>
                <w:szCs w:val="20"/>
                <w:lang w:eastAsia="en-GB"/>
              </w:rPr>
            </w:pPr>
          </w:p>
        </w:tc>
        <w:tc>
          <w:tcPr>
            <w:tcW w:w="3861"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Deputy Chief Executive</w:t>
            </w:r>
          </w:p>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New Pathways</w:t>
            </w:r>
          </w:p>
          <w:p w:rsidR="00A808A7" w:rsidRDefault="00A808A7" w:rsidP="001A248A">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 xml:space="preserve">Representing the Wales Anti-Slavery NGO Forum </w:t>
            </w:r>
          </w:p>
          <w:p w:rsidR="00261E35" w:rsidRPr="00A808A7" w:rsidRDefault="00261E35" w:rsidP="001A248A">
            <w:pPr>
              <w:spacing w:after="0" w:line="240" w:lineRule="auto"/>
              <w:rPr>
                <w:rFonts w:ascii="Arial" w:eastAsia="Times New Roman" w:hAnsi="Arial" w:cs="Times New Roman"/>
                <w:sz w:val="24"/>
                <w:szCs w:val="20"/>
                <w:lang w:eastAsia="en-GB"/>
              </w:rPr>
            </w:pPr>
          </w:p>
        </w:tc>
        <w:tc>
          <w:tcPr>
            <w:tcW w:w="6662" w:type="dxa"/>
          </w:tcPr>
          <w:p w:rsidR="00C94A0F" w:rsidRPr="00A808A7" w:rsidRDefault="00A808A7" w:rsidP="00C94A0F">
            <w:pPr>
              <w:spacing w:after="0" w:line="240" w:lineRule="auto"/>
              <w:jc w:val="both"/>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Brings alignment to the agenda from NGO’s who make up the Wales Anti-Slavery NGO Forum.</w:t>
            </w:r>
            <w:r w:rsidR="00C94A0F">
              <w:rPr>
                <w:rFonts w:ascii="Arial" w:eastAsia="Times New Roman" w:hAnsi="Arial" w:cs="Times New Roman"/>
                <w:sz w:val="24"/>
                <w:szCs w:val="20"/>
                <w:lang w:eastAsia="en-GB"/>
              </w:rPr>
              <w:t xml:space="preserve"> New Pathways also provide anti-slavery advocacy services and training.</w:t>
            </w:r>
          </w:p>
          <w:p w:rsidR="00A808A7" w:rsidRPr="00A808A7" w:rsidRDefault="00A808A7" w:rsidP="00F31868">
            <w:pPr>
              <w:spacing w:after="0" w:line="240" w:lineRule="auto"/>
              <w:jc w:val="both"/>
              <w:rPr>
                <w:rFonts w:ascii="Arial" w:eastAsia="Times New Roman" w:hAnsi="Arial" w:cs="Times New Roman"/>
                <w:sz w:val="24"/>
                <w:szCs w:val="20"/>
                <w:lang w:eastAsia="en-GB"/>
              </w:rPr>
            </w:pPr>
          </w:p>
          <w:p w:rsidR="00A808A7" w:rsidRPr="00A808A7" w:rsidRDefault="00A808A7" w:rsidP="00A808A7">
            <w:pPr>
              <w:spacing w:after="0" w:line="240" w:lineRule="auto"/>
              <w:rPr>
                <w:rFonts w:ascii="Arial" w:eastAsia="Times New Roman" w:hAnsi="Arial" w:cs="Times New Roman"/>
                <w:sz w:val="24"/>
                <w:szCs w:val="20"/>
                <w:lang w:eastAsia="en-GB"/>
              </w:rPr>
            </w:pPr>
          </w:p>
        </w:tc>
      </w:tr>
      <w:tr w:rsidR="00A808A7" w:rsidRPr="00A808A7" w:rsidTr="00D940D2">
        <w:tc>
          <w:tcPr>
            <w:tcW w:w="526" w:type="dxa"/>
          </w:tcPr>
          <w:p w:rsidR="00A808A7" w:rsidRPr="00A808A7" w:rsidRDefault="002B1FF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lastRenderedPageBreak/>
              <w:t>16</w:t>
            </w:r>
          </w:p>
        </w:tc>
        <w:tc>
          <w:tcPr>
            <w:tcW w:w="2667"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Barbara Natasegara</w:t>
            </w:r>
          </w:p>
        </w:tc>
        <w:tc>
          <w:tcPr>
            <w:tcW w:w="3861" w:type="dxa"/>
            <w:shd w:val="clear" w:color="auto" w:fill="auto"/>
          </w:tcPr>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Chief Executive</w:t>
            </w:r>
          </w:p>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Safer Wales</w:t>
            </w:r>
          </w:p>
          <w:p w:rsidR="00A808A7" w:rsidRP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Representing Community Justice Cymru Network</w:t>
            </w:r>
          </w:p>
          <w:p w:rsidR="00DD3287" w:rsidRPr="00A808A7" w:rsidRDefault="00DD3287" w:rsidP="00A808A7">
            <w:pPr>
              <w:spacing w:after="0" w:line="240" w:lineRule="auto"/>
              <w:rPr>
                <w:rFonts w:ascii="Arial" w:eastAsia="Times New Roman" w:hAnsi="Arial" w:cs="Times New Roman"/>
                <w:sz w:val="24"/>
                <w:szCs w:val="20"/>
                <w:lang w:eastAsia="en-GB"/>
              </w:rPr>
            </w:pPr>
          </w:p>
        </w:tc>
        <w:tc>
          <w:tcPr>
            <w:tcW w:w="6662" w:type="dxa"/>
          </w:tcPr>
          <w:p w:rsidR="00A808A7" w:rsidRPr="00A808A7" w:rsidRDefault="00A808A7" w:rsidP="00C94A0F">
            <w:pPr>
              <w:spacing w:after="0" w:line="240" w:lineRule="auto"/>
              <w:jc w:val="both"/>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Brings alignment to the agenda from the wider NGO’s and civil society.</w:t>
            </w:r>
            <w:r w:rsidR="00247082">
              <w:rPr>
                <w:rFonts w:ascii="Arial" w:eastAsia="Times New Roman" w:hAnsi="Arial" w:cs="Times New Roman"/>
                <w:sz w:val="24"/>
                <w:szCs w:val="20"/>
                <w:lang w:eastAsia="en-GB"/>
              </w:rPr>
              <w:t xml:space="preserve"> </w:t>
            </w:r>
          </w:p>
        </w:tc>
      </w:tr>
      <w:tr w:rsidR="00A808A7" w:rsidRPr="00A808A7" w:rsidTr="00D940D2">
        <w:tc>
          <w:tcPr>
            <w:tcW w:w="526" w:type="dxa"/>
          </w:tcPr>
          <w:p w:rsidR="00A808A7" w:rsidRPr="00A808A7" w:rsidRDefault="002B1FF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17</w:t>
            </w:r>
          </w:p>
        </w:tc>
        <w:tc>
          <w:tcPr>
            <w:tcW w:w="2667" w:type="dxa"/>
            <w:shd w:val="clear" w:color="auto" w:fill="auto"/>
          </w:tcPr>
          <w:p w:rsidR="00A808A7" w:rsidRPr="00A808A7" w:rsidRDefault="00261E35" w:rsidP="00CF2BA9">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Annwen Morgan</w:t>
            </w:r>
            <w:r w:rsidR="00994D73">
              <w:rPr>
                <w:rFonts w:ascii="Arial" w:eastAsia="Times New Roman" w:hAnsi="Arial" w:cs="Times New Roman"/>
                <w:sz w:val="24"/>
                <w:szCs w:val="20"/>
                <w:lang w:eastAsia="en-GB"/>
              </w:rPr>
              <w:t xml:space="preserve"> </w:t>
            </w:r>
          </w:p>
        </w:tc>
        <w:tc>
          <w:tcPr>
            <w:tcW w:w="3861" w:type="dxa"/>
            <w:shd w:val="clear" w:color="auto" w:fill="auto"/>
          </w:tcPr>
          <w:p w:rsidR="00A808A7" w:rsidRPr="00A808A7" w:rsidRDefault="00261E35"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 xml:space="preserve">Assistant </w:t>
            </w:r>
            <w:r w:rsidR="00A808A7" w:rsidRPr="00A808A7">
              <w:rPr>
                <w:rFonts w:ascii="Arial" w:eastAsia="Times New Roman" w:hAnsi="Arial" w:cs="Times New Roman"/>
                <w:sz w:val="24"/>
                <w:szCs w:val="20"/>
                <w:lang w:eastAsia="en-GB"/>
              </w:rPr>
              <w:t>Chief Executive</w:t>
            </w:r>
          </w:p>
          <w:p w:rsidR="00A808A7" w:rsidRPr="00A808A7" w:rsidRDefault="00205C43"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Anglesey</w:t>
            </w:r>
            <w:r w:rsidR="00A808A7" w:rsidRPr="00A808A7">
              <w:rPr>
                <w:rFonts w:ascii="Arial" w:eastAsia="Times New Roman" w:hAnsi="Arial" w:cs="Times New Roman"/>
                <w:sz w:val="24"/>
                <w:szCs w:val="20"/>
                <w:lang w:eastAsia="en-GB"/>
              </w:rPr>
              <w:t xml:space="preserve"> County Council</w:t>
            </w:r>
          </w:p>
          <w:p w:rsidR="00A808A7" w:rsidRDefault="00A808A7" w:rsidP="00A808A7">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Representing Welsh Local Authorities</w:t>
            </w:r>
          </w:p>
          <w:p w:rsidR="00B62883" w:rsidRPr="00A808A7" w:rsidRDefault="00B62883" w:rsidP="00A808A7">
            <w:pPr>
              <w:spacing w:after="0" w:line="240" w:lineRule="auto"/>
              <w:rPr>
                <w:rFonts w:ascii="Arial" w:eastAsia="Times New Roman" w:hAnsi="Arial" w:cs="Times New Roman"/>
                <w:sz w:val="24"/>
                <w:szCs w:val="20"/>
                <w:lang w:eastAsia="en-GB"/>
              </w:rPr>
            </w:pPr>
          </w:p>
        </w:tc>
        <w:tc>
          <w:tcPr>
            <w:tcW w:w="6662" w:type="dxa"/>
          </w:tcPr>
          <w:p w:rsidR="00A808A7" w:rsidRPr="00D940D2" w:rsidRDefault="009E119F" w:rsidP="00261E35">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The strategic single point of contact representing the 22 Welsh L</w:t>
            </w:r>
            <w:r w:rsidR="001B3542">
              <w:rPr>
                <w:rFonts w:ascii="Arial" w:eastAsia="Times New Roman" w:hAnsi="Arial" w:cs="Times New Roman"/>
                <w:sz w:val="24"/>
                <w:szCs w:val="20"/>
                <w:lang w:eastAsia="en-GB"/>
              </w:rPr>
              <w:t xml:space="preserve">ocal Authority Chief Executives also Chair of the North Wales </w:t>
            </w:r>
            <w:r w:rsidR="00261E35">
              <w:rPr>
                <w:rFonts w:ascii="Arial" w:eastAsia="Times New Roman" w:hAnsi="Arial" w:cs="Times New Roman"/>
                <w:sz w:val="24"/>
                <w:szCs w:val="20"/>
                <w:lang w:eastAsia="en-GB"/>
              </w:rPr>
              <w:t xml:space="preserve">Regional </w:t>
            </w:r>
            <w:r w:rsidR="001B3542">
              <w:rPr>
                <w:rFonts w:ascii="Arial" w:eastAsia="Times New Roman" w:hAnsi="Arial" w:cs="Times New Roman"/>
                <w:sz w:val="24"/>
                <w:szCs w:val="20"/>
                <w:lang w:eastAsia="en-GB"/>
              </w:rPr>
              <w:t xml:space="preserve">Anti-Slavery </w:t>
            </w:r>
            <w:r w:rsidR="00261E35">
              <w:rPr>
                <w:rFonts w:ascii="Arial" w:eastAsia="Times New Roman" w:hAnsi="Arial" w:cs="Times New Roman"/>
                <w:sz w:val="24"/>
                <w:szCs w:val="20"/>
                <w:lang w:eastAsia="en-GB"/>
              </w:rPr>
              <w:t>Group.</w:t>
            </w:r>
          </w:p>
        </w:tc>
      </w:tr>
      <w:tr w:rsidR="009E119F" w:rsidRPr="00A808A7" w:rsidTr="00D940D2">
        <w:tc>
          <w:tcPr>
            <w:tcW w:w="526" w:type="dxa"/>
          </w:tcPr>
          <w:p w:rsidR="009E119F" w:rsidRPr="00A808A7" w:rsidRDefault="002B1FF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18</w:t>
            </w:r>
          </w:p>
        </w:tc>
        <w:tc>
          <w:tcPr>
            <w:tcW w:w="2667" w:type="dxa"/>
            <w:shd w:val="clear" w:color="auto" w:fill="auto"/>
          </w:tcPr>
          <w:p w:rsidR="009E119F" w:rsidRDefault="007112A9" w:rsidP="007112A9">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Rachel Morgan</w:t>
            </w:r>
          </w:p>
        </w:tc>
        <w:tc>
          <w:tcPr>
            <w:tcW w:w="3861" w:type="dxa"/>
            <w:shd w:val="clear" w:color="auto" w:fill="auto"/>
          </w:tcPr>
          <w:p w:rsidR="009E119F" w:rsidRDefault="007112A9" w:rsidP="009E119F">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Policy Officer</w:t>
            </w:r>
          </w:p>
          <w:p w:rsidR="007112A9" w:rsidRPr="00A808A7" w:rsidRDefault="007112A9" w:rsidP="009E119F">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Community Safety</w:t>
            </w:r>
          </w:p>
          <w:p w:rsidR="008A2AF6" w:rsidRDefault="009E119F" w:rsidP="009E119F">
            <w:pPr>
              <w:spacing w:after="0" w:line="240" w:lineRule="auto"/>
              <w:rPr>
                <w:rFonts w:ascii="Arial" w:eastAsia="Times New Roman" w:hAnsi="Arial" w:cs="Times New Roman"/>
                <w:sz w:val="24"/>
                <w:szCs w:val="20"/>
                <w:lang w:eastAsia="en-GB"/>
              </w:rPr>
            </w:pPr>
            <w:r w:rsidRPr="00A808A7">
              <w:rPr>
                <w:rFonts w:ascii="Arial" w:eastAsia="Times New Roman" w:hAnsi="Arial" w:cs="Times New Roman"/>
                <w:sz w:val="24"/>
                <w:szCs w:val="20"/>
                <w:lang w:eastAsia="en-GB"/>
              </w:rPr>
              <w:t>Welsh Local Government Association (WLGA)</w:t>
            </w:r>
          </w:p>
          <w:p w:rsidR="00B62883" w:rsidRPr="00A808A7" w:rsidRDefault="00B62883" w:rsidP="009E119F">
            <w:pPr>
              <w:spacing w:after="0" w:line="240" w:lineRule="auto"/>
              <w:rPr>
                <w:rFonts w:ascii="Arial" w:eastAsia="Times New Roman" w:hAnsi="Arial" w:cs="Times New Roman"/>
                <w:sz w:val="24"/>
                <w:szCs w:val="20"/>
                <w:lang w:eastAsia="en-GB"/>
              </w:rPr>
            </w:pPr>
          </w:p>
        </w:tc>
        <w:tc>
          <w:tcPr>
            <w:tcW w:w="6662" w:type="dxa"/>
          </w:tcPr>
          <w:p w:rsidR="009E119F" w:rsidRDefault="009E119F" w:rsidP="009E119F">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 xml:space="preserve">Represents </w:t>
            </w:r>
            <w:r w:rsidRPr="00F31868">
              <w:rPr>
                <w:rFonts w:ascii="Arial" w:eastAsia="Times New Roman" w:hAnsi="Arial" w:cs="Times New Roman"/>
                <w:sz w:val="24"/>
                <w:szCs w:val="20"/>
                <w:lang w:eastAsia="en-GB"/>
              </w:rPr>
              <w:t xml:space="preserve">the </w:t>
            </w:r>
            <w:r>
              <w:rPr>
                <w:rFonts w:ascii="Arial" w:eastAsia="Times New Roman" w:hAnsi="Arial" w:cs="Times New Roman"/>
                <w:sz w:val="24"/>
                <w:szCs w:val="20"/>
                <w:lang w:eastAsia="en-GB"/>
              </w:rPr>
              <w:t>Welsh Local Authority perspective</w:t>
            </w:r>
            <w:r w:rsidR="00DF1948">
              <w:rPr>
                <w:rFonts w:ascii="Arial" w:eastAsia="Times New Roman" w:hAnsi="Arial" w:cs="Times New Roman"/>
                <w:sz w:val="24"/>
                <w:szCs w:val="20"/>
                <w:lang w:eastAsia="en-GB"/>
              </w:rPr>
              <w:t>.</w:t>
            </w:r>
          </w:p>
        </w:tc>
      </w:tr>
      <w:tr w:rsidR="008A2AF6" w:rsidRPr="00A808A7" w:rsidTr="00D940D2">
        <w:tc>
          <w:tcPr>
            <w:tcW w:w="526" w:type="dxa"/>
          </w:tcPr>
          <w:p w:rsidR="008A2AF6" w:rsidRDefault="002B1FF7" w:rsidP="00A808A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19</w:t>
            </w:r>
          </w:p>
        </w:tc>
        <w:tc>
          <w:tcPr>
            <w:tcW w:w="2667" w:type="dxa"/>
            <w:shd w:val="clear" w:color="auto" w:fill="auto"/>
          </w:tcPr>
          <w:p w:rsidR="008A2AF6" w:rsidRDefault="008A2AF6" w:rsidP="007112A9">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Dr Sue Hurrell</w:t>
            </w:r>
          </w:p>
          <w:p w:rsidR="008A2AF6" w:rsidRDefault="008A2AF6" w:rsidP="008A2AF6">
            <w:pPr>
              <w:spacing w:after="0" w:line="240" w:lineRule="auto"/>
              <w:rPr>
                <w:rFonts w:ascii="Arial" w:eastAsia="Times New Roman" w:hAnsi="Arial" w:cs="Times New Roman"/>
                <w:sz w:val="24"/>
                <w:szCs w:val="20"/>
                <w:lang w:eastAsia="en-GB"/>
              </w:rPr>
            </w:pPr>
          </w:p>
        </w:tc>
        <w:tc>
          <w:tcPr>
            <w:tcW w:w="3861" w:type="dxa"/>
            <w:shd w:val="clear" w:color="auto" w:fill="auto"/>
          </w:tcPr>
          <w:p w:rsidR="008A2AF6" w:rsidRDefault="008A2AF6" w:rsidP="009E119F">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Special Projects Manager</w:t>
            </w:r>
          </w:p>
          <w:p w:rsidR="008A2AF6" w:rsidRDefault="008A2AF6" w:rsidP="008A2AF6">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Value Wales</w:t>
            </w:r>
          </w:p>
          <w:p w:rsidR="008A2AF6" w:rsidRDefault="008A2AF6" w:rsidP="008A2AF6">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Welsh Government</w:t>
            </w:r>
          </w:p>
          <w:p w:rsidR="008A2AF6" w:rsidRDefault="008A2AF6" w:rsidP="009E119F">
            <w:pPr>
              <w:spacing w:after="0" w:line="240" w:lineRule="auto"/>
              <w:rPr>
                <w:rFonts w:ascii="Arial" w:eastAsia="Times New Roman" w:hAnsi="Arial" w:cs="Times New Roman"/>
                <w:sz w:val="24"/>
                <w:szCs w:val="20"/>
                <w:lang w:eastAsia="en-GB"/>
              </w:rPr>
            </w:pPr>
          </w:p>
        </w:tc>
        <w:tc>
          <w:tcPr>
            <w:tcW w:w="6662" w:type="dxa"/>
          </w:tcPr>
          <w:p w:rsidR="008A2AF6" w:rsidRDefault="006C6B85" w:rsidP="006C6B85">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The</w:t>
            </w:r>
            <w:r w:rsidR="008A2AF6">
              <w:rPr>
                <w:rFonts w:ascii="Arial" w:eastAsia="Times New Roman" w:hAnsi="Arial" w:cs="Times New Roman"/>
                <w:sz w:val="24"/>
                <w:szCs w:val="20"/>
                <w:lang w:eastAsia="en-GB"/>
              </w:rPr>
              <w:t xml:space="preserve"> lead for the </w:t>
            </w:r>
            <w:r>
              <w:rPr>
                <w:rFonts w:ascii="Arial" w:eastAsia="Times New Roman" w:hAnsi="Arial" w:cs="Times New Roman"/>
                <w:sz w:val="24"/>
                <w:szCs w:val="20"/>
                <w:lang w:eastAsia="en-GB"/>
              </w:rPr>
              <w:t xml:space="preserve">Welsh Government </w:t>
            </w:r>
            <w:r w:rsidR="008A2AF6">
              <w:rPr>
                <w:rFonts w:ascii="Arial" w:eastAsia="Times New Roman" w:hAnsi="Arial" w:cs="Times New Roman"/>
                <w:sz w:val="24"/>
                <w:szCs w:val="20"/>
                <w:lang w:eastAsia="en-GB"/>
              </w:rPr>
              <w:t>‘Ethical Employment in Supply Chains – Code of Practice and Guidance’</w:t>
            </w:r>
          </w:p>
        </w:tc>
      </w:tr>
    </w:tbl>
    <w:p w:rsidR="00403197" w:rsidRDefault="00403197" w:rsidP="007A03AB">
      <w:pPr>
        <w:spacing w:line="240" w:lineRule="auto"/>
        <w:rPr>
          <w:rFonts w:ascii="Arial" w:eastAsia="Calibri" w:hAnsi="Arial" w:cs="Arial"/>
          <w:color w:val="365E91"/>
          <w:sz w:val="32"/>
          <w:szCs w:val="32"/>
        </w:rPr>
      </w:pPr>
      <w:r>
        <w:rPr>
          <w:rFonts w:ascii="Arial" w:eastAsia="Calibri" w:hAnsi="Arial" w:cs="Arial"/>
          <w:color w:val="365E91"/>
          <w:sz w:val="32"/>
          <w:szCs w:val="32"/>
        </w:rPr>
        <w:t>Members by Exception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
        <w:gridCol w:w="2667"/>
        <w:gridCol w:w="3861"/>
        <w:gridCol w:w="6662"/>
      </w:tblGrid>
      <w:tr w:rsidR="00D05DE5" w:rsidRPr="00A808A7" w:rsidTr="00403197">
        <w:tc>
          <w:tcPr>
            <w:tcW w:w="526" w:type="dxa"/>
          </w:tcPr>
          <w:p w:rsidR="00D05DE5" w:rsidRDefault="002B1FF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20</w:t>
            </w:r>
          </w:p>
        </w:tc>
        <w:tc>
          <w:tcPr>
            <w:tcW w:w="2667" w:type="dxa"/>
            <w:shd w:val="clear" w:color="auto" w:fill="auto"/>
          </w:tcPr>
          <w:p w:rsidR="00D05DE5" w:rsidRDefault="00D05DE5"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Andrew Wallsgrove</w:t>
            </w:r>
          </w:p>
          <w:p w:rsidR="00D05DE5" w:rsidRDefault="00D05DE5" w:rsidP="00403197">
            <w:pPr>
              <w:spacing w:after="0" w:line="240" w:lineRule="auto"/>
              <w:rPr>
                <w:rFonts w:ascii="Arial" w:eastAsia="Times New Roman" w:hAnsi="Arial" w:cs="Times New Roman"/>
                <w:sz w:val="24"/>
                <w:szCs w:val="20"/>
                <w:lang w:eastAsia="en-GB"/>
              </w:rPr>
            </w:pPr>
          </w:p>
        </w:tc>
        <w:tc>
          <w:tcPr>
            <w:tcW w:w="3861" w:type="dxa"/>
            <w:shd w:val="clear" w:color="auto" w:fill="auto"/>
          </w:tcPr>
          <w:p w:rsidR="00D05DE5" w:rsidRDefault="00D05DE5"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Head of Operations</w:t>
            </w:r>
          </w:p>
          <w:p w:rsidR="00D05DE5" w:rsidRDefault="00D05DE5"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 xml:space="preserve">Office of the Children’s Commissioner </w:t>
            </w:r>
            <w:r w:rsidR="00E52266">
              <w:rPr>
                <w:rFonts w:ascii="Arial" w:eastAsia="Times New Roman" w:hAnsi="Arial" w:cs="Times New Roman"/>
                <w:sz w:val="24"/>
                <w:szCs w:val="20"/>
                <w:lang w:eastAsia="en-GB"/>
              </w:rPr>
              <w:t xml:space="preserve">for </w:t>
            </w:r>
            <w:r>
              <w:rPr>
                <w:rFonts w:ascii="Arial" w:eastAsia="Times New Roman" w:hAnsi="Arial" w:cs="Times New Roman"/>
                <w:sz w:val="24"/>
                <w:szCs w:val="20"/>
                <w:lang w:eastAsia="en-GB"/>
              </w:rPr>
              <w:t>Wales</w:t>
            </w:r>
          </w:p>
          <w:p w:rsidR="00A15B47" w:rsidRDefault="00A15B47" w:rsidP="00403197">
            <w:pPr>
              <w:spacing w:after="0" w:line="240" w:lineRule="auto"/>
              <w:rPr>
                <w:rFonts w:ascii="Arial" w:eastAsia="Times New Roman" w:hAnsi="Arial" w:cs="Times New Roman"/>
                <w:sz w:val="24"/>
                <w:szCs w:val="20"/>
                <w:lang w:eastAsia="en-GB"/>
              </w:rPr>
            </w:pPr>
          </w:p>
        </w:tc>
        <w:tc>
          <w:tcPr>
            <w:tcW w:w="6662" w:type="dxa"/>
          </w:tcPr>
          <w:p w:rsidR="00D05DE5" w:rsidRDefault="00E52266" w:rsidP="0030242D">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Represents the Children’s Commissioner for Wales</w:t>
            </w:r>
            <w:r w:rsidR="00DF1948">
              <w:rPr>
                <w:rFonts w:ascii="Arial" w:eastAsia="Times New Roman" w:hAnsi="Arial" w:cs="Times New Roman"/>
                <w:sz w:val="24"/>
                <w:szCs w:val="20"/>
                <w:lang w:eastAsia="en-GB"/>
              </w:rPr>
              <w:t>.</w:t>
            </w:r>
          </w:p>
        </w:tc>
      </w:tr>
      <w:tr w:rsidR="00403197" w:rsidRPr="00A808A7" w:rsidTr="00403197">
        <w:tc>
          <w:tcPr>
            <w:tcW w:w="526" w:type="dxa"/>
          </w:tcPr>
          <w:p w:rsidR="00403197" w:rsidRDefault="002B1FF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21</w:t>
            </w:r>
          </w:p>
        </w:tc>
        <w:tc>
          <w:tcPr>
            <w:tcW w:w="2667" w:type="dxa"/>
            <w:shd w:val="clear" w:color="auto" w:fill="auto"/>
          </w:tcPr>
          <w:p w:rsidR="00403197" w:rsidRDefault="0040319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Professor Ryszard Wilson Piotrowicz</w:t>
            </w:r>
          </w:p>
          <w:p w:rsidR="003403DA" w:rsidRDefault="003403DA" w:rsidP="00403197">
            <w:pPr>
              <w:spacing w:after="0" w:line="240" w:lineRule="auto"/>
              <w:rPr>
                <w:rFonts w:ascii="Arial" w:eastAsia="Times New Roman" w:hAnsi="Arial" w:cs="Times New Roman"/>
                <w:sz w:val="24"/>
                <w:szCs w:val="20"/>
                <w:lang w:eastAsia="en-GB"/>
              </w:rPr>
            </w:pPr>
          </w:p>
          <w:p w:rsidR="003403DA" w:rsidRDefault="003403DA" w:rsidP="00403197">
            <w:pPr>
              <w:spacing w:after="0" w:line="240" w:lineRule="auto"/>
              <w:rPr>
                <w:rFonts w:ascii="Arial" w:eastAsia="Times New Roman" w:hAnsi="Arial" w:cs="Times New Roman"/>
                <w:sz w:val="24"/>
                <w:szCs w:val="20"/>
                <w:lang w:eastAsia="en-GB"/>
              </w:rPr>
            </w:pPr>
          </w:p>
          <w:p w:rsidR="003403DA" w:rsidRDefault="003403DA" w:rsidP="00403197">
            <w:pPr>
              <w:spacing w:after="0" w:line="240" w:lineRule="auto"/>
              <w:rPr>
                <w:rFonts w:ascii="Arial" w:eastAsia="Times New Roman" w:hAnsi="Arial" w:cs="Times New Roman"/>
                <w:sz w:val="24"/>
                <w:szCs w:val="20"/>
                <w:lang w:eastAsia="en-GB"/>
              </w:rPr>
            </w:pPr>
          </w:p>
          <w:p w:rsidR="003403DA" w:rsidRDefault="003403DA" w:rsidP="00403197">
            <w:pPr>
              <w:spacing w:after="0" w:line="240" w:lineRule="auto"/>
              <w:rPr>
                <w:rFonts w:ascii="Arial" w:eastAsia="Times New Roman" w:hAnsi="Arial" w:cs="Times New Roman"/>
                <w:sz w:val="24"/>
                <w:szCs w:val="20"/>
                <w:lang w:eastAsia="en-GB"/>
              </w:rPr>
            </w:pPr>
          </w:p>
          <w:p w:rsidR="003403DA" w:rsidRPr="00A808A7" w:rsidRDefault="003403DA" w:rsidP="00403197">
            <w:pPr>
              <w:spacing w:after="0" w:line="240" w:lineRule="auto"/>
              <w:rPr>
                <w:rFonts w:ascii="Arial" w:eastAsia="Times New Roman" w:hAnsi="Arial" w:cs="Times New Roman"/>
                <w:sz w:val="24"/>
                <w:szCs w:val="20"/>
                <w:lang w:eastAsia="en-GB"/>
              </w:rPr>
            </w:pPr>
          </w:p>
        </w:tc>
        <w:tc>
          <w:tcPr>
            <w:tcW w:w="3861" w:type="dxa"/>
            <w:shd w:val="clear" w:color="auto" w:fill="auto"/>
          </w:tcPr>
          <w:p w:rsidR="00403197" w:rsidRDefault="0040319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Council of Europe GRETA Expert</w:t>
            </w:r>
          </w:p>
          <w:p w:rsidR="00403197" w:rsidRDefault="0040319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Department of Law and Criminology</w:t>
            </w:r>
          </w:p>
          <w:p w:rsidR="00403197" w:rsidRDefault="0040319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Aberystwyth University</w:t>
            </w:r>
          </w:p>
          <w:p w:rsidR="00403197" w:rsidRPr="00A808A7" w:rsidRDefault="00403197" w:rsidP="00403197">
            <w:pPr>
              <w:spacing w:after="0" w:line="240" w:lineRule="auto"/>
              <w:rPr>
                <w:rFonts w:ascii="Arial" w:eastAsia="Times New Roman" w:hAnsi="Arial" w:cs="Times New Roman"/>
                <w:sz w:val="24"/>
                <w:szCs w:val="20"/>
                <w:lang w:eastAsia="en-GB"/>
              </w:rPr>
            </w:pPr>
          </w:p>
        </w:tc>
        <w:tc>
          <w:tcPr>
            <w:tcW w:w="6662" w:type="dxa"/>
          </w:tcPr>
          <w:p w:rsidR="00403197" w:rsidRDefault="00EB70B2" w:rsidP="0030242D">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Provide</w:t>
            </w:r>
            <w:r w:rsidR="0030242D">
              <w:rPr>
                <w:rFonts w:ascii="Arial" w:eastAsia="Times New Roman" w:hAnsi="Arial" w:cs="Times New Roman"/>
                <w:sz w:val="24"/>
                <w:szCs w:val="20"/>
                <w:lang w:eastAsia="en-GB"/>
              </w:rPr>
              <w:t>s</w:t>
            </w:r>
            <w:r>
              <w:rPr>
                <w:rFonts w:ascii="Arial" w:eastAsia="Times New Roman" w:hAnsi="Arial" w:cs="Times New Roman"/>
                <w:sz w:val="24"/>
                <w:szCs w:val="20"/>
                <w:lang w:eastAsia="en-GB"/>
              </w:rPr>
              <w:t xml:space="preserve"> expert advice with regard to the Council of Europe Convention on Action against Trafficking in Human Beings</w:t>
            </w:r>
            <w:r w:rsidR="00DF1948">
              <w:rPr>
                <w:rFonts w:ascii="Arial" w:eastAsia="Times New Roman" w:hAnsi="Arial" w:cs="Times New Roman"/>
                <w:sz w:val="24"/>
                <w:szCs w:val="20"/>
                <w:lang w:eastAsia="en-GB"/>
              </w:rPr>
              <w:t>.</w:t>
            </w:r>
          </w:p>
        </w:tc>
      </w:tr>
      <w:tr w:rsidR="00403197" w:rsidRPr="00A808A7" w:rsidTr="00403197">
        <w:tc>
          <w:tcPr>
            <w:tcW w:w="526" w:type="dxa"/>
          </w:tcPr>
          <w:p w:rsidR="00403197" w:rsidRDefault="002B1FF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lastRenderedPageBreak/>
              <w:t>22</w:t>
            </w:r>
          </w:p>
        </w:tc>
        <w:tc>
          <w:tcPr>
            <w:tcW w:w="2667" w:type="dxa"/>
            <w:shd w:val="clear" w:color="auto" w:fill="auto"/>
          </w:tcPr>
          <w:p w:rsidR="00403197" w:rsidRDefault="0040319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Rhian Bowen-Davies</w:t>
            </w:r>
          </w:p>
        </w:tc>
        <w:tc>
          <w:tcPr>
            <w:tcW w:w="3861" w:type="dxa"/>
            <w:shd w:val="clear" w:color="auto" w:fill="auto"/>
          </w:tcPr>
          <w:p w:rsidR="0048530E" w:rsidRDefault="0048530E" w:rsidP="00403197">
            <w:pPr>
              <w:spacing w:after="0" w:line="240" w:lineRule="auto"/>
              <w:rPr>
                <w:rFonts w:ascii="Arial" w:hAnsi="Arial" w:cs="Arial"/>
                <w:color w:val="333333"/>
                <w:sz w:val="24"/>
                <w:szCs w:val="24"/>
              </w:rPr>
            </w:pPr>
            <w:r w:rsidRPr="0048530E">
              <w:rPr>
                <w:rFonts w:ascii="Arial" w:hAnsi="Arial" w:cs="Arial"/>
                <w:color w:val="333333"/>
                <w:sz w:val="24"/>
                <w:szCs w:val="24"/>
              </w:rPr>
              <w:t>National Adviser</w:t>
            </w:r>
          </w:p>
          <w:p w:rsidR="00403197" w:rsidRDefault="0048530E" w:rsidP="00403197">
            <w:pPr>
              <w:spacing w:after="0" w:line="240" w:lineRule="auto"/>
              <w:rPr>
                <w:rFonts w:ascii="Arial" w:eastAsia="Times New Roman" w:hAnsi="Arial" w:cs="Times New Roman"/>
                <w:sz w:val="24"/>
                <w:szCs w:val="20"/>
                <w:lang w:eastAsia="en-GB"/>
              </w:rPr>
            </w:pPr>
            <w:r w:rsidRPr="0048530E">
              <w:rPr>
                <w:rFonts w:ascii="Arial" w:hAnsi="Arial" w:cs="Arial"/>
                <w:color w:val="333333"/>
                <w:sz w:val="24"/>
                <w:szCs w:val="24"/>
              </w:rPr>
              <w:t>Violence Against Women and other forms of Gender-based Violence, Domestic Abuse and Sexual Violence</w:t>
            </w:r>
          </w:p>
          <w:p w:rsidR="00403197" w:rsidRDefault="00403197" w:rsidP="00403197">
            <w:pPr>
              <w:spacing w:after="0" w:line="240" w:lineRule="auto"/>
              <w:rPr>
                <w:rFonts w:ascii="Arial" w:eastAsia="Times New Roman" w:hAnsi="Arial" w:cs="Times New Roman"/>
                <w:sz w:val="24"/>
                <w:szCs w:val="20"/>
                <w:lang w:eastAsia="en-GB"/>
              </w:rPr>
            </w:pPr>
          </w:p>
        </w:tc>
        <w:tc>
          <w:tcPr>
            <w:tcW w:w="6662" w:type="dxa"/>
          </w:tcPr>
          <w:p w:rsidR="0030242D" w:rsidRDefault="0048530E" w:rsidP="0030242D">
            <w:pPr>
              <w:spacing w:after="0" w:line="240" w:lineRule="auto"/>
              <w:jc w:val="both"/>
              <w:rPr>
                <w:rFonts w:ascii="Arial" w:eastAsia="Times New Roman" w:hAnsi="Arial" w:cs="Times New Roman"/>
                <w:sz w:val="24"/>
                <w:szCs w:val="20"/>
                <w:lang w:eastAsia="en-GB"/>
              </w:rPr>
            </w:pPr>
            <w:r>
              <w:rPr>
                <w:rFonts w:ascii="Arial" w:eastAsia="Times New Roman" w:hAnsi="Arial" w:cs="Arial"/>
                <w:sz w:val="24"/>
                <w:szCs w:val="24"/>
                <w:lang w:eastAsia="en-GB"/>
              </w:rPr>
              <w:t>Provides independent and expert support and advice</w:t>
            </w:r>
            <w:r w:rsidR="0030242D" w:rsidRPr="0048530E">
              <w:rPr>
                <w:rFonts w:ascii="Arial" w:hAnsi="Arial" w:cs="Arial"/>
                <w:color w:val="333333"/>
                <w:sz w:val="24"/>
                <w:szCs w:val="24"/>
              </w:rPr>
              <w:t xml:space="preserve"> </w:t>
            </w:r>
            <w:r w:rsidR="0030242D">
              <w:rPr>
                <w:rFonts w:ascii="Arial" w:hAnsi="Arial" w:cs="Arial"/>
                <w:color w:val="333333"/>
                <w:sz w:val="24"/>
                <w:szCs w:val="24"/>
              </w:rPr>
              <w:t>on</w:t>
            </w:r>
            <w:r w:rsidR="00396B58">
              <w:rPr>
                <w:rFonts w:ascii="Arial" w:hAnsi="Arial" w:cs="Arial"/>
                <w:color w:val="333333"/>
                <w:sz w:val="24"/>
                <w:szCs w:val="24"/>
              </w:rPr>
              <w:t xml:space="preserve"> </w:t>
            </w:r>
            <w:r w:rsidR="0030242D" w:rsidRPr="0048530E">
              <w:rPr>
                <w:rFonts w:ascii="Arial" w:hAnsi="Arial" w:cs="Arial"/>
                <w:color w:val="333333"/>
                <w:sz w:val="24"/>
                <w:szCs w:val="24"/>
              </w:rPr>
              <w:t>Violence Against Women and other forms of Gender-based Violence, Domestic Abuse and Sexual Violence</w:t>
            </w:r>
            <w:r w:rsidR="00DF1948">
              <w:rPr>
                <w:rFonts w:ascii="Arial" w:hAnsi="Arial" w:cs="Arial"/>
                <w:color w:val="333333"/>
                <w:sz w:val="24"/>
                <w:szCs w:val="24"/>
              </w:rPr>
              <w:t>.</w:t>
            </w:r>
          </w:p>
          <w:p w:rsidR="00403197" w:rsidRPr="0048530E" w:rsidRDefault="00403197" w:rsidP="0048530E">
            <w:pPr>
              <w:spacing w:after="0" w:line="240" w:lineRule="auto"/>
              <w:jc w:val="both"/>
              <w:rPr>
                <w:rFonts w:ascii="Arial" w:eastAsia="Times New Roman" w:hAnsi="Arial" w:cs="Arial"/>
                <w:sz w:val="24"/>
                <w:szCs w:val="24"/>
                <w:lang w:eastAsia="en-GB"/>
              </w:rPr>
            </w:pPr>
          </w:p>
        </w:tc>
      </w:tr>
      <w:tr w:rsidR="005961FE" w:rsidRPr="00A808A7" w:rsidTr="00403197">
        <w:tc>
          <w:tcPr>
            <w:tcW w:w="526" w:type="dxa"/>
          </w:tcPr>
          <w:p w:rsidR="005961FE" w:rsidRDefault="002B1FF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23</w:t>
            </w:r>
          </w:p>
        </w:tc>
        <w:tc>
          <w:tcPr>
            <w:tcW w:w="2667" w:type="dxa"/>
            <w:shd w:val="clear" w:color="auto" w:fill="auto"/>
          </w:tcPr>
          <w:p w:rsidR="005961FE" w:rsidRDefault="005961FE"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Paul Griffiths</w:t>
            </w:r>
          </w:p>
        </w:tc>
        <w:tc>
          <w:tcPr>
            <w:tcW w:w="3861" w:type="dxa"/>
            <w:shd w:val="clear" w:color="auto" w:fill="auto"/>
          </w:tcPr>
          <w:p w:rsidR="005961FE" w:rsidRDefault="005961FE" w:rsidP="00403197">
            <w:pPr>
              <w:spacing w:after="0" w:line="240" w:lineRule="auto"/>
              <w:rPr>
                <w:rFonts w:ascii="Arial" w:hAnsi="Arial" w:cs="Arial"/>
                <w:color w:val="333333"/>
                <w:sz w:val="24"/>
                <w:szCs w:val="24"/>
              </w:rPr>
            </w:pPr>
            <w:r>
              <w:rPr>
                <w:rFonts w:ascii="Arial" w:hAnsi="Arial" w:cs="Arial"/>
                <w:color w:val="333333"/>
                <w:sz w:val="24"/>
                <w:szCs w:val="24"/>
              </w:rPr>
              <w:t>Detective Chief Superintendent</w:t>
            </w:r>
          </w:p>
          <w:p w:rsidR="005961FE" w:rsidRDefault="005961FE" w:rsidP="00403197">
            <w:pPr>
              <w:spacing w:after="0" w:line="240" w:lineRule="auto"/>
              <w:rPr>
                <w:rFonts w:ascii="Arial" w:hAnsi="Arial" w:cs="Arial"/>
                <w:color w:val="333333"/>
                <w:sz w:val="24"/>
                <w:szCs w:val="24"/>
              </w:rPr>
            </w:pPr>
            <w:r>
              <w:rPr>
                <w:rFonts w:ascii="Arial" w:hAnsi="Arial" w:cs="Arial"/>
                <w:color w:val="333333"/>
                <w:sz w:val="24"/>
                <w:szCs w:val="24"/>
              </w:rPr>
              <w:t>Superintendents Association for England and Wales</w:t>
            </w:r>
          </w:p>
          <w:p w:rsidR="005961FE" w:rsidRPr="0048530E" w:rsidRDefault="005961FE" w:rsidP="00403197">
            <w:pPr>
              <w:spacing w:after="0" w:line="240" w:lineRule="auto"/>
              <w:rPr>
                <w:rFonts w:ascii="Arial" w:hAnsi="Arial" w:cs="Arial"/>
                <w:color w:val="333333"/>
                <w:sz w:val="24"/>
                <w:szCs w:val="24"/>
              </w:rPr>
            </w:pPr>
          </w:p>
        </w:tc>
        <w:tc>
          <w:tcPr>
            <w:tcW w:w="6662" w:type="dxa"/>
          </w:tcPr>
          <w:p w:rsidR="005961FE" w:rsidRDefault="005961FE" w:rsidP="005961FE">
            <w:pPr>
              <w:spacing w:after="0" w:line="240" w:lineRule="auto"/>
              <w:jc w:val="both"/>
              <w:rPr>
                <w:rFonts w:ascii="Arial" w:eastAsia="Times New Roman" w:hAnsi="Arial" w:cs="Arial"/>
                <w:sz w:val="24"/>
                <w:szCs w:val="24"/>
                <w:lang w:eastAsia="en-GB"/>
              </w:rPr>
            </w:pPr>
            <w:r>
              <w:rPr>
                <w:rFonts w:ascii="Arial" w:eastAsia="Times New Roman" w:hAnsi="Arial" w:cs="Times New Roman"/>
                <w:sz w:val="24"/>
                <w:szCs w:val="20"/>
                <w:lang w:eastAsia="en-GB"/>
              </w:rPr>
              <w:t xml:space="preserve">Represents </w:t>
            </w:r>
            <w:r w:rsidRPr="00F31868">
              <w:rPr>
                <w:rFonts w:ascii="Arial" w:eastAsia="Times New Roman" w:hAnsi="Arial" w:cs="Times New Roman"/>
                <w:sz w:val="24"/>
                <w:szCs w:val="20"/>
                <w:lang w:eastAsia="en-GB"/>
              </w:rPr>
              <w:t xml:space="preserve">the </w:t>
            </w:r>
            <w:r>
              <w:rPr>
                <w:rFonts w:ascii="Arial" w:eastAsia="Times New Roman" w:hAnsi="Arial" w:cs="Times New Roman"/>
                <w:sz w:val="24"/>
                <w:szCs w:val="20"/>
                <w:lang w:eastAsia="en-GB"/>
              </w:rPr>
              <w:t xml:space="preserve">Association’s perspective on vulnerability </w:t>
            </w:r>
            <w:r w:rsidR="006E19DE">
              <w:rPr>
                <w:rFonts w:ascii="Arial" w:eastAsia="Times New Roman" w:hAnsi="Arial" w:cs="Times New Roman"/>
                <w:sz w:val="24"/>
                <w:szCs w:val="20"/>
                <w:lang w:eastAsia="en-GB"/>
              </w:rPr>
              <w:t>issues which include</w:t>
            </w:r>
            <w:r>
              <w:rPr>
                <w:rFonts w:ascii="Arial" w:eastAsia="Times New Roman" w:hAnsi="Arial" w:cs="Times New Roman"/>
                <w:sz w:val="24"/>
                <w:szCs w:val="20"/>
                <w:lang w:eastAsia="en-GB"/>
              </w:rPr>
              <w:t xml:space="preserve"> slavery.</w:t>
            </w:r>
          </w:p>
        </w:tc>
      </w:tr>
      <w:tr w:rsidR="00A15B47" w:rsidRPr="00A808A7" w:rsidTr="00403197">
        <w:tc>
          <w:tcPr>
            <w:tcW w:w="526" w:type="dxa"/>
          </w:tcPr>
          <w:p w:rsidR="00A15B47" w:rsidRDefault="002B1FF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24</w:t>
            </w:r>
          </w:p>
        </w:tc>
        <w:tc>
          <w:tcPr>
            <w:tcW w:w="2667" w:type="dxa"/>
            <w:shd w:val="clear" w:color="auto" w:fill="auto"/>
          </w:tcPr>
          <w:p w:rsidR="00A15B47" w:rsidRDefault="00A15B4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Justine Currell</w:t>
            </w:r>
          </w:p>
        </w:tc>
        <w:tc>
          <w:tcPr>
            <w:tcW w:w="3861" w:type="dxa"/>
            <w:shd w:val="clear" w:color="auto" w:fill="auto"/>
          </w:tcPr>
          <w:p w:rsidR="00A15B47" w:rsidRDefault="00A15B47" w:rsidP="00403197">
            <w:pPr>
              <w:spacing w:after="0" w:line="240" w:lineRule="auto"/>
              <w:rPr>
                <w:rFonts w:ascii="Arial" w:hAnsi="Arial" w:cs="Arial"/>
                <w:color w:val="333333"/>
                <w:sz w:val="24"/>
                <w:szCs w:val="24"/>
              </w:rPr>
            </w:pPr>
            <w:r>
              <w:rPr>
                <w:rFonts w:ascii="Arial" w:hAnsi="Arial" w:cs="Arial"/>
                <w:color w:val="333333"/>
                <w:sz w:val="24"/>
                <w:szCs w:val="24"/>
              </w:rPr>
              <w:t>Executive Director</w:t>
            </w:r>
          </w:p>
          <w:p w:rsidR="00A15B47" w:rsidRDefault="00A15B47" w:rsidP="00403197">
            <w:pPr>
              <w:spacing w:after="0" w:line="240" w:lineRule="auto"/>
              <w:rPr>
                <w:rFonts w:ascii="Arial" w:hAnsi="Arial" w:cs="Arial"/>
                <w:color w:val="333333"/>
                <w:sz w:val="24"/>
                <w:szCs w:val="24"/>
              </w:rPr>
            </w:pPr>
            <w:r>
              <w:rPr>
                <w:rFonts w:ascii="Arial" w:hAnsi="Arial" w:cs="Arial"/>
                <w:color w:val="333333"/>
                <w:sz w:val="24"/>
                <w:szCs w:val="24"/>
              </w:rPr>
              <w:t>Unseen</w:t>
            </w:r>
          </w:p>
        </w:tc>
        <w:tc>
          <w:tcPr>
            <w:tcW w:w="6662" w:type="dxa"/>
          </w:tcPr>
          <w:p w:rsidR="00A15B47" w:rsidRDefault="00A15B47" w:rsidP="005961FE">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The lead for the introduction of the new Modern Slavery Helpline and TISC Report Registry</w:t>
            </w:r>
            <w:r w:rsidR="00B62883">
              <w:rPr>
                <w:rFonts w:ascii="Arial" w:eastAsia="Times New Roman" w:hAnsi="Arial" w:cs="Times New Roman"/>
                <w:sz w:val="24"/>
                <w:szCs w:val="20"/>
                <w:lang w:eastAsia="en-GB"/>
              </w:rPr>
              <w:t>.</w:t>
            </w:r>
            <w:r>
              <w:rPr>
                <w:rFonts w:ascii="Arial" w:eastAsia="Times New Roman" w:hAnsi="Arial" w:cs="Times New Roman"/>
                <w:sz w:val="24"/>
                <w:szCs w:val="20"/>
                <w:lang w:eastAsia="en-GB"/>
              </w:rPr>
              <w:t xml:space="preserve"> </w:t>
            </w:r>
          </w:p>
          <w:p w:rsidR="00A15B47" w:rsidRDefault="00A15B47" w:rsidP="005961FE">
            <w:pPr>
              <w:spacing w:after="0" w:line="240" w:lineRule="auto"/>
              <w:jc w:val="both"/>
              <w:rPr>
                <w:rFonts w:ascii="Arial" w:eastAsia="Times New Roman" w:hAnsi="Arial" w:cs="Times New Roman"/>
                <w:sz w:val="24"/>
                <w:szCs w:val="20"/>
                <w:lang w:eastAsia="en-GB"/>
              </w:rPr>
            </w:pPr>
          </w:p>
        </w:tc>
      </w:tr>
      <w:tr w:rsidR="00B62883" w:rsidRPr="00A808A7" w:rsidTr="00403197">
        <w:tc>
          <w:tcPr>
            <w:tcW w:w="526" w:type="dxa"/>
          </w:tcPr>
          <w:p w:rsidR="00B62883" w:rsidRDefault="002B1FF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25</w:t>
            </w:r>
          </w:p>
        </w:tc>
        <w:tc>
          <w:tcPr>
            <w:tcW w:w="2667" w:type="dxa"/>
            <w:shd w:val="clear" w:color="auto" w:fill="auto"/>
          </w:tcPr>
          <w:p w:rsidR="00B62883" w:rsidRDefault="00B62883"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Dragan Nastic</w:t>
            </w:r>
          </w:p>
        </w:tc>
        <w:tc>
          <w:tcPr>
            <w:tcW w:w="3861" w:type="dxa"/>
            <w:shd w:val="clear" w:color="auto" w:fill="auto"/>
          </w:tcPr>
          <w:p w:rsidR="00B62883" w:rsidRDefault="00B62883" w:rsidP="00403197">
            <w:pPr>
              <w:spacing w:after="0" w:line="240" w:lineRule="auto"/>
              <w:rPr>
                <w:rFonts w:ascii="Arial" w:hAnsi="Arial" w:cs="Arial"/>
                <w:color w:val="333333"/>
                <w:sz w:val="24"/>
                <w:szCs w:val="24"/>
              </w:rPr>
            </w:pPr>
            <w:r>
              <w:rPr>
                <w:rFonts w:ascii="Arial" w:hAnsi="Arial" w:cs="Arial"/>
                <w:color w:val="333333"/>
                <w:sz w:val="24"/>
                <w:szCs w:val="24"/>
              </w:rPr>
              <w:t>Senior Policy Adviser</w:t>
            </w:r>
          </w:p>
          <w:p w:rsidR="00B62883" w:rsidRDefault="00B62883" w:rsidP="00403197">
            <w:pPr>
              <w:spacing w:after="0" w:line="240" w:lineRule="auto"/>
              <w:rPr>
                <w:rFonts w:ascii="Arial" w:hAnsi="Arial" w:cs="Arial"/>
                <w:color w:val="333333"/>
                <w:sz w:val="24"/>
                <w:szCs w:val="24"/>
              </w:rPr>
            </w:pPr>
            <w:r>
              <w:rPr>
                <w:rFonts w:ascii="Arial" w:hAnsi="Arial" w:cs="Arial"/>
                <w:color w:val="333333"/>
                <w:sz w:val="24"/>
                <w:szCs w:val="24"/>
              </w:rPr>
              <w:t>UNICEF UK</w:t>
            </w:r>
          </w:p>
          <w:p w:rsidR="00B62883" w:rsidRDefault="00B62883" w:rsidP="00403197">
            <w:pPr>
              <w:spacing w:after="0" w:line="240" w:lineRule="auto"/>
              <w:rPr>
                <w:rFonts w:ascii="Arial" w:hAnsi="Arial" w:cs="Arial"/>
                <w:color w:val="333333"/>
                <w:sz w:val="24"/>
                <w:szCs w:val="24"/>
              </w:rPr>
            </w:pPr>
          </w:p>
        </w:tc>
        <w:tc>
          <w:tcPr>
            <w:tcW w:w="6662" w:type="dxa"/>
          </w:tcPr>
          <w:p w:rsidR="00B62883" w:rsidRDefault="00B62883" w:rsidP="005961FE">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Represents UNICEF UK across the UK and global links to UNICEF and their stakeholders.</w:t>
            </w:r>
          </w:p>
        </w:tc>
      </w:tr>
      <w:tr w:rsidR="004B2269" w:rsidRPr="00A808A7" w:rsidTr="00403197">
        <w:tc>
          <w:tcPr>
            <w:tcW w:w="526" w:type="dxa"/>
          </w:tcPr>
          <w:p w:rsidR="004B2269" w:rsidRDefault="002B1FF7" w:rsidP="00403197">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26</w:t>
            </w:r>
          </w:p>
        </w:tc>
        <w:tc>
          <w:tcPr>
            <w:tcW w:w="2667" w:type="dxa"/>
            <w:shd w:val="clear" w:color="auto" w:fill="auto"/>
          </w:tcPr>
          <w:p w:rsidR="004B2269" w:rsidRDefault="008D60AF" w:rsidP="008D60AF">
            <w:pPr>
              <w:spacing w:after="0" w:line="240" w:lineRule="auto"/>
              <w:rPr>
                <w:rFonts w:ascii="Arial" w:eastAsia="Times New Roman" w:hAnsi="Arial" w:cs="Times New Roman"/>
                <w:sz w:val="24"/>
                <w:szCs w:val="20"/>
                <w:lang w:eastAsia="en-GB"/>
              </w:rPr>
            </w:pPr>
            <w:r>
              <w:rPr>
                <w:rFonts w:ascii="Arial" w:eastAsia="Times New Roman" w:hAnsi="Arial" w:cs="Times New Roman"/>
                <w:sz w:val="24"/>
                <w:szCs w:val="20"/>
                <w:lang w:eastAsia="en-GB"/>
              </w:rPr>
              <w:t>Professor</w:t>
            </w:r>
            <w:r w:rsidR="004B2269">
              <w:rPr>
                <w:rFonts w:ascii="Arial" w:eastAsia="Times New Roman" w:hAnsi="Arial" w:cs="Times New Roman"/>
                <w:sz w:val="24"/>
                <w:szCs w:val="20"/>
                <w:lang w:eastAsia="en-GB"/>
              </w:rPr>
              <w:t xml:space="preserve"> Bela Arora</w:t>
            </w:r>
          </w:p>
        </w:tc>
        <w:tc>
          <w:tcPr>
            <w:tcW w:w="3861" w:type="dxa"/>
            <w:shd w:val="clear" w:color="auto" w:fill="auto"/>
          </w:tcPr>
          <w:p w:rsidR="004B2269" w:rsidRDefault="004B2269" w:rsidP="00403197">
            <w:pPr>
              <w:spacing w:after="0" w:line="240" w:lineRule="auto"/>
              <w:rPr>
                <w:rFonts w:ascii="Arial" w:hAnsi="Arial" w:cs="Arial"/>
                <w:color w:val="333333"/>
                <w:sz w:val="24"/>
                <w:szCs w:val="24"/>
              </w:rPr>
            </w:pPr>
            <w:r>
              <w:rPr>
                <w:rFonts w:ascii="Arial" w:hAnsi="Arial" w:cs="Arial"/>
                <w:color w:val="333333"/>
                <w:sz w:val="24"/>
                <w:szCs w:val="24"/>
              </w:rPr>
              <w:t>Senior Lecturer in Global Governance</w:t>
            </w:r>
          </w:p>
          <w:p w:rsidR="004B2269" w:rsidRDefault="004B2269" w:rsidP="00403197">
            <w:pPr>
              <w:spacing w:after="0" w:line="240" w:lineRule="auto"/>
              <w:rPr>
                <w:rFonts w:ascii="Arial" w:hAnsi="Arial" w:cs="Arial"/>
                <w:color w:val="333333"/>
                <w:sz w:val="24"/>
                <w:szCs w:val="24"/>
              </w:rPr>
            </w:pPr>
            <w:r>
              <w:rPr>
                <w:rFonts w:ascii="Arial" w:hAnsi="Arial" w:cs="Arial"/>
                <w:color w:val="333333"/>
                <w:sz w:val="24"/>
                <w:szCs w:val="24"/>
              </w:rPr>
              <w:t>University of South Wales</w:t>
            </w:r>
          </w:p>
          <w:p w:rsidR="0024399C" w:rsidRDefault="0024399C" w:rsidP="00403197">
            <w:pPr>
              <w:spacing w:after="0" w:line="240" w:lineRule="auto"/>
              <w:rPr>
                <w:rFonts w:ascii="Arial" w:hAnsi="Arial" w:cs="Arial"/>
                <w:color w:val="333333"/>
                <w:sz w:val="24"/>
                <w:szCs w:val="24"/>
              </w:rPr>
            </w:pPr>
          </w:p>
        </w:tc>
        <w:tc>
          <w:tcPr>
            <w:tcW w:w="6662" w:type="dxa"/>
          </w:tcPr>
          <w:p w:rsidR="004B2269" w:rsidRDefault="00CD7FEB" w:rsidP="00CD7FEB">
            <w:pPr>
              <w:spacing w:after="0" w:line="240" w:lineRule="auto"/>
              <w:jc w:val="both"/>
              <w:rPr>
                <w:rFonts w:ascii="Arial" w:eastAsia="Times New Roman" w:hAnsi="Arial" w:cs="Times New Roman"/>
                <w:sz w:val="24"/>
                <w:szCs w:val="20"/>
                <w:lang w:eastAsia="en-GB"/>
              </w:rPr>
            </w:pPr>
            <w:r>
              <w:rPr>
                <w:rFonts w:ascii="Arial" w:eastAsia="Times New Roman" w:hAnsi="Arial" w:cs="Times New Roman"/>
                <w:sz w:val="24"/>
                <w:szCs w:val="20"/>
                <w:lang w:eastAsia="en-GB"/>
              </w:rPr>
              <w:t>Provides advice and links on the UN Sustainability Development Goals.</w:t>
            </w:r>
            <w:r w:rsidR="004B2269">
              <w:rPr>
                <w:rFonts w:ascii="Arial" w:eastAsia="Times New Roman" w:hAnsi="Arial" w:cs="Times New Roman"/>
                <w:sz w:val="24"/>
                <w:szCs w:val="20"/>
                <w:lang w:eastAsia="en-GB"/>
              </w:rPr>
              <w:t xml:space="preserve"> </w:t>
            </w:r>
            <w:r>
              <w:rPr>
                <w:rFonts w:ascii="Arial" w:eastAsia="Times New Roman" w:hAnsi="Arial" w:cs="Times New Roman"/>
                <w:sz w:val="24"/>
                <w:szCs w:val="20"/>
                <w:lang w:eastAsia="en-GB"/>
              </w:rPr>
              <w:t>Link to</w:t>
            </w:r>
            <w:r w:rsidR="004B2269">
              <w:rPr>
                <w:rFonts w:ascii="Arial" w:eastAsia="Times New Roman" w:hAnsi="Arial" w:cs="Times New Roman"/>
                <w:sz w:val="24"/>
                <w:szCs w:val="20"/>
                <w:lang w:eastAsia="en-GB"/>
              </w:rPr>
              <w:t xml:space="preserve"> ‘high education’ in Wales with international links.</w:t>
            </w:r>
          </w:p>
        </w:tc>
      </w:tr>
    </w:tbl>
    <w:p w:rsidR="0048530E" w:rsidRDefault="0048530E" w:rsidP="007A03AB">
      <w:pPr>
        <w:spacing w:line="240" w:lineRule="auto"/>
        <w:rPr>
          <w:rFonts w:ascii="Arial" w:eastAsia="Calibri" w:hAnsi="Arial" w:cs="Arial"/>
          <w:color w:val="365E91"/>
          <w:sz w:val="32"/>
          <w:szCs w:val="32"/>
        </w:rPr>
      </w:pPr>
    </w:p>
    <w:p w:rsidR="00B62883" w:rsidRDefault="00B62883" w:rsidP="007A03AB">
      <w:pPr>
        <w:spacing w:line="240" w:lineRule="auto"/>
        <w:rPr>
          <w:rFonts w:ascii="Arial" w:eastAsia="Calibri" w:hAnsi="Arial" w:cs="Arial"/>
          <w:color w:val="365E91"/>
          <w:sz w:val="32"/>
          <w:szCs w:val="32"/>
        </w:rPr>
      </w:pPr>
    </w:p>
    <w:p w:rsidR="00B62883" w:rsidRDefault="00B62883" w:rsidP="007A03AB">
      <w:pPr>
        <w:spacing w:line="240" w:lineRule="auto"/>
        <w:rPr>
          <w:rFonts w:ascii="Arial" w:eastAsia="Calibri" w:hAnsi="Arial" w:cs="Arial"/>
          <w:color w:val="365E91"/>
          <w:sz w:val="32"/>
          <w:szCs w:val="32"/>
        </w:rPr>
      </w:pPr>
    </w:p>
    <w:p w:rsidR="00B62883" w:rsidRDefault="00B62883" w:rsidP="007A03AB">
      <w:pPr>
        <w:spacing w:line="240" w:lineRule="auto"/>
        <w:rPr>
          <w:rFonts w:ascii="Arial" w:eastAsia="Calibri" w:hAnsi="Arial" w:cs="Arial"/>
          <w:color w:val="365E91"/>
          <w:sz w:val="32"/>
          <w:szCs w:val="32"/>
        </w:rPr>
      </w:pPr>
    </w:p>
    <w:p w:rsidR="00B62883" w:rsidRDefault="00B62883" w:rsidP="007A03AB">
      <w:pPr>
        <w:spacing w:line="240" w:lineRule="auto"/>
        <w:rPr>
          <w:rFonts w:ascii="Arial" w:eastAsia="Calibri" w:hAnsi="Arial" w:cs="Arial"/>
          <w:color w:val="365E91"/>
          <w:sz w:val="32"/>
          <w:szCs w:val="32"/>
        </w:rPr>
      </w:pPr>
    </w:p>
    <w:p w:rsidR="00493BF0" w:rsidRDefault="00493BF0" w:rsidP="007A03AB">
      <w:pPr>
        <w:spacing w:line="240" w:lineRule="auto"/>
        <w:rPr>
          <w:rFonts w:ascii="Arial" w:eastAsia="Calibri" w:hAnsi="Arial" w:cs="Arial"/>
          <w:color w:val="365E91"/>
          <w:sz w:val="32"/>
          <w:szCs w:val="32"/>
        </w:rPr>
      </w:pPr>
    </w:p>
    <w:p w:rsidR="008010A1" w:rsidRDefault="00DD3287" w:rsidP="007A03AB">
      <w:pPr>
        <w:spacing w:line="240" w:lineRule="auto"/>
        <w:rPr>
          <w:rFonts w:ascii="Arial" w:eastAsia="Calibri" w:hAnsi="Arial" w:cs="Arial"/>
          <w:color w:val="365E91"/>
          <w:sz w:val="32"/>
          <w:szCs w:val="32"/>
        </w:rPr>
      </w:pPr>
      <w:r>
        <w:rPr>
          <w:rFonts w:ascii="Arial" w:eastAsia="Calibri" w:hAnsi="Arial" w:cs="Arial"/>
          <w:color w:val="365E91"/>
          <w:sz w:val="32"/>
          <w:szCs w:val="32"/>
        </w:rPr>
        <w:lastRenderedPageBreak/>
        <w:t>A</w:t>
      </w:r>
      <w:r w:rsidR="00816744">
        <w:rPr>
          <w:rFonts w:ascii="Arial" w:eastAsia="Calibri" w:hAnsi="Arial" w:cs="Arial"/>
          <w:color w:val="365E91"/>
          <w:sz w:val="32"/>
          <w:szCs w:val="32"/>
        </w:rPr>
        <w:t>nnex C</w:t>
      </w:r>
      <w:r w:rsidR="007A03AB" w:rsidRPr="00327D9B">
        <w:rPr>
          <w:rFonts w:ascii="Arial" w:eastAsia="Calibri" w:hAnsi="Arial" w:cs="Arial"/>
          <w:color w:val="365E91"/>
          <w:sz w:val="32"/>
          <w:szCs w:val="32"/>
        </w:rPr>
        <w:t xml:space="preserve">   </w:t>
      </w:r>
      <w:r w:rsidR="005354F2">
        <w:rPr>
          <w:rFonts w:ascii="Arial" w:eastAsia="Calibri" w:hAnsi="Arial" w:cs="Arial"/>
          <w:color w:val="365E91"/>
          <w:sz w:val="32"/>
          <w:szCs w:val="32"/>
        </w:rPr>
        <w:t xml:space="preserve">The </w:t>
      </w:r>
      <w:r w:rsidR="007A03AB" w:rsidRPr="00327D9B">
        <w:rPr>
          <w:rFonts w:ascii="Arial" w:eastAsia="Calibri" w:hAnsi="Arial" w:cs="Arial"/>
          <w:color w:val="365E91"/>
          <w:sz w:val="32"/>
          <w:szCs w:val="32"/>
        </w:rPr>
        <w:t xml:space="preserve">Wales Anti-Slavery Leadership Group – </w:t>
      </w:r>
      <w:r w:rsidR="00072990">
        <w:rPr>
          <w:rFonts w:ascii="Arial" w:eastAsia="Calibri" w:hAnsi="Arial" w:cs="Arial"/>
          <w:color w:val="365E91"/>
          <w:sz w:val="32"/>
          <w:szCs w:val="32"/>
        </w:rPr>
        <w:t>Delivery Plan</w:t>
      </w:r>
      <w:r w:rsidR="0063734C">
        <w:rPr>
          <w:rFonts w:ascii="Arial" w:eastAsia="Calibri" w:hAnsi="Arial" w:cs="Arial"/>
          <w:color w:val="365E91"/>
          <w:sz w:val="32"/>
          <w:szCs w:val="32"/>
        </w:rPr>
        <w:t xml:space="preserve"> 201</w:t>
      </w:r>
      <w:r w:rsidR="00493BF0">
        <w:rPr>
          <w:rFonts w:ascii="Arial" w:eastAsia="Calibri" w:hAnsi="Arial" w:cs="Arial"/>
          <w:color w:val="365E91"/>
          <w:sz w:val="32"/>
          <w:szCs w:val="32"/>
        </w:rPr>
        <w:t>7/2018</w:t>
      </w:r>
    </w:p>
    <w:p w:rsidR="008220FC" w:rsidRDefault="008220FC" w:rsidP="008220FC">
      <w:pPr>
        <w:spacing w:after="0" w:line="240" w:lineRule="auto"/>
        <w:jc w:val="both"/>
        <w:rPr>
          <w:rFonts w:ascii="Arial" w:eastAsia="Calibri" w:hAnsi="Arial" w:cs="Arial"/>
          <w:sz w:val="24"/>
        </w:rPr>
      </w:pPr>
      <w:r>
        <w:rPr>
          <w:rFonts w:ascii="Arial" w:eastAsia="Calibri" w:hAnsi="Arial" w:cs="Arial"/>
          <w:sz w:val="24"/>
        </w:rPr>
        <w:t>The Wales Anti-Slavery Leadership Group</w:t>
      </w:r>
      <w:r w:rsidRPr="00826974">
        <w:rPr>
          <w:rFonts w:ascii="Arial" w:eastAsia="Calibri" w:hAnsi="Arial" w:cs="Arial"/>
          <w:sz w:val="24"/>
        </w:rPr>
        <w:t xml:space="preserve"> the strategy to tackle slavery is being delivered </w:t>
      </w:r>
      <w:r>
        <w:rPr>
          <w:rFonts w:ascii="Arial" w:eastAsia="Calibri" w:hAnsi="Arial" w:cs="Arial"/>
          <w:sz w:val="24"/>
        </w:rPr>
        <w:t>in line with the Modern Slavery Strategy.</w:t>
      </w:r>
    </w:p>
    <w:p w:rsidR="008220FC" w:rsidRDefault="008220FC" w:rsidP="008220FC">
      <w:pPr>
        <w:spacing w:after="0" w:line="240" w:lineRule="auto"/>
        <w:jc w:val="both"/>
        <w:rPr>
          <w:rFonts w:ascii="Arial" w:eastAsia="Calibri" w:hAnsi="Arial" w:cs="Arial"/>
          <w:sz w:val="24"/>
        </w:rPr>
      </w:pPr>
    </w:p>
    <w:p w:rsidR="008220FC" w:rsidRPr="00826974" w:rsidRDefault="008220FC" w:rsidP="008220FC">
      <w:pPr>
        <w:spacing w:after="0" w:line="240" w:lineRule="auto"/>
        <w:jc w:val="both"/>
        <w:rPr>
          <w:rFonts w:ascii="Arial" w:eastAsia="Calibri" w:hAnsi="Arial" w:cs="Arial"/>
          <w:sz w:val="24"/>
        </w:rPr>
      </w:pPr>
      <w:r>
        <w:rPr>
          <w:rFonts w:ascii="Arial" w:eastAsia="Calibri" w:hAnsi="Arial" w:cs="Arial"/>
          <w:sz w:val="24"/>
        </w:rPr>
        <w:t>The Leadership Group Delivery Plan Strategic Objectives are:</w:t>
      </w:r>
    </w:p>
    <w:p w:rsidR="008220FC" w:rsidRPr="00B067A5" w:rsidRDefault="008220FC" w:rsidP="008220FC">
      <w:pPr>
        <w:spacing w:after="0" w:line="240" w:lineRule="auto"/>
        <w:rPr>
          <w:rFonts w:ascii="Arial" w:eastAsia="Calibri" w:hAnsi="Arial" w:cs="Arial"/>
          <w:b/>
          <w:sz w:val="24"/>
          <w:szCs w:val="24"/>
        </w:rPr>
      </w:pPr>
    </w:p>
    <w:p w:rsidR="0063734C" w:rsidRPr="00B067A5" w:rsidRDefault="0063734C" w:rsidP="00B141D1">
      <w:pPr>
        <w:spacing w:after="0" w:line="240" w:lineRule="auto"/>
        <w:jc w:val="both"/>
        <w:rPr>
          <w:rFonts w:ascii="Arial" w:eastAsia="Calibri" w:hAnsi="Arial" w:cs="Arial"/>
          <w:i/>
          <w:sz w:val="24"/>
          <w:szCs w:val="24"/>
        </w:rPr>
      </w:pPr>
      <w:r w:rsidRPr="0063734C">
        <w:rPr>
          <w:rFonts w:ascii="Arial" w:eastAsia="Calibri" w:hAnsi="Arial" w:cs="Arial"/>
          <w:b/>
          <w:color w:val="4BACC6" w:themeColor="accent5"/>
          <w:sz w:val="24"/>
          <w:szCs w:val="24"/>
        </w:rPr>
        <w:t>Pursue</w:t>
      </w:r>
      <w:r>
        <w:rPr>
          <w:rFonts w:ascii="Arial" w:eastAsia="Calibri" w:hAnsi="Arial" w:cs="Arial"/>
          <w:b/>
          <w:sz w:val="24"/>
          <w:szCs w:val="24"/>
        </w:rPr>
        <w:t xml:space="preserve"> - </w:t>
      </w:r>
      <w:r w:rsidRPr="00B067A5">
        <w:rPr>
          <w:rFonts w:ascii="Arial" w:eastAsia="Calibri" w:hAnsi="Arial" w:cs="Arial"/>
          <w:i/>
          <w:sz w:val="24"/>
          <w:szCs w:val="24"/>
        </w:rPr>
        <w:t>‘Prosecute and disrupt individuals and groups responsible for slavery’</w:t>
      </w:r>
    </w:p>
    <w:p w:rsidR="00832AF9" w:rsidRPr="00832AF9" w:rsidRDefault="00832AF9" w:rsidP="00B141D1">
      <w:pPr>
        <w:pStyle w:val="ListParagraph"/>
        <w:spacing w:line="240" w:lineRule="auto"/>
        <w:rPr>
          <w:szCs w:val="24"/>
        </w:rPr>
      </w:pPr>
    </w:p>
    <w:p w:rsidR="00832AF9" w:rsidRPr="00832AF9" w:rsidRDefault="008220FC" w:rsidP="00B141D1">
      <w:pPr>
        <w:pStyle w:val="ListParagraph"/>
        <w:numPr>
          <w:ilvl w:val="0"/>
          <w:numId w:val="15"/>
        </w:numPr>
        <w:spacing w:line="240" w:lineRule="auto"/>
        <w:rPr>
          <w:szCs w:val="24"/>
        </w:rPr>
      </w:pPr>
      <w:r w:rsidRPr="0063734C">
        <w:rPr>
          <w:b/>
          <w:szCs w:val="24"/>
        </w:rPr>
        <w:t xml:space="preserve">Strategic Objective 1:  </w:t>
      </w:r>
      <w:r w:rsidR="00832AF9" w:rsidRPr="00832AF9">
        <w:rPr>
          <w:szCs w:val="24"/>
        </w:rPr>
        <w:t>In Wales to increase investigations and prosecutions of modern slavery offences</w:t>
      </w:r>
    </w:p>
    <w:p w:rsidR="0063734C" w:rsidRDefault="0063734C" w:rsidP="00FC32A3">
      <w:pPr>
        <w:spacing w:after="0" w:line="240" w:lineRule="auto"/>
        <w:jc w:val="both"/>
        <w:rPr>
          <w:rFonts w:ascii="Arial" w:eastAsia="Calibri" w:hAnsi="Arial" w:cs="Arial"/>
          <w:i/>
          <w:sz w:val="24"/>
          <w:szCs w:val="24"/>
        </w:rPr>
      </w:pPr>
      <w:r w:rsidRPr="0063734C">
        <w:rPr>
          <w:rFonts w:ascii="Arial" w:eastAsia="Calibri" w:hAnsi="Arial" w:cs="Arial"/>
          <w:b/>
          <w:color w:val="4BACC6" w:themeColor="accent5"/>
          <w:sz w:val="24"/>
          <w:szCs w:val="24"/>
        </w:rPr>
        <w:t>Prevent</w:t>
      </w:r>
      <w:r>
        <w:rPr>
          <w:rFonts w:ascii="Arial" w:eastAsia="Calibri" w:hAnsi="Arial" w:cs="Arial"/>
          <w:b/>
          <w:sz w:val="24"/>
          <w:szCs w:val="24"/>
        </w:rPr>
        <w:t xml:space="preserve"> - </w:t>
      </w:r>
      <w:r w:rsidRPr="00B067A5">
        <w:rPr>
          <w:rFonts w:ascii="Arial" w:eastAsia="Calibri" w:hAnsi="Arial" w:cs="Arial"/>
          <w:i/>
          <w:sz w:val="24"/>
          <w:szCs w:val="24"/>
        </w:rPr>
        <w:t>‘Prevent people from engaging in slavery’</w:t>
      </w:r>
    </w:p>
    <w:p w:rsidR="00FC32A3" w:rsidRPr="00B067A5" w:rsidRDefault="00FC32A3" w:rsidP="00FC32A3">
      <w:pPr>
        <w:spacing w:after="0" w:line="240" w:lineRule="auto"/>
        <w:jc w:val="both"/>
        <w:rPr>
          <w:rFonts w:ascii="Arial" w:eastAsia="Calibri" w:hAnsi="Arial" w:cs="Arial"/>
          <w:i/>
          <w:sz w:val="24"/>
          <w:szCs w:val="24"/>
        </w:rPr>
      </w:pPr>
    </w:p>
    <w:p w:rsidR="008220FC" w:rsidRPr="00832AF9" w:rsidRDefault="008220FC" w:rsidP="00FC32A3">
      <w:pPr>
        <w:pStyle w:val="ListParagraph"/>
        <w:numPr>
          <w:ilvl w:val="0"/>
          <w:numId w:val="16"/>
        </w:numPr>
        <w:spacing w:line="240" w:lineRule="auto"/>
        <w:rPr>
          <w:b/>
          <w:szCs w:val="24"/>
        </w:rPr>
      </w:pPr>
      <w:r w:rsidRPr="0063734C">
        <w:rPr>
          <w:b/>
          <w:szCs w:val="24"/>
        </w:rPr>
        <w:t xml:space="preserve">Strategic Objective 2: </w:t>
      </w:r>
      <w:r w:rsidRPr="0063734C">
        <w:rPr>
          <w:szCs w:val="24"/>
        </w:rPr>
        <w:t>Tackling Child Exploitation</w:t>
      </w:r>
    </w:p>
    <w:p w:rsidR="00832AF9" w:rsidRPr="0063734C" w:rsidRDefault="00832AF9" w:rsidP="00FC32A3">
      <w:pPr>
        <w:pStyle w:val="ListParagraph"/>
        <w:numPr>
          <w:ilvl w:val="0"/>
          <w:numId w:val="16"/>
        </w:numPr>
        <w:spacing w:after="0" w:line="240" w:lineRule="auto"/>
        <w:rPr>
          <w:szCs w:val="24"/>
        </w:rPr>
      </w:pPr>
      <w:r>
        <w:rPr>
          <w:b/>
          <w:szCs w:val="24"/>
        </w:rPr>
        <w:t>Strategic Objective 3</w:t>
      </w:r>
      <w:r w:rsidRPr="0063734C">
        <w:rPr>
          <w:b/>
          <w:szCs w:val="24"/>
        </w:rPr>
        <w:t xml:space="preserve">: </w:t>
      </w:r>
      <w:r w:rsidRPr="0063734C">
        <w:rPr>
          <w:szCs w:val="24"/>
        </w:rPr>
        <w:t>Preventative Measures to Tackle Labour Exploitation in Wales</w:t>
      </w:r>
    </w:p>
    <w:p w:rsidR="00832AF9" w:rsidRDefault="00832AF9" w:rsidP="00FC32A3">
      <w:pPr>
        <w:spacing w:after="0" w:line="240" w:lineRule="auto"/>
        <w:jc w:val="both"/>
        <w:rPr>
          <w:rFonts w:ascii="Arial" w:eastAsia="Calibri" w:hAnsi="Arial" w:cs="Arial"/>
          <w:b/>
          <w:color w:val="4BACC6" w:themeColor="accent5"/>
          <w:sz w:val="24"/>
          <w:szCs w:val="24"/>
        </w:rPr>
      </w:pPr>
    </w:p>
    <w:p w:rsidR="0063734C" w:rsidRDefault="0063734C" w:rsidP="00FC32A3">
      <w:pPr>
        <w:spacing w:after="0" w:line="240" w:lineRule="auto"/>
        <w:jc w:val="both"/>
        <w:rPr>
          <w:rFonts w:ascii="Arial" w:eastAsia="Calibri" w:hAnsi="Arial" w:cs="Arial"/>
          <w:i/>
          <w:sz w:val="24"/>
          <w:szCs w:val="24"/>
        </w:rPr>
      </w:pPr>
      <w:r w:rsidRPr="0063734C">
        <w:rPr>
          <w:rFonts w:ascii="Arial" w:eastAsia="Calibri" w:hAnsi="Arial" w:cs="Arial"/>
          <w:b/>
          <w:color w:val="4BACC6" w:themeColor="accent5"/>
          <w:sz w:val="24"/>
          <w:szCs w:val="24"/>
        </w:rPr>
        <w:t>Protect</w:t>
      </w:r>
      <w:r>
        <w:rPr>
          <w:rFonts w:ascii="Arial" w:eastAsia="Calibri" w:hAnsi="Arial" w:cs="Arial"/>
          <w:b/>
          <w:sz w:val="24"/>
          <w:szCs w:val="24"/>
        </w:rPr>
        <w:t xml:space="preserve"> - </w:t>
      </w:r>
      <w:r w:rsidRPr="00B067A5">
        <w:rPr>
          <w:rFonts w:ascii="Arial" w:eastAsia="Calibri" w:hAnsi="Arial" w:cs="Arial"/>
          <w:i/>
          <w:sz w:val="24"/>
          <w:szCs w:val="24"/>
        </w:rPr>
        <w:t>‘Strengthen safeguards against slavery by protecting vulnerable people from exploitation and increasing awareness of and resilience against this crime’</w:t>
      </w:r>
    </w:p>
    <w:p w:rsidR="00B141D1" w:rsidRPr="00B067A5" w:rsidRDefault="00B141D1" w:rsidP="00FC32A3">
      <w:pPr>
        <w:spacing w:after="0" w:line="240" w:lineRule="auto"/>
        <w:jc w:val="both"/>
        <w:rPr>
          <w:rFonts w:ascii="Arial" w:eastAsia="Calibri" w:hAnsi="Arial" w:cs="Arial"/>
          <w:i/>
          <w:sz w:val="24"/>
          <w:szCs w:val="24"/>
        </w:rPr>
      </w:pPr>
    </w:p>
    <w:p w:rsidR="00FC32A3" w:rsidRDefault="00832AF9" w:rsidP="00FC32A3">
      <w:pPr>
        <w:pStyle w:val="ListParagraph"/>
        <w:numPr>
          <w:ilvl w:val="0"/>
          <w:numId w:val="17"/>
        </w:numPr>
        <w:spacing w:line="240" w:lineRule="auto"/>
        <w:rPr>
          <w:szCs w:val="24"/>
        </w:rPr>
      </w:pPr>
      <w:r w:rsidRPr="00FC32A3">
        <w:rPr>
          <w:b/>
          <w:szCs w:val="24"/>
        </w:rPr>
        <w:t>Strategic Objective 4</w:t>
      </w:r>
      <w:r w:rsidR="008220FC" w:rsidRPr="00FC32A3">
        <w:rPr>
          <w:b/>
          <w:szCs w:val="24"/>
        </w:rPr>
        <w:t xml:space="preserve">:  </w:t>
      </w:r>
      <w:r w:rsidR="008220FC" w:rsidRPr="00FC32A3">
        <w:rPr>
          <w:szCs w:val="24"/>
        </w:rPr>
        <w:t>Improve awareness and availability of information on Slavery</w:t>
      </w:r>
    </w:p>
    <w:p w:rsidR="008220FC" w:rsidRPr="00FC32A3" w:rsidRDefault="00832AF9" w:rsidP="00FC32A3">
      <w:pPr>
        <w:pStyle w:val="ListParagraph"/>
        <w:numPr>
          <w:ilvl w:val="0"/>
          <w:numId w:val="17"/>
        </w:numPr>
        <w:spacing w:line="240" w:lineRule="auto"/>
        <w:rPr>
          <w:szCs w:val="24"/>
        </w:rPr>
      </w:pPr>
      <w:r w:rsidRPr="00FC32A3">
        <w:rPr>
          <w:b/>
          <w:szCs w:val="24"/>
        </w:rPr>
        <w:t>Strategic Objective 5</w:t>
      </w:r>
      <w:r w:rsidR="008220FC" w:rsidRPr="00FC32A3">
        <w:rPr>
          <w:szCs w:val="24"/>
        </w:rPr>
        <w:t xml:space="preserve">:  </w:t>
      </w:r>
      <w:r w:rsidR="00FC32A3" w:rsidRPr="00FC32A3">
        <w:rPr>
          <w:szCs w:val="24"/>
        </w:rPr>
        <w:t>Addressing prostitution and sexual exploitation in Wales – Wales Sex Worker Support Group</w:t>
      </w:r>
    </w:p>
    <w:p w:rsidR="00FC32A3" w:rsidRPr="00FC32A3" w:rsidRDefault="00832AF9" w:rsidP="00FC32A3">
      <w:pPr>
        <w:pStyle w:val="ListParagraph"/>
        <w:numPr>
          <w:ilvl w:val="0"/>
          <w:numId w:val="17"/>
        </w:numPr>
        <w:spacing w:line="240" w:lineRule="auto"/>
        <w:rPr>
          <w:color w:val="365E91"/>
          <w:szCs w:val="24"/>
        </w:rPr>
      </w:pPr>
      <w:r w:rsidRPr="0063734C">
        <w:rPr>
          <w:b/>
          <w:szCs w:val="24"/>
        </w:rPr>
        <w:t xml:space="preserve">Strategic Objective 6: </w:t>
      </w:r>
      <w:r w:rsidR="00FC32A3">
        <w:rPr>
          <w:b/>
          <w:szCs w:val="24"/>
        </w:rPr>
        <w:t xml:space="preserve"> </w:t>
      </w:r>
      <w:r w:rsidR="00FC32A3" w:rsidRPr="00FC32A3">
        <w:rPr>
          <w:szCs w:val="24"/>
        </w:rPr>
        <w:t>The protection of vulnerable people from exploitation in the Homeless Sector in Wales</w:t>
      </w:r>
    </w:p>
    <w:p w:rsidR="0063734C" w:rsidRDefault="0063734C" w:rsidP="00FC32A3">
      <w:pPr>
        <w:spacing w:after="0" w:line="240" w:lineRule="auto"/>
        <w:jc w:val="both"/>
        <w:rPr>
          <w:rFonts w:ascii="Arial" w:eastAsia="Calibri" w:hAnsi="Arial" w:cs="Arial"/>
          <w:i/>
          <w:sz w:val="24"/>
          <w:szCs w:val="24"/>
        </w:rPr>
      </w:pPr>
      <w:r w:rsidRPr="0063734C">
        <w:rPr>
          <w:rFonts w:ascii="Arial" w:eastAsia="Calibri" w:hAnsi="Arial" w:cs="Arial"/>
          <w:b/>
          <w:color w:val="00B0F0"/>
          <w:sz w:val="24"/>
          <w:szCs w:val="24"/>
        </w:rPr>
        <w:t>Prepare</w:t>
      </w:r>
      <w:r>
        <w:rPr>
          <w:rFonts w:ascii="Arial" w:eastAsia="Calibri" w:hAnsi="Arial" w:cs="Arial"/>
          <w:b/>
          <w:sz w:val="24"/>
          <w:szCs w:val="24"/>
        </w:rPr>
        <w:t xml:space="preserve"> - </w:t>
      </w:r>
      <w:r w:rsidRPr="00B067A5">
        <w:rPr>
          <w:rFonts w:ascii="Arial" w:eastAsia="Calibri" w:hAnsi="Arial" w:cs="Arial"/>
          <w:i/>
          <w:sz w:val="24"/>
          <w:szCs w:val="24"/>
        </w:rPr>
        <w:t>‘Reduce the harm caused by slavery through improved victim identification and enhanced support’</w:t>
      </w:r>
    </w:p>
    <w:p w:rsidR="0063734C" w:rsidRDefault="0063734C" w:rsidP="00FC32A3">
      <w:pPr>
        <w:spacing w:after="0" w:line="240" w:lineRule="auto"/>
        <w:jc w:val="both"/>
        <w:rPr>
          <w:rFonts w:ascii="Arial" w:eastAsia="Calibri" w:hAnsi="Arial" w:cs="Arial"/>
          <w:i/>
          <w:sz w:val="24"/>
          <w:szCs w:val="24"/>
        </w:rPr>
      </w:pPr>
    </w:p>
    <w:p w:rsidR="008220FC" w:rsidRPr="0063734C" w:rsidRDefault="00B141D1" w:rsidP="00FC32A3">
      <w:pPr>
        <w:pStyle w:val="ListParagraph"/>
        <w:numPr>
          <w:ilvl w:val="0"/>
          <w:numId w:val="18"/>
        </w:numPr>
        <w:spacing w:line="240" w:lineRule="auto"/>
        <w:rPr>
          <w:b/>
          <w:szCs w:val="24"/>
        </w:rPr>
      </w:pPr>
      <w:r>
        <w:rPr>
          <w:b/>
          <w:szCs w:val="24"/>
        </w:rPr>
        <w:t>Strategic Objective 7</w:t>
      </w:r>
      <w:r w:rsidR="008220FC" w:rsidRPr="0063734C">
        <w:rPr>
          <w:b/>
          <w:szCs w:val="24"/>
        </w:rPr>
        <w:t xml:space="preserve">: </w:t>
      </w:r>
      <w:r w:rsidR="008010A1">
        <w:rPr>
          <w:b/>
          <w:szCs w:val="24"/>
        </w:rPr>
        <w:t xml:space="preserve">Continue </w:t>
      </w:r>
      <w:r w:rsidR="008010A1" w:rsidRPr="00114AE7">
        <w:rPr>
          <w:szCs w:val="24"/>
        </w:rPr>
        <w:t>to d</w:t>
      </w:r>
      <w:r w:rsidR="008220FC" w:rsidRPr="0063734C">
        <w:rPr>
          <w:szCs w:val="24"/>
        </w:rPr>
        <w:t xml:space="preserve">evelop and </w:t>
      </w:r>
      <w:r w:rsidR="008010A1">
        <w:rPr>
          <w:szCs w:val="24"/>
        </w:rPr>
        <w:t>d</w:t>
      </w:r>
      <w:r w:rsidR="008220FC" w:rsidRPr="0063734C">
        <w:rPr>
          <w:szCs w:val="24"/>
        </w:rPr>
        <w:t xml:space="preserve">eliver a </w:t>
      </w:r>
      <w:r w:rsidR="008010A1">
        <w:rPr>
          <w:szCs w:val="24"/>
        </w:rPr>
        <w:t>c</w:t>
      </w:r>
      <w:r w:rsidR="008220FC" w:rsidRPr="0063734C">
        <w:rPr>
          <w:szCs w:val="24"/>
        </w:rPr>
        <w:t>onsistent Anti-Slavery Training Programme for Wales</w:t>
      </w:r>
    </w:p>
    <w:p w:rsidR="008220FC" w:rsidRPr="009711CB" w:rsidRDefault="00B141D1" w:rsidP="00FC32A3">
      <w:pPr>
        <w:pStyle w:val="ListParagraph"/>
        <w:numPr>
          <w:ilvl w:val="0"/>
          <w:numId w:val="18"/>
        </w:numPr>
        <w:spacing w:line="240" w:lineRule="auto"/>
        <w:rPr>
          <w:color w:val="365E91"/>
          <w:szCs w:val="24"/>
        </w:rPr>
      </w:pPr>
      <w:r>
        <w:rPr>
          <w:b/>
          <w:szCs w:val="24"/>
        </w:rPr>
        <w:t>Strategic Objective 8</w:t>
      </w:r>
      <w:r w:rsidR="008220FC" w:rsidRPr="0063734C">
        <w:rPr>
          <w:b/>
          <w:szCs w:val="24"/>
        </w:rPr>
        <w:t xml:space="preserve">: </w:t>
      </w:r>
      <w:r w:rsidR="008220FC" w:rsidRPr="0063734C">
        <w:rPr>
          <w:szCs w:val="24"/>
        </w:rPr>
        <w:t xml:space="preserve">Wales </w:t>
      </w:r>
      <w:r w:rsidR="00FC32A3">
        <w:rPr>
          <w:szCs w:val="24"/>
        </w:rPr>
        <w:t>Victim</w:t>
      </w:r>
      <w:r w:rsidR="0048387E">
        <w:rPr>
          <w:szCs w:val="24"/>
        </w:rPr>
        <w:t xml:space="preserve"> Response </w:t>
      </w:r>
      <w:r w:rsidR="008220FC" w:rsidRPr="0063734C">
        <w:rPr>
          <w:szCs w:val="24"/>
        </w:rPr>
        <w:t>Pathway</w:t>
      </w:r>
    </w:p>
    <w:p w:rsidR="009711CB" w:rsidRPr="00FC32A3" w:rsidRDefault="009711CB" w:rsidP="00FC32A3">
      <w:pPr>
        <w:pStyle w:val="ListParagraph"/>
        <w:numPr>
          <w:ilvl w:val="0"/>
          <w:numId w:val="18"/>
        </w:numPr>
        <w:spacing w:line="240" w:lineRule="auto"/>
        <w:rPr>
          <w:color w:val="365E91"/>
          <w:szCs w:val="24"/>
        </w:rPr>
      </w:pPr>
      <w:r>
        <w:rPr>
          <w:b/>
          <w:szCs w:val="24"/>
        </w:rPr>
        <w:t>Strategic Objective 9:</w:t>
      </w:r>
      <w:r>
        <w:rPr>
          <w:color w:val="365E91"/>
          <w:szCs w:val="24"/>
        </w:rPr>
        <w:t xml:space="preserve"> Working with ‘Source Countries’</w:t>
      </w:r>
    </w:p>
    <w:p w:rsidR="003137EB" w:rsidRDefault="00440D3F">
      <w:pPr>
        <w:rPr>
          <w:rFonts w:ascii="Arial" w:eastAsia="Calibri" w:hAnsi="Arial" w:cs="Arial"/>
          <w:color w:val="4F81BD" w:themeColor="accent1"/>
          <w:sz w:val="32"/>
          <w:szCs w:val="32"/>
        </w:rPr>
      </w:pPr>
      <w:r w:rsidRPr="00440D3F">
        <w:rPr>
          <w:rFonts w:ascii="Arial" w:eastAsia="Calibri" w:hAnsi="Arial" w:cs="Arial"/>
          <w:color w:val="4F81BD" w:themeColor="accent1"/>
          <w:sz w:val="32"/>
          <w:szCs w:val="32"/>
        </w:rPr>
        <w:lastRenderedPageBreak/>
        <w:t>Pursue</w:t>
      </w:r>
    </w:p>
    <w:tbl>
      <w:tblPr>
        <w:tblStyle w:val="TableGrid"/>
        <w:tblW w:w="0" w:type="auto"/>
        <w:tblLayout w:type="fixed"/>
        <w:tblLook w:val="04A0" w:firstRow="1" w:lastRow="0" w:firstColumn="1" w:lastColumn="0" w:noHBand="0" w:noVBand="1"/>
      </w:tblPr>
      <w:tblGrid>
        <w:gridCol w:w="5920"/>
        <w:gridCol w:w="2410"/>
        <w:gridCol w:w="1417"/>
        <w:gridCol w:w="1559"/>
        <w:gridCol w:w="1702"/>
      </w:tblGrid>
      <w:tr w:rsidR="006B6659" w:rsidRPr="009C00C8" w:rsidTr="0047536C">
        <w:trPr>
          <w:trHeight w:val="599"/>
        </w:trPr>
        <w:tc>
          <w:tcPr>
            <w:tcW w:w="13008" w:type="dxa"/>
            <w:gridSpan w:val="5"/>
            <w:shd w:val="clear" w:color="auto" w:fill="C6D9F1" w:themeFill="text2" w:themeFillTint="33"/>
          </w:tcPr>
          <w:p w:rsidR="00B141D1" w:rsidRPr="00B141D1" w:rsidRDefault="00B141D1" w:rsidP="00B141D1">
            <w:pPr>
              <w:spacing w:line="240" w:lineRule="auto"/>
              <w:rPr>
                <w:rFonts w:ascii="Arial" w:hAnsi="Arial" w:cs="Arial"/>
                <w:b/>
                <w:sz w:val="24"/>
                <w:szCs w:val="24"/>
              </w:rPr>
            </w:pPr>
            <w:r w:rsidRPr="00B141D1">
              <w:rPr>
                <w:rFonts w:ascii="Arial" w:hAnsi="Arial" w:cs="Arial"/>
                <w:b/>
                <w:sz w:val="24"/>
                <w:szCs w:val="24"/>
              </w:rPr>
              <w:t>Strategic Objective 1:  In Wales to increase investigations and prosecutions of modern slavery offences</w:t>
            </w:r>
          </w:p>
          <w:p w:rsidR="006B6659" w:rsidRPr="009C00C8" w:rsidRDefault="006B6659" w:rsidP="006B6659">
            <w:pPr>
              <w:spacing w:after="0" w:line="240" w:lineRule="auto"/>
              <w:rPr>
                <w:rFonts w:ascii="Arial" w:eastAsia="Calibri" w:hAnsi="Arial" w:cs="Arial"/>
                <w:b/>
                <w:sz w:val="24"/>
              </w:rPr>
            </w:pPr>
          </w:p>
        </w:tc>
      </w:tr>
      <w:tr w:rsidR="006B6659" w:rsidRPr="009C00C8" w:rsidTr="008C43C2">
        <w:tc>
          <w:tcPr>
            <w:tcW w:w="5920" w:type="dxa"/>
            <w:shd w:val="clear" w:color="auto" w:fill="C6D9F1" w:themeFill="text2" w:themeFillTint="33"/>
          </w:tcPr>
          <w:p w:rsidR="006B6659" w:rsidRPr="009C00C8" w:rsidRDefault="006B6659" w:rsidP="008C43C2">
            <w:pPr>
              <w:spacing w:after="0" w:line="240" w:lineRule="auto"/>
              <w:rPr>
                <w:rFonts w:ascii="Arial" w:eastAsia="Calibri" w:hAnsi="Arial" w:cs="Arial"/>
                <w:b/>
                <w:sz w:val="24"/>
              </w:rPr>
            </w:pPr>
            <w:r w:rsidRPr="009C00C8">
              <w:rPr>
                <w:rFonts w:ascii="Arial" w:eastAsia="Calibri" w:hAnsi="Arial" w:cs="Arial"/>
                <w:b/>
                <w:sz w:val="24"/>
              </w:rPr>
              <w:t>Priority Actions</w:t>
            </w:r>
          </w:p>
          <w:p w:rsidR="006B6659" w:rsidRPr="009C00C8" w:rsidRDefault="006B6659" w:rsidP="008C43C2">
            <w:pPr>
              <w:spacing w:after="0" w:line="240" w:lineRule="auto"/>
              <w:rPr>
                <w:rFonts w:ascii="Arial" w:eastAsia="Calibri" w:hAnsi="Arial" w:cs="Arial"/>
                <w:b/>
                <w:sz w:val="24"/>
              </w:rPr>
            </w:pPr>
          </w:p>
        </w:tc>
        <w:tc>
          <w:tcPr>
            <w:tcW w:w="2410" w:type="dxa"/>
            <w:shd w:val="clear" w:color="auto" w:fill="C6D9F1" w:themeFill="text2" w:themeFillTint="33"/>
          </w:tcPr>
          <w:p w:rsidR="006B6659" w:rsidRPr="009C00C8" w:rsidRDefault="006B6659" w:rsidP="008C43C2">
            <w:pPr>
              <w:spacing w:after="0" w:line="240" w:lineRule="auto"/>
              <w:rPr>
                <w:rFonts w:ascii="Arial" w:eastAsia="Calibri" w:hAnsi="Arial" w:cs="Arial"/>
                <w:b/>
                <w:sz w:val="24"/>
              </w:rPr>
            </w:pPr>
            <w:r w:rsidRPr="009C00C8">
              <w:rPr>
                <w:rFonts w:ascii="Arial" w:eastAsia="Calibri" w:hAnsi="Arial" w:cs="Arial"/>
                <w:b/>
                <w:sz w:val="24"/>
              </w:rPr>
              <w:t>Owner</w:t>
            </w:r>
          </w:p>
        </w:tc>
        <w:tc>
          <w:tcPr>
            <w:tcW w:w="1417" w:type="dxa"/>
            <w:shd w:val="clear" w:color="auto" w:fill="C6D9F1" w:themeFill="text2" w:themeFillTint="33"/>
          </w:tcPr>
          <w:p w:rsidR="006B6659" w:rsidRPr="009C00C8" w:rsidRDefault="006B6659" w:rsidP="008C43C2">
            <w:pPr>
              <w:spacing w:after="0" w:line="240" w:lineRule="auto"/>
              <w:rPr>
                <w:rFonts w:ascii="Arial" w:eastAsia="Calibri" w:hAnsi="Arial" w:cs="Arial"/>
                <w:b/>
                <w:sz w:val="24"/>
              </w:rPr>
            </w:pPr>
            <w:r w:rsidRPr="009C00C8">
              <w:rPr>
                <w:rFonts w:ascii="Arial" w:eastAsia="Calibri" w:hAnsi="Arial" w:cs="Arial"/>
                <w:b/>
                <w:sz w:val="24"/>
              </w:rPr>
              <w:t>Timescale</w:t>
            </w:r>
          </w:p>
        </w:tc>
        <w:tc>
          <w:tcPr>
            <w:tcW w:w="1559" w:type="dxa"/>
            <w:shd w:val="clear" w:color="auto" w:fill="C6D9F1" w:themeFill="text2" w:themeFillTint="33"/>
          </w:tcPr>
          <w:p w:rsidR="006B6659" w:rsidRPr="009C00C8" w:rsidRDefault="006B6659" w:rsidP="008C43C2">
            <w:pPr>
              <w:rPr>
                <w:rFonts w:ascii="Arial" w:eastAsia="Calibri" w:hAnsi="Arial" w:cs="Arial"/>
                <w:b/>
                <w:sz w:val="24"/>
              </w:rPr>
            </w:pPr>
            <w:r>
              <w:rPr>
                <w:rFonts w:ascii="Arial" w:eastAsia="Calibri" w:hAnsi="Arial" w:cs="Arial"/>
                <w:b/>
                <w:sz w:val="24"/>
              </w:rPr>
              <w:t xml:space="preserve">Review </w:t>
            </w:r>
            <w:r w:rsidRPr="009C00C8">
              <w:rPr>
                <w:rFonts w:ascii="Arial" w:eastAsia="Calibri" w:hAnsi="Arial" w:cs="Arial"/>
                <w:b/>
                <w:sz w:val="24"/>
              </w:rPr>
              <w:t>Date</w:t>
            </w:r>
          </w:p>
        </w:tc>
        <w:tc>
          <w:tcPr>
            <w:tcW w:w="1702" w:type="dxa"/>
            <w:shd w:val="clear" w:color="auto" w:fill="C6D9F1" w:themeFill="text2" w:themeFillTint="33"/>
          </w:tcPr>
          <w:p w:rsidR="006B6659" w:rsidRPr="009C00C8" w:rsidRDefault="006B6659" w:rsidP="008C43C2">
            <w:pPr>
              <w:rPr>
                <w:rFonts w:ascii="Arial" w:eastAsia="Calibri" w:hAnsi="Arial" w:cs="Arial"/>
                <w:b/>
                <w:sz w:val="24"/>
              </w:rPr>
            </w:pPr>
            <w:r>
              <w:rPr>
                <w:rFonts w:ascii="Arial" w:eastAsia="Calibri" w:hAnsi="Arial" w:cs="Arial"/>
                <w:b/>
                <w:sz w:val="24"/>
              </w:rPr>
              <w:t>Update  comments</w:t>
            </w:r>
          </w:p>
        </w:tc>
      </w:tr>
      <w:tr w:rsidR="006B6659" w:rsidRPr="0071520E" w:rsidTr="006A1501">
        <w:trPr>
          <w:trHeight w:val="1236"/>
        </w:trPr>
        <w:tc>
          <w:tcPr>
            <w:tcW w:w="5920" w:type="dxa"/>
          </w:tcPr>
          <w:p w:rsidR="007F1231" w:rsidRPr="00492CB9" w:rsidRDefault="007F1231" w:rsidP="00BD1869">
            <w:pPr>
              <w:pStyle w:val="ListParagraph"/>
              <w:numPr>
                <w:ilvl w:val="1"/>
                <w:numId w:val="27"/>
              </w:numPr>
              <w:tabs>
                <w:tab w:val="left" w:pos="567"/>
              </w:tabs>
              <w:spacing w:after="0" w:line="240" w:lineRule="auto"/>
              <w:ind w:left="567" w:hanging="567"/>
              <w:jc w:val="both"/>
              <w:rPr>
                <w:rFonts w:eastAsia="Times New Roman"/>
                <w:szCs w:val="24"/>
                <w:lang w:val="x-none"/>
              </w:rPr>
            </w:pPr>
            <w:r w:rsidRPr="00492CB9">
              <w:rPr>
                <w:rFonts w:eastAsia="Times New Roman"/>
                <w:szCs w:val="24"/>
              </w:rPr>
              <w:t xml:space="preserve">To work with Criminal Justice partners in </w:t>
            </w:r>
            <w:r w:rsidR="00492CB9">
              <w:rPr>
                <w:rFonts w:eastAsia="Times New Roman"/>
                <w:szCs w:val="24"/>
              </w:rPr>
              <w:t xml:space="preserve">   </w:t>
            </w:r>
            <w:r w:rsidRPr="00492CB9">
              <w:rPr>
                <w:rFonts w:eastAsia="Times New Roman"/>
                <w:szCs w:val="24"/>
              </w:rPr>
              <w:t>establishing priorities and objectives to take this work forward to increase investigations.</w:t>
            </w:r>
          </w:p>
          <w:p w:rsidR="006A1501" w:rsidRPr="006A1501" w:rsidRDefault="006A1501" w:rsidP="00BD1869">
            <w:pPr>
              <w:tabs>
                <w:tab w:val="left" w:pos="567"/>
              </w:tabs>
              <w:spacing w:after="0" w:line="240" w:lineRule="auto"/>
              <w:ind w:left="567" w:hanging="567"/>
              <w:jc w:val="both"/>
              <w:rPr>
                <w:rFonts w:eastAsia="Calibri"/>
              </w:rPr>
            </w:pPr>
          </w:p>
        </w:tc>
        <w:tc>
          <w:tcPr>
            <w:tcW w:w="2410" w:type="dxa"/>
          </w:tcPr>
          <w:p w:rsidR="006F524D" w:rsidRDefault="006F524D" w:rsidP="008C43C2">
            <w:pPr>
              <w:spacing w:after="0" w:line="240" w:lineRule="auto"/>
              <w:rPr>
                <w:rFonts w:ascii="Arial" w:hAnsi="Arial" w:cs="Arial"/>
                <w:sz w:val="24"/>
                <w:szCs w:val="24"/>
              </w:rPr>
            </w:pPr>
            <w:r>
              <w:rPr>
                <w:rFonts w:ascii="Arial" w:hAnsi="Arial" w:cs="Arial"/>
                <w:sz w:val="24"/>
                <w:szCs w:val="24"/>
              </w:rPr>
              <w:t>Leanne Brustad</w:t>
            </w:r>
          </w:p>
          <w:p w:rsidR="00EB6E60" w:rsidRDefault="006F524D" w:rsidP="008C43C2">
            <w:pPr>
              <w:spacing w:after="0" w:line="240" w:lineRule="auto"/>
              <w:rPr>
                <w:rFonts w:ascii="Arial" w:hAnsi="Arial" w:cs="Arial"/>
                <w:sz w:val="24"/>
                <w:szCs w:val="24"/>
              </w:rPr>
            </w:pPr>
            <w:r>
              <w:rPr>
                <w:rFonts w:ascii="Arial" w:hAnsi="Arial" w:cs="Arial"/>
                <w:sz w:val="24"/>
                <w:szCs w:val="24"/>
              </w:rPr>
              <w:t>Wales Operational Police Lead for Modern Slavery</w:t>
            </w:r>
          </w:p>
          <w:p w:rsidR="00EB6E60" w:rsidRPr="00830255" w:rsidRDefault="00EB6E60" w:rsidP="008C43C2">
            <w:pPr>
              <w:spacing w:after="0" w:line="240" w:lineRule="auto"/>
              <w:rPr>
                <w:rFonts w:ascii="Arial" w:eastAsia="Calibri" w:hAnsi="Arial" w:cs="Arial"/>
                <w:sz w:val="24"/>
              </w:rPr>
            </w:pPr>
          </w:p>
        </w:tc>
        <w:tc>
          <w:tcPr>
            <w:tcW w:w="1417" w:type="dxa"/>
          </w:tcPr>
          <w:p w:rsidR="006B6659" w:rsidRPr="002F01EE" w:rsidRDefault="006F524D" w:rsidP="008C43C2">
            <w:pPr>
              <w:rPr>
                <w:rFonts w:ascii="Arial" w:eastAsia="Calibri" w:hAnsi="Arial" w:cs="Arial"/>
                <w:sz w:val="24"/>
              </w:rPr>
            </w:pPr>
            <w:r>
              <w:rPr>
                <w:rFonts w:ascii="Arial" w:eastAsia="Calibri" w:hAnsi="Arial" w:cs="Arial"/>
                <w:sz w:val="24"/>
              </w:rPr>
              <w:t>Ongoing</w:t>
            </w:r>
          </w:p>
        </w:tc>
        <w:tc>
          <w:tcPr>
            <w:tcW w:w="1559" w:type="dxa"/>
          </w:tcPr>
          <w:p w:rsidR="006B6659" w:rsidRPr="002F01EE" w:rsidRDefault="006F524D" w:rsidP="008C43C2">
            <w:pPr>
              <w:rPr>
                <w:rFonts w:ascii="Arial" w:eastAsia="Calibri" w:hAnsi="Arial" w:cs="Arial"/>
                <w:sz w:val="24"/>
              </w:rPr>
            </w:pPr>
            <w:r>
              <w:rPr>
                <w:rFonts w:ascii="Arial" w:eastAsia="Calibri" w:hAnsi="Arial" w:cs="Arial"/>
                <w:sz w:val="24"/>
              </w:rPr>
              <w:t>July 2017</w:t>
            </w:r>
          </w:p>
        </w:tc>
        <w:tc>
          <w:tcPr>
            <w:tcW w:w="1702" w:type="dxa"/>
          </w:tcPr>
          <w:p w:rsidR="00BE5F5E" w:rsidRDefault="00BE5F5E" w:rsidP="00BE5F5E">
            <w:pPr>
              <w:rPr>
                <w:rFonts w:ascii="Arial" w:eastAsia="Calibri" w:hAnsi="Arial" w:cs="Arial"/>
                <w:sz w:val="24"/>
              </w:rPr>
            </w:pPr>
            <w:r w:rsidRPr="0071520E">
              <w:rPr>
                <w:rFonts w:ascii="Arial" w:eastAsia="Calibri" w:hAnsi="Arial" w:cs="Arial"/>
                <w:color w:val="92D050"/>
                <w:sz w:val="24"/>
              </w:rPr>
              <w:t>Green</w:t>
            </w:r>
          </w:p>
          <w:p w:rsidR="006B6659" w:rsidRPr="0071520E" w:rsidRDefault="006B6659" w:rsidP="008C43C2">
            <w:pPr>
              <w:rPr>
                <w:rFonts w:ascii="Arial" w:eastAsia="Calibri" w:hAnsi="Arial" w:cs="Arial"/>
                <w:color w:val="92D050"/>
                <w:sz w:val="24"/>
              </w:rPr>
            </w:pPr>
          </w:p>
        </w:tc>
      </w:tr>
      <w:tr w:rsidR="00DE1D42" w:rsidRPr="0071520E" w:rsidTr="008C43C2">
        <w:tc>
          <w:tcPr>
            <w:tcW w:w="5920" w:type="dxa"/>
          </w:tcPr>
          <w:p w:rsidR="00DE1D42" w:rsidRPr="002F01EE" w:rsidRDefault="00DE1D42" w:rsidP="00BD1869">
            <w:pPr>
              <w:tabs>
                <w:tab w:val="left" w:pos="567"/>
              </w:tabs>
              <w:spacing w:after="0" w:line="240" w:lineRule="auto"/>
              <w:ind w:left="567" w:hanging="567"/>
              <w:jc w:val="both"/>
              <w:rPr>
                <w:rFonts w:ascii="Arial" w:hAnsi="Arial" w:cs="Arial"/>
                <w:sz w:val="24"/>
                <w:szCs w:val="24"/>
              </w:rPr>
            </w:pPr>
            <w:r>
              <w:rPr>
                <w:rFonts w:ascii="Arial" w:hAnsi="Arial" w:cs="Arial"/>
                <w:sz w:val="24"/>
                <w:szCs w:val="24"/>
              </w:rPr>
              <w:t>1.2</w:t>
            </w:r>
            <w:r w:rsidR="00BD1869">
              <w:rPr>
                <w:rFonts w:ascii="Arial" w:hAnsi="Arial" w:cs="Arial"/>
                <w:sz w:val="24"/>
                <w:szCs w:val="24"/>
              </w:rPr>
              <w:tab/>
            </w:r>
            <w:r w:rsidRPr="002F01EE">
              <w:rPr>
                <w:rFonts w:ascii="Arial" w:hAnsi="Arial" w:cs="Arial"/>
                <w:sz w:val="24"/>
                <w:szCs w:val="24"/>
              </w:rPr>
              <w:t xml:space="preserve">To </w:t>
            </w:r>
            <w:r w:rsidR="008A1B1B">
              <w:rPr>
                <w:rFonts w:ascii="Arial" w:hAnsi="Arial" w:cs="Arial"/>
                <w:sz w:val="24"/>
                <w:szCs w:val="24"/>
              </w:rPr>
              <w:t>work with the National Policing Portfolio</w:t>
            </w:r>
            <w:r w:rsidR="00AF4E3C">
              <w:rPr>
                <w:rFonts w:ascii="Arial" w:hAnsi="Arial" w:cs="Arial"/>
                <w:sz w:val="24"/>
                <w:szCs w:val="24"/>
              </w:rPr>
              <w:t xml:space="preserve"> and the Modern Slavery Police Transition Programme to </w:t>
            </w:r>
            <w:r w:rsidR="006A72F1">
              <w:rPr>
                <w:rFonts w:ascii="Arial" w:hAnsi="Arial" w:cs="Arial"/>
                <w:sz w:val="24"/>
                <w:szCs w:val="24"/>
              </w:rPr>
              <w:t xml:space="preserve">share any identified </w:t>
            </w:r>
            <w:r w:rsidR="006A1501">
              <w:rPr>
                <w:rFonts w:ascii="Arial" w:hAnsi="Arial" w:cs="Arial"/>
                <w:sz w:val="24"/>
                <w:szCs w:val="24"/>
              </w:rPr>
              <w:t xml:space="preserve">‘best practice’ </w:t>
            </w:r>
            <w:r w:rsidR="006A72F1">
              <w:rPr>
                <w:rFonts w:ascii="Arial" w:hAnsi="Arial" w:cs="Arial"/>
                <w:sz w:val="24"/>
                <w:szCs w:val="24"/>
              </w:rPr>
              <w:t>with partners in Wales.</w:t>
            </w:r>
            <w:r w:rsidR="006A1501">
              <w:rPr>
                <w:rFonts w:ascii="Arial" w:hAnsi="Arial" w:cs="Arial"/>
                <w:sz w:val="24"/>
                <w:szCs w:val="24"/>
              </w:rPr>
              <w:t xml:space="preserve"> </w:t>
            </w:r>
          </w:p>
        </w:tc>
        <w:tc>
          <w:tcPr>
            <w:tcW w:w="2410" w:type="dxa"/>
          </w:tcPr>
          <w:p w:rsidR="00DE1D42" w:rsidRDefault="00DE1D42" w:rsidP="00AF54CA">
            <w:pPr>
              <w:spacing w:after="0" w:line="240" w:lineRule="auto"/>
              <w:rPr>
                <w:rFonts w:ascii="Arial" w:hAnsi="Arial" w:cs="Arial"/>
                <w:sz w:val="24"/>
                <w:szCs w:val="24"/>
              </w:rPr>
            </w:pPr>
            <w:r>
              <w:rPr>
                <w:rFonts w:ascii="Arial" w:hAnsi="Arial" w:cs="Arial"/>
                <w:sz w:val="24"/>
                <w:szCs w:val="24"/>
              </w:rPr>
              <w:t>Leanne Brustad</w:t>
            </w:r>
          </w:p>
          <w:p w:rsidR="00DE1D42" w:rsidRDefault="00DE1D42" w:rsidP="00AF54CA">
            <w:pPr>
              <w:spacing w:after="0" w:line="240" w:lineRule="auto"/>
              <w:rPr>
                <w:rFonts w:ascii="Arial" w:hAnsi="Arial" w:cs="Arial"/>
                <w:sz w:val="24"/>
                <w:szCs w:val="24"/>
              </w:rPr>
            </w:pPr>
            <w:r>
              <w:rPr>
                <w:rFonts w:ascii="Arial" w:hAnsi="Arial" w:cs="Arial"/>
                <w:sz w:val="24"/>
                <w:szCs w:val="24"/>
              </w:rPr>
              <w:t>Wales Operational Police Lead for Modern Slavery</w:t>
            </w:r>
          </w:p>
          <w:p w:rsidR="00DE1D42" w:rsidRPr="00327D9B" w:rsidRDefault="00DE1D42" w:rsidP="00AF54CA">
            <w:pPr>
              <w:spacing w:after="0" w:line="240" w:lineRule="auto"/>
              <w:rPr>
                <w:rFonts w:ascii="Arial" w:eastAsia="Calibri" w:hAnsi="Arial" w:cs="Arial"/>
                <w:sz w:val="24"/>
                <w:lang w:val="x-none"/>
              </w:rPr>
            </w:pPr>
          </w:p>
        </w:tc>
        <w:tc>
          <w:tcPr>
            <w:tcW w:w="1417" w:type="dxa"/>
          </w:tcPr>
          <w:p w:rsidR="00DE1D42" w:rsidRPr="002F01EE" w:rsidRDefault="00DE1D42" w:rsidP="00AF4E3C">
            <w:pPr>
              <w:rPr>
                <w:rFonts w:ascii="Arial" w:eastAsia="Calibri" w:hAnsi="Arial" w:cs="Arial"/>
                <w:sz w:val="24"/>
              </w:rPr>
            </w:pPr>
            <w:r>
              <w:rPr>
                <w:rFonts w:ascii="Arial" w:eastAsia="Calibri" w:hAnsi="Arial" w:cs="Arial"/>
                <w:sz w:val="24"/>
              </w:rPr>
              <w:t>Ongoing</w:t>
            </w:r>
          </w:p>
        </w:tc>
        <w:tc>
          <w:tcPr>
            <w:tcW w:w="1559" w:type="dxa"/>
          </w:tcPr>
          <w:p w:rsidR="00DE1D42" w:rsidRPr="002F01EE" w:rsidRDefault="00DE1D42" w:rsidP="00732366">
            <w:pPr>
              <w:rPr>
                <w:rFonts w:ascii="Arial" w:eastAsia="Calibri" w:hAnsi="Arial" w:cs="Arial"/>
                <w:sz w:val="24"/>
              </w:rPr>
            </w:pPr>
            <w:r>
              <w:rPr>
                <w:rFonts w:ascii="Arial" w:eastAsia="Calibri" w:hAnsi="Arial" w:cs="Arial"/>
                <w:sz w:val="24"/>
              </w:rPr>
              <w:t>July 2017</w:t>
            </w:r>
          </w:p>
        </w:tc>
        <w:tc>
          <w:tcPr>
            <w:tcW w:w="1702" w:type="dxa"/>
          </w:tcPr>
          <w:p w:rsidR="00630B5E" w:rsidRDefault="00630B5E" w:rsidP="00630B5E">
            <w:pPr>
              <w:rPr>
                <w:rFonts w:ascii="Arial" w:eastAsia="Calibri" w:hAnsi="Arial" w:cs="Arial"/>
                <w:sz w:val="24"/>
              </w:rPr>
            </w:pPr>
            <w:r w:rsidRPr="0071520E">
              <w:rPr>
                <w:rFonts w:ascii="Arial" w:eastAsia="Calibri" w:hAnsi="Arial" w:cs="Arial"/>
                <w:color w:val="92D050"/>
                <w:sz w:val="24"/>
              </w:rPr>
              <w:t>Green</w:t>
            </w:r>
          </w:p>
          <w:p w:rsidR="00DE1D42" w:rsidRPr="0071520E" w:rsidRDefault="00DE1D42" w:rsidP="00096C8A">
            <w:pPr>
              <w:rPr>
                <w:rFonts w:ascii="Arial" w:eastAsia="Calibri" w:hAnsi="Arial" w:cs="Arial"/>
                <w:color w:val="92D050"/>
                <w:sz w:val="24"/>
              </w:rPr>
            </w:pPr>
          </w:p>
        </w:tc>
      </w:tr>
      <w:tr w:rsidR="006A1501" w:rsidRPr="0071520E" w:rsidTr="008C43C2">
        <w:tc>
          <w:tcPr>
            <w:tcW w:w="5920" w:type="dxa"/>
          </w:tcPr>
          <w:p w:rsidR="006A1501" w:rsidRPr="006A1501" w:rsidRDefault="006A1501" w:rsidP="00BD1869">
            <w:pPr>
              <w:pStyle w:val="ListParagraph"/>
              <w:numPr>
                <w:ilvl w:val="1"/>
                <w:numId w:val="24"/>
              </w:numPr>
              <w:tabs>
                <w:tab w:val="left" w:pos="567"/>
              </w:tabs>
              <w:spacing w:after="0" w:line="240" w:lineRule="auto"/>
              <w:ind w:left="567" w:hanging="567"/>
              <w:jc w:val="both"/>
              <w:rPr>
                <w:rFonts w:eastAsia="Times New Roman"/>
                <w:szCs w:val="24"/>
                <w:lang w:val="x-none"/>
              </w:rPr>
            </w:pPr>
            <w:r w:rsidRPr="006A1501">
              <w:rPr>
                <w:rFonts w:eastAsia="Times New Roman"/>
                <w:szCs w:val="24"/>
              </w:rPr>
              <w:t xml:space="preserve">To work with </w:t>
            </w:r>
            <w:r>
              <w:rPr>
                <w:rFonts w:eastAsia="Times New Roman"/>
                <w:szCs w:val="24"/>
              </w:rPr>
              <w:t xml:space="preserve">Regional Organised Crime Unit Modern Slavery Co-ordinators (TARIAN and TITAN) and the Head of the </w:t>
            </w:r>
            <w:r>
              <w:rPr>
                <w:szCs w:val="24"/>
              </w:rPr>
              <w:t>Modern Slavery Police Transition Programme ‘What Works Team’ to ensure ‘best practice’ is shared.</w:t>
            </w:r>
          </w:p>
          <w:p w:rsidR="006A1501" w:rsidRDefault="006A1501" w:rsidP="00BD1869">
            <w:pPr>
              <w:tabs>
                <w:tab w:val="left" w:pos="567"/>
              </w:tabs>
              <w:spacing w:after="0" w:line="240" w:lineRule="auto"/>
              <w:ind w:left="567" w:hanging="567"/>
              <w:jc w:val="both"/>
              <w:rPr>
                <w:rFonts w:ascii="Arial" w:hAnsi="Arial" w:cs="Arial"/>
                <w:sz w:val="24"/>
                <w:szCs w:val="24"/>
              </w:rPr>
            </w:pPr>
          </w:p>
        </w:tc>
        <w:tc>
          <w:tcPr>
            <w:tcW w:w="2410" w:type="dxa"/>
          </w:tcPr>
          <w:p w:rsidR="006A1501" w:rsidRDefault="006A1501" w:rsidP="006A1501">
            <w:pPr>
              <w:spacing w:after="0" w:line="240" w:lineRule="auto"/>
              <w:rPr>
                <w:rFonts w:ascii="Arial" w:hAnsi="Arial" w:cs="Arial"/>
                <w:sz w:val="24"/>
                <w:szCs w:val="24"/>
              </w:rPr>
            </w:pPr>
            <w:r>
              <w:rPr>
                <w:rFonts w:ascii="Arial" w:hAnsi="Arial" w:cs="Arial"/>
                <w:sz w:val="24"/>
                <w:szCs w:val="24"/>
              </w:rPr>
              <w:t>Leanne Brustad</w:t>
            </w:r>
          </w:p>
          <w:p w:rsidR="006A1501" w:rsidRDefault="006A1501" w:rsidP="006A1501">
            <w:pPr>
              <w:spacing w:after="0" w:line="240" w:lineRule="auto"/>
              <w:rPr>
                <w:rFonts w:ascii="Arial" w:hAnsi="Arial" w:cs="Arial"/>
                <w:sz w:val="24"/>
                <w:szCs w:val="24"/>
              </w:rPr>
            </w:pPr>
            <w:r>
              <w:rPr>
                <w:rFonts w:ascii="Arial" w:hAnsi="Arial" w:cs="Arial"/>
                <w:sz w:val="24"/>
                <w:szCs w:val="24"/>
              </w:rPr>
              <w:t>Wales Operational Police Lead for Modern Slavery</w:t>
            </w:r>
          </w:p>
          <w:p w:rsidR="006A1501" w:rsidRDefault="006A1501" w:rsidP="00AF54CA">
            <w:pPr>
              <w:spacing w:after="0" w:line="240" w:lineRule="auto"/>
              <w:rPr>
                <w:rFonts w:ascii="Arial" w:hAnsi="Arial" w:cs="Arial"/>
                <w:sz w:val="24"/>
                <w:szCs w:val="24"/>
              </w:rPr>
            </w:pPr>
          </w:p>
        </w:tc>
        <w:tc>
          <w:tcPr>
            <w:tcW w:w="1417" w:type="dxa"/>
          </w:tcPr>
          <w:p w:rsidR="006A1501" w:rsidRDefault="00630B5E" w:rsidP="00AF4E3C">
            <w:pPr>
              <w:rPr>
                <w:rFonts w:ascii="Arial" w:eastAsia="Calibri" w:hAnsi="Arial" w:cs="Arial"/>
                <w:sz w:val="24"/>
              </w:rPr>
            </w:pPr>
            <w:r>
              <w:rPr>
                <w:rFonts w:ascii="Arial" w:eastAsia="Calibri" w:hAnsi="Arial" w:cs="Arial"/>
                <w:sz w:val="24"/>
              </w:rPr>
              <w:t>Ongoing</w:t>
            </w:r>
          </w:p>
        </w:tc>
        <w:tc>
          <w:tcPr>
            <w:tcW w:w="1559" w:type="dxa"/>
          </w:tcPr>
          <w:p w:rsidR="006A1501" w:rsidRDefault="00630B5E" w:rsidP="00732366">
            <w:pPr>
              <w:rPr>
                <w:rFonts w:ascii="Arial" w:eastAsia="Calibri" w:hAnsi="Arial" w:cs="Arial"/>
                <w:sz w:val="24"/>
              </w:rPr>
            </w:pPr>
            <w:r>
              <w:rPr>
                <w:rFonts w:ascii="Arial" w:eastAsia="Calibri" w:hAnsi="Arial" w:cs="Arial"/>
                <w:sz w:val="24"/>
              </w:rPr>
              <w:t>July 2017</w:t>
            </w:r>
          </w:p>
        </w:tc>
        <w:tc>
          <w:tcPr>
            <w:tcW w:w="1702" w:type="dxa"/>
          </w:tcPr>
          <w:p w:rsidR="00630B5E" w:rsidRDefault="00630B5E" w:rsidP="00630B5E">
            <w:pPr>
              <w:rPr>
                <w:rFonts w:ascii="Arial" w:eastAsia="Calibri" w:hAnsi="Arial" w:cs="Arial"/>
                <w:sz w:val="24"/>
              </w:rPr>
            </w:pPr>
            <w:r w:rsidRPr="0071520E">
              <w:rPr>
                <w:rFonts w:ascii="Arial" w:eastAsia="Calibri" w:hAnsi="Arial" w:cs="Arial"/>
                <w:color w:val="92D050"/>
                <w:sz w:val="24"/>
              </w:rPr>
              <w:t>Green</w:t>
            </w:r>
          </w:p>
          <w:p w:rsidR="006A1501" w:rsidRPr="0071520E" w:rsidRDefault="006A1501" w:rsidP="00BE5F5E">
            <w:pPr>
              <w:rPr>
                <w:rFonts w:ascii="Arial" w:eastAsia="Calibri" w:hAnsi="Arial" w:cs="Arial"/>
                <w:color w:val="92D050"/>
                <w:sz w:val="24"/>
              </w:rPr>
            </w:pPr>
          </w:p>
        </w:tc>
      </w:tr>
      <w:tr w:rsidR="00DE1D42" w:rsidRPr="0071520E" w:rsidTr="008C43C2">
        <w:tc>
          <w:tcPr>
            <w:tcW w:w="5920" w:type="dxa"/>
          </w:tcPr>
          <w:p w:rsidR="00DE1D42" w:rsidRDefault="006A1501" w:rsidP="00BD1869">
            <w:pPr>
              <w:tabs>
                <w:tab w:val="left" w:pos="567"/>
              </w:tabs>
              <w:spacing w:after="0" w:line="240" w:lineRule="auto"/>
              <w:ind w:left="567" w:hanging="567"/>
              <w:jc w:val="both"/>
              <w:rPr>
                <w:rFonts w:ascii="Arial" w:eastAsia="Calibri" w:hAnsi="Arial" w:cs="Arial"/>
                <w:sz w:val="24"/>
              </w:rPr>
            </w:pPr>
            <w:r>
              <w:rPr>
                <w:rFonts w:ascii="Arial" w:eastAsia="Calibri" w:hAnsi="Arial" w:cs="Arial"/>
                <w:sz w:val="24"/>
              </w:rPr>
              <w:t>1.4</w:t>
            </w:r>
            <w:r w:rsidR="00BD1869">
              <w:rPr>
                <w:rFonts w:ascii="Arial" w:eastAsia="Calibri" w:hAnsi="Arial" w:cs="Arial"/>
                <w:sz w:val="24"/>
              </w:rPr>
              <w:tab/>
            </w:r>
            <w:r w:rsidR="00DE1D42">
              <w:rPr>
                <w:rFonts w:ascii="Arial" w:eastAsia="Calibri" w:hAnsi="Arial" w:cs="Arial"/>
                <w:sz w:val="24"/>
              </w:rPr>
              <w:t>To ensue the ‘best practice’ identified in cases reviewed by the Wales Anti-Slavery Casework Review Group are shared with relevant partners to maximise the potential for successful prosecutions.</w:t>
            </w:r>
          </w:p>
          <w:p w:rsidR="00DE1D42" w:rsidRDefault="00DE1D42" w:rsidP="00BD1869">
            <w:pPr>
              <w:tabs>
                <w:tab w:val="left" w:pos="567"/>
              </w:tabs>
              <w:spacing w:after="0" w:line="240" w:lineRule="auto"/>
              <w:ind w:left="567" w:hanging="567"/>
              <w:jc w:val="both"/>
              <w:rPr>
                <w:rFonts w:ascii="Arial" w:hAnsi="Arial" w:cs="Arial"/>
                <w:sz w:val="24"/>
                <w:szCs w:val="24"/>
              </w:rPr>
            </w:pPr>
          </w:p>
        </w:tc>
        <w:tc>
          <w:tcPr>
            <w:tcW w:w="2410" w:type="dxa"/>
          </w:tcPr>
          <w:p w:rsidR="00DE1D42" w:rsidRDefault="00DE1D42" w:rsidP="00AF54CA">
            <w:pPr>
              <w:spacing w:after="0" w:line="240" w:lineRule="auto"/>
              <w:rPr>
                <w:rFonts w:ascii="Arial" w:hAnsi="Arial" w:cs="Arial"/>
                <w:color w:val="000000"/>
                <w:sz w:val="24"/>
                <w:szCs w:val="24"/>
              </w:rPr>
            </w:pPr>
            <w:r>
              <w:rPr>
                <w:rFonts w:ascii="Arial" w:hAnsi="Arial" w:cs="Arial"/>
                <w:color w:val="000000"/>
                <w:sz w:val="24"/>
                <w:szCs w:val="24"/>
              </w:rPr>
              <w:t>Kim-Ann Williamson</w:t>
            </w:r>
          </w:p>
          <w:p w:rsidR="00DE1D42" w:rsidRDefault="00DE1D42" w:rsidP="00AF54CA">
            <w:pPr>
              <w:spacing w:after="0" w:line="240" w:lineRule="auto"/>
              <w:rPr>
                <w:rFonts w:ascii="Arial" w:hAnsi="Arial" w:cs="Arial"/>
                <w:sz w:val="24"/>
                <w:szCs w:val="24"/>
              </w:rPr>
            </w:pPr>
            <w:r>
              <w:rPr>
                <w:rFonts w:ascii="Arial" w:hAnsi="Arial" w:cs="Arial"/>
                <w:color w:val="000000"/>
                <w:sz w:val="24"/>
                <w:szCs w:val="24"/>
              </w:rPr>
              <w:t>Anti-Slavery Leadership Group – Strategic Objectives Lead</w:t>
            </w:r>
          </w:p>
        </w:tc>
        <w:tc>
          <w:tcPr>
            <w:tcW w:w="1417" w:type="dxa"/>
          </w:tcPr>
          <w:p w:rsidR="00DE1D42" w:rsidRDefault="00DE1D42" w:rsidP="00AF54CA">
            <w:pPr>
              <w:spacing w:after="0" w:line="240" w:lineRule="auto"/>
              <w:rPr>
                <w:rFonts w:ascii="Arial" w:hAnsi="Arial" w:cs="Arial"/>
                <w:sz w:val="24"/>
                <w:szCs w:val="24"/>
              </w:rPr>
            </w:pPr>
            <w:r>
              <w:rPr>
                <w:rFonts w:ascii="Arial" w:hAnsi="Arial" w:cs="Arial"/>
                <w:sz w:val="24"/>
                <w:szCs w:val="24"/>
              </w:rPr>
              <w:t>Ongoing</w:t>
            </w:r>
          </w:p>
        </w:tc>
        <w:tc>
          <w:tcPr>
            <w:tcW w:w="1559" w:type="dxa"/>
          </w:tcPr>
          <w:p w:rsidR="00DE1D42" w:rsidRPr="002F01EE" w:rsidRDefault="00DE1D42" w:rsidP="00732366">
            <w:pPr>
              <w:rPr>
                <w:rFonts w:ascii="Arial" w:eastAsia="Calibri" w:hAnsi="Arial" w:cs="Arial"/>
                <w:sz w:val="24"/>
              </w:rPr>
            </w:pPr>
            <w:r>
              <w:rPr>
                <w:rFonts w:ascii="Arial" w:eastAsia="Calibri" w:hAnsi="Arial" w:cs="Arial"/>
                <w:sz w:val="24"/>
              </w:rPr>
              <w:t>July 2017</w:t>
            </w:r>
          </w:p>
        </w:tc>
        <w:tc>
          <w:tcPr>
            <w:tcW w:w="1702" w:type="dxa"/>
          </w:tcPr>
          <w:p w:rsidR="00DE1D42" w:rsidRDefault="00DE1D42" w:rsidP="00617BC1">
            <w:pPr>
              <w:rPr>
                <w:rFonts w:ascii="Arial" w:eastAsia="Calibri" w:hAnsi="Arial" w:cs="Arial"/>
                <w:sz w:val="24"/>
              </w:rPr>
            </w:pPr>
            <w:r w:rsidRPr="0071520E">
              <w:rPr>
                <w:rFonts w:ascii="Arial" w:eastAsia="Calibri" w:hAnsi="Arial" w:cs="Arial"/>
                <w:color w:val="92D050"/>
                <w:sz w:val="24"/>
              </w:rPr>
              <w:t>Green</w:t>
            </w:r>
          </w:p>
          <w:p w:rsidR="00DE1D42" w:rsidRPr="0071520E" w:rsidRDefault="00DE1D42" w:rsidP="00BE5F5E">
            <w:pPr>
              <w:rPr>
                <w:rFonts w:ascii="Arial" w:eastAsia="Calibri" w:hAnsi="Arial" w:cs="Arial"/>
                <w:color w:val="92D050"/>
                <w:sz w:val="24"/>
              </w:rPr>
            </w:pPr>
          </w:p>
        </w:tc>
      </w:tr>
      <w:tr w:rsidR="00582B15" w:rsidRPr="0071520E" w:rsidTr="008C43C2">
        <w:tc>
          <w:tcPr>
            <w:tcW w:w="5920" w:type="dxa"/>
          </w:tcPr>
          <w:p w:rsidR="00582B15" w:rsidRPr="004570AB" w:rsidRDefault="006A5446" w:rsidP="00582B15">
            <w:pPr>
              <w:tabs>
                <w:tab w:val="left" w:pos="567"/>
              </w:tabs>
              <w:spacing w:after="0" w:line="240" w:lineRule="auto"/>
              <w:ind w:left="567" w:hanging="567"/>
              <w:jc w:val="both"/>
              <w:rPr>
                <w:rFonts w:ascii="Arial" w:eastAsia="Calibri" w:hAnsi="Arial" w:cs="Arial"/>
                <w:sz w:val="24"/>
              </w:rPr>
            </w:pPr>
            <w:r>
              <w:rPr>
                <w:rFonts w:ascii="Arial" w:eastAsia="Calibri" w:hAnsi="Arial" w:cs="Arial"/>
                <w:sz w:val="24"/>
              </w:rPr>
              <w:t>1.5</w:t>
            </w:r>
            <w:r w:rsidR="00582B15">
              <w:rPr>
                <w:rFonts w:ascii="Arial" w:eastAsia="Calibri" w:hAnsi="Arial" w:cs="Arial"/>
                <w:sz w:val="24"/>
              </w:rPr>
              <w:tab/>
            </w:r>
            <w:r w:rsidR="004570AB">
              <w:rPr>
                <w:rFonts w:ascii="Arial" w:eastAsia="Calibri" w:hAnsi="Arial" w:cs="Arial"/>
                <w:sz w:val="24"/>
              </w:rPr>
              <w:t>Section 45 of the Modern Slavery Act 2015 the</w:t>
            </w:r>
            <w:r w:rsidR="004570AB" w:rsidRPr="004570AB">
              <w:rPr>
                <w:rFonts w:ascii="Arial" w:eastAsia="Calibri" w:hAnsi="Arial" w:cs="Arial"/>
                <w:i/>
                <w:sz w:val="24"/>
                <w:szCs w:val="24"/>
              </w:rPr>
              <w:t xml:space="preserve"> ‘</w:t>
            </w:r>
            <w:r w:rsidR="00582B15" w:rsidRPr="004570AB">
              <w:rPr>
                <w:rStyle w:val="legds2"/>
                <w:rFonts w:ascii="Arial" w:hAnsi="Arial" w:cs="Arial"/>
                <w:i/>
                <w:color w:val="000000"/>
                <w:sz w:val="24"/>
                <w:szCs w:val="24"/>
                <w:lang w:val="en"/>
                <w:specVanish w:val="0"/>
              </w:rPr>
              <w:t xml:space="preserve">Defence for slavery or trafficking victims who </w:t>
            </w:r>
            <w:r w:rsidR="00582B15" w:rsidRPr="004570AB">
              <w:rPr>
                <w:rStyle w:val="legds2"/>
                <w:rFonts w:ascii="Arial" w:hAnsi="Arial" w:cs="Arial"/>
                <w:i/>
                <w:color w:val="000000"/>
                <w:sz w:val="24"/>
                <w:szCs w:val="24"/>
                <w:lang w:val="en"/>
                <w:specVanish w:val="0"/>
              </w:rPr>
              <w:lastRenderedPageBreak/>
              <w:t>commit an offence</w:t>
            </w:r>
            <w:r w:rsidR="004570AB" w:rsidRPr="004570AB">
              <w:rPr>
                <w:rStyle w:val="legds2"/>
                <w:rFonts w:ascii="Arial" w:hAnsi="Arial" w:cs="Arial"/>
                <w:i/>
                <w:color w:val="000000"/>
                <w:sz w:val="24"/>
                <w:szCs w:val="24"/>
                <w:lang w:val="en"/>
                <w:specVanish w:val="0"/>
              </w:rPr>
              <w:t xml:space="preserve">’ </w:t>
            </w:r>
            <w:r w:rsidR="004570AB">
              <w:rPr>
                <w:rStyle w:val="legds2"/>
                <w:rFonts w:ascii="Arial" w:hAnsi="Arial" w:cs="Arial"/>
                <w:color w:val="000000"/>
                <w:sz w:val="24"/>
                <w:szCs w:val="24"/>
                <w:lang w:val="en"/>
                <w:specVanish w:val="0"/>
              </w:rPr>
              <w:t xml:space="preserve">is given consideration in all slavery related cases and included in the relevant courses of the Wales Anti-Slavery Training Programme to ensure the provision of this legislation is </w:t>
            </w:r>
            <w:r>
              <w:rPr>
                <w:rStyle w:val="legds2"/>
                <w:rFonts w:ascii="Arial" w:hAnsi="Arial" w:cs="Arial"/>
                <w:color w:val="000000"/>
                <w:sz w:val="24"/>
                <w:szCs w:val="24"/>
                <w:lang w:val="en"/>
                <w:specVanish w:val="0"/>
              </w:rPr>
              <w:t>considered accordingly.</w:t>
            </w:r>
          </w:p>
          <w:p w:rsidR="00582B15" w:rsidRDefault="00582B15" w:rsidP="00BD1869">
            <w:pPr>
              <w:tabs>
                <w:tab w:val="left" w:pos="567"/>
              </w:tabs>
              <w:spacing w:after="0" w:line="240" w:lineRule="auto"/>
              <w:ind w:left="567" w:hanging="567"/>
              <w:jc w:val="both"/>
              <w:rPr>
                <w:rFonts w:ascii="Arial" w:eastAsia="Calibri" w:hAnsi="Arial" w:cs="Arial"/>
                <w:sz w:val="24"/>
              </w:rPr>
            </w:pPr>
          </w:p>
        </w:tc>
        <w:tc>
          <w:tcPr>
            <w:tcW w:w="2410" w:type="dxa"/>
          </w:tcPr>
          <w:p w:rsidR="00582B15" w:rsidRDefault="00582B15" w:rsidP="00582B15">
            <w:pPr>
              <w:spacing w:after="0" w:line="240" w:lineRule="auto"/>
              <w:rPr>
                <w:rFonts w:ascii="Arial" w:hAnsi="Arial" w:cs="Arial"/>
                <w:color w:val="000000"/>
                <w:sz w:val="24"/>
                <w:szCs w:val="24"/>
              </w:rPr>
            </w:pPr>
            <w:r>
              <w:rPr>
                <w:rFonts w:ascii="Arial" w:hAnsi="Arial" w:cs="Arial"/>
                <w:color w:val="000000"/>
                <w:sz w:val="24"/>
                <w:szCs w:val="24"/>
              </w:rPr>
              <w:lastRenderedPageBreak/>
              <w:t>Kim-Ann Williamson</w:t>
            </w:r>
          </w:p>
          <w:p w:rsidR="00582B15" w:rsidRDefault="00582B15" w:rsidP="00582B15">
            <w:pPr>
              <w:spacing w:after="0" w:line="240" w:lineRule="auto"/>
              <w:rPr>
                <w:rFonts w:ascii="Arial" w:hAnsi="Arial" w:cs="Arial"/>
                <w:color w:val="000000"/>
                <w:sz w:val="24"/>
                <w:szCs w:val="24"/>
              </w:rPr>
            </w:pPr>
            <w:r>
              <w:rPr>
                <w:rFonts w:ascii="Arial" w:hAnsi="Arial" w:cs="Arial"/>
                <w:color w:val="000000"/>
                <w:sz w:val="24"/>
                <w:szCs w:val="24"/>
              </w:rPr>
              <w:t xml:space="preserve">Anti-Slavery </w:t>
            </w:r>
            <w:r>
              <w:rPr>
                <w:rFonts w:ascii="Arial" w:hAnsi="Arial" w:cs="Arial"/>
                <w:color w:val="000000"/>
                <w:sz w:val="24"/>
                <w:szCs w:val="24"/>
              </w:rPr>
              <w:lastRenderedPageBreak/>
              <w:t>Leadership Group – Strategic Objectives Lead</w:t>
            </w:r>
          </w:p>
        </w:tc>
        <w:tc>
          <w:tcPr>
            <w:tcW w:w="1417" w:type="dxa"/>
          </w:tcPr>
          <w:p w:rsidR="00582B15" w:rsidRDefault="00582B15" w:rsidP="00AF54CA">
            <w:pPr>
              <w:spacing w:after="0" w:line="240" w:lineRule="auto"/>
              <w:rPr>
                <w:rFonts w:ascii="Arial" w:hAnsi="Arial" w:cs="Arial"/>
                <w:sz w:val="24"/>
                <w:szCs w:val="24"/>
              </w:rPr>
            </w:pPr>
            <w:r>
              <w:rPr>
                <w:rFonts w:ascii="Arial" w:hAnsi="Arial" w:cs="Arial"/>
                <w:sz w:val="24"/>
                <w:szCs w:val="24"/>
              </w:rPr>
              <w:lastRenderedPageBreak/>
              <w:t>Ongoing</w:t>
            </w:r>
          </w:p>
        </w:tc>
        <w:tc>
          <w:tcPr>
            <w:tcW w:w="1559" w:type="dxa"/>
          </w:tcPr>
          <w:p w:rsidR="00582B15" w:rsidRDefault="00582B15" w:rsidP="00732366">
            <w:pPr>
              <w:rPr>
                <w:rFonts w:ascii="Arial" w:eastAsia="Calibri" w:hAnsi="Arial" w:cs="Arial"/>
                <w:sz w:val="24"/>
              </w:rPr>
            </w:pPr>
            <w:r>
              <w:rPr>
                <w:rFonts w:ascii="Arial" w:eastAsia="Calibri" w:hAnsi="Arial" w:cs="Arial"/>
                <w:sz w:val="24"/>
              </w:rPr>
              <w:t>July 2017</w:t>
            </w:r>
          </w:p>
        </w:tc>
        <w:tc>
          <w:tcPr>
            <w:tcW w:w="1702" w:type="dxa"/>
          </w:tcPr>
          <w:p w:rsidR="00582B15" w:rsidRDefault="00582B15" w:rsidP="00582B15">
            <w:pPr>
              <w:rPr>
                <w:rFonts w:ascii="Arial" w:eastAsia="Calibri" w:hAnsi="Arial" w:cs="Arial"/>
                <w:sz w:val="24"/>
              </w:rPr>
            </w:pPr>
            <w:r w:rsidRPr="0071520E">
              <w:rPr>
                <w:rFonts w:ascii="Arial" w:eastAsia="Calibri" w:hAnsi="Arial" w:cs="Arial"/>
                <w:color w:val="92D050"/>
                <w:sz w:val="24"/>
              </w:rPr>
              <w:t>Green</w:t>
            </w:r>
          </w:p>
          <w:p w:rsidR="00582B15" w:rsidRPr="0071520E" w:rsidRDefault="00582B15" w:rsidP="00582B15">
            <w:pPr>
              <w:rPr>
                <w:rFonts w:ascii="Arial" w:eastAsia="Calibri" w:hAnsi="Arial" w:cs="Arial"/>
                <w:color w:val="92D050"/>
                <w:sz w:val="24"/>
              </w:rPr>
            </w:pPr>
          </w:p>
        </w:tc>
      </w:tr>
      <w:tr w:rsidR="00C230BD" w:rsidRPr="0071520E" w:rsidTr="008C43C2">
        <w:tc>
          <w:tcPr>
            <w:tcW w:w="5920" w:type="dxa"/>
          </w:tcPr>
          <w:p w:rsidR="00C230BD" w:rsidRDefault="00C230BD" w:rsidP="00C230BD">
            <w:pPr>
              <w:spacing w:after="0" w:line="240" w:lineRule="auto"/>
              <w:ind w:left="567" w:hanging="567"/>
              <w:jc w:val="both"/>
              <w:rPr>
                <w:rFonts w:ascii="Arial" w:eastAsia="Calibri" w:hAnsi="Arial" w:cs="Arial"/>
                <w:sz w:val="24"/>
              </w:rPr>
            </w:pPr>
            <w:r>
              <w:rPr>
                <w:rFonts w:ascii="Arial" w:eastAsia="Calibri" w:hAnsi="Arial" w:cs="Arial"/>
                <w:sz w:val="24"/>
              </w:rPr>
              <w:lastRenderedPageBreak/>
              <w:t>1.6 To work with Leadership Group members to implement the Director of Public Prosecutions ‘Prosecutor Commitments’ through the Delivery Plan Strategic Objective work-streams.</w:t>
            </w:r>
          </w:p>
          <w:p w:rsidR="00C230BD" w:rsidRDefault="00C230BD" w:rsidP="00582B15">
            <w:pPr>
              <w:tabs>
                <w:tab w:val="left" w:pos="567"/>
              </w:tabs>
              <w:spacing w:after="0" w:line="240" w:lineRule="auto"/>
              <w:ind w:left="567" w:hanging="567"/>
              <w:jc w:val="both"/>
              <w:rPr>
                <w:rFonts w:ascii="Arial" w:eastAsia="Calibri" w:hAnsi="Arial" w:cs="Arial"/>
                <w:sz w:val="24"/>
              </w:rPr>
            </w:pPr>
          </w:p>
        </w:tc>
        <w:tc>
          <w:tcPr>
            <w:tcW w:w="2410" w:type="dxa"/>
          </w:tcPr>
          <w:p w:rsidR="00C230BD" w:rsidRDefault="00C230BD" w:rsidP="00C230BD">
            <w:pPr>
              <w:spacing w:after="0" w:line="240" w:lineRule="auto"/>
              <w:rPr>
                <w:rFonts w:ascii="Arial" w:hAnsi="Arial" w:cs="Arial"/>
                <w:color w:val="000000"/>
                <w:sz w:val="24"/>
                <w:szCs w:val="24"/>
              </w:rPr>
            </w:pPr>
            <w:r>
              <w:rPr>
                <w:rFonts w:ascii="Arial" w:hAnsi="Arial" w:cs="Arial"/>
                <w:color w:val="000000"/>
                <w:sz w:val="24"/>
                <w:szCs w:val="24"/>
              </w:rPr>
              <w:t>Kim-Ann Williamson</w:t>
            </w:r>
          </w:p>
          <w:p w:rsidR="00C230BD" w:rsidRDefault="00C230BD" w:rsidP="00C230BD">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p>
          <w:p w:rsidR="00C230BD" w:rsidRDefault="00C230BD" w:rsidP="00C230BD">
            <w:pPr>
              <w:spacing w:after="0" w:line="240" w:lineRule="auto"/>
              <w:rPr>
                <w:rFonts w:ascii="Arial" w:hAnsi="Arial" w:cs="Arial"/>
                <w:color w:val="000000"/>
                <w:sz w:val="24"/>
                <w:szCs w:val="24"/>
              </w:rPr>
            </w:pPr>
          </w:p>
        </w:tc>
        <w:tc>
          <w:tcPr>
            <w:tcW w:w="1417" w:type="dxa"/>
          </w:tcPr>
          <w:p w:rsidR="00C230BD" w:rsidRDefault="00C230BD" w:rsidP="00AF54CA">
            <w:pPr>
              <w:spacing w:after="0" w:line="240" w:lineRule="auto"/>
              <w:rPr>
                <w:rFonts w:ascii="Arial" w:hAnsi="Arial" w:cs="Arial"/>
                <w:sz w:val="24"/>
                <w:szCs w:val="24"/>
              </w:rPr>
            </w:pPr>
            <w:r>
              <w:rPr>
                <w:rFonts w:ascii="Arial" w:hAnsi="Arial" w:cs="Arial"/>
                <w:sz w:val="24"/>
                <w:szCs w:val="24"/>
              </w:rPr>
              <w:t>Ongoing</w:t>
            </w:r>
          </w:p>
        </w:tc>
        <w:tc>
          <w:tcPr>
            <w:tcW w:w="1559" w:type="dxa"/>
          </w:tcPr>
          <w:p w:rsidR="00C230BD" w:rsidRDefault="00C230BD" w:rsidP="00732366">
            <w:pPr>
              <w:rPr>
                <w:rFonts w:ascii="Arial" w:eastAsia="Calibri" w:hAnsi="Arial" w:cs="Arial"/>
                <w:sz w:val="24"/>
              </w:rPr>
            </w:pPr>
            <w:r>
              <w:rPr>
                <w:rFonts w:ascii="Arial" w:eastAsia="Calibri" w:hAnsi="Arial" w:cs="Arial"/>
                <w:sz w:val="24"/>
              </w:rPr>
              <w:t>July 2017</w:t>
            </w:r>
          </w:p>
        </w:tc>
        <w:tc>
          <w:tcPr>
            <w:tcW w:w="1702" w:type="dxa"/>
          </w:tcPr>
          <w:p w:rsidR="00C230BD" w:rsidRDefault="00C230BD" w:rsidP="00C230BD">
            <w:pPr>
              <w:rPr>
                <w:rFonts w:ascii="Arial" w:eastAsia="Calibri" w:hAnsi="Arial" w:cs="Arial"/>
                <w:sz w:val="24"/>
              </w:rPr>
            </w:pPr>
            <w:r w:rsidRPr="0071520E">
              <w:rPr>
                <w:rFonts w:ascii="Arial" w:eastAsia="Calibri" w:hAnsi="Arial" w:cs="Arial"/>
                <w:color w:val="92D050"/>
                <w:sz w:val="24"/>
              </w:rPr>
              <w:t>Green</w:t>
            </w:r>
          </w:p>
          <w:p w:rsidR="00C230BD" w:rsidRPr="0071520E" w:rsidRDefault="00C230BD" w:rsidP="00582B15">
            <w:pPr>
              <w:rPr>
                <w:rFonts w:ascii="Arial" w:eastAsia="Calibri" w:hAnsi="Arial" w:cs="Arial"/>
                <w:color w:val="92D050"/>
                <w:sz w:val="24"/>
              </w:rPr>
            </w:pPr>
          </w:p>
        </w:tc>
      </w:tr>
      <w:tr w:rsidR="00C230BD" w:rsidRPr="0071520E" w:rsidTr="008C43C2">
        <w:tc>
          <w:tcPr>
            <w:tcW w:w="5920" w:type="dxa"/>
          </w:tcPr>
          <w:p w:rsidR="00C230BD" w:rsidRDefault="00C230BD" w:rsidP="00C230BD">
            <w:pPr>
              <w:spacing w:after="0" w:line="240" w:lineRule="auto"/>
              <w:ind w:left="567" w:hanging="567"/>
              <w:jc w:val="both"/>
              <w:rPr>
                <w:rFonts w:ascii="Arial" w:eastAsia="Calibri" w:hAnsi="Arial" w:cs="Arial"/>
                <w:sz w:val="24"/>
              </w:rPr>
            </w:pPr>
            <w:r>
              <w:rPr>
                <w:rFonts w:ascii="Arial" w:eastAsia="Calibri" w:hAnsi="Arial" w:cs="Arial"/>
                <w:sz w:val="24"/>
              </w:rPr>
              <w:t>1.7 To work with HM Prison Service to identify victims and perpetrators within the prison-estate</w:t>
            </w:r>
            <w:r w:rsidR="0024399C">
              <w:rPr>
                <w:rFonts w:ascii="Arial" w:eastAsia="Calibri" w:hAnsi="Arial" w:cs="Arial"/>
                <w:sz w:val="24"/>
              </w:rPr>
              <w:t>/criminal justice system.</w:t>
            </w:r>
            <w:r>
              <w:rPr>
                <w:rFonts w:ascii="Arial" w:eastAsia="Calibri" w:hAnsi="Arial" w:cs="Arial"/>
                <w:sz w:val="24"/>
              </w:rPr>
              <w:t xml:space="preserve"> </w:t>
            </w:r>
          </w:p>
          <w:p w:rsidR="00C230BD" w:rsidRDefault="00C230BD" w:rsidP="00C230BD">
            <w:pPr>
              <w:spacing w:after="0" w:line="240" w:lineRule="auto"/>
              <w:ind w:left="567" w:hanging="567"/>
              <w:jc w:val="both"/>
              <w:rPr>
                <w:rFonts w:ascii="Arial" w:eastAsia="Calibri" w:hAnsi="Arial" w:cs="Arial"/>
                <w:sz w:val="24"/>
              </w:rPr>
            </w:pPr>
          </w:p>
        </w:tc>
        <w:tc>
          <w:tcPr>
            <w:tcW w:w="2410" w:type="dxa"/>
          </w:tcPr>
          <w:p w:rsidR="0024399C" w:rsidRDefault="0024399C" w:rsidP="0024399C">
            <w:pPr>
              <w:spacing w:after="0" w:line="240" w:lineRule="auto"/>
              <w:rPr>
                <w:rFonts w:ascii="Arial" w:eastAsia="Calibri" w:hAnsi="Arial" w:cs="Arial"/>
                <w:sz w:val="24"/>
              </w:rPr>
            </w:pPr>
            <w:r>
              <w:rPr>
                <w:rFonts w:ascii="Arial" w:eastAsia="Calibri" w:hAnsi="Arial" w:cs="Arial"/>
                <w:sz w:val="24"/>
              </w:rPr>
              <w:t>Stephen Chapman</w:t>
            </w:r>
          </w:p>
          <w:p w:rsidR="00C230BD" w:rsidRDefault="0024399C" w:rsidP="0024399C">
            <w:pPr>
              <w:spacing w:after="0" w:line="240" w:lineRule="auto"/>
              <w:rPr>
                <w:rFonts w:ascii="Arial" w:eastAsia="Calibri" w:hAnsi="Arial" w:cs="Arial"/>
                <w:sz w:val="24"/>
              </w:rPr>
            </w:pPr>
            <w:r>
              <w:rPr>
                <w:rFonts w:ascii="Arial" w:eastAsia="Calibri" w:hAnsi="Arial" w:cs="Arial"/>
                <w:sz w:val="24"/>
              </w:rPr>
              <w:t>Welsh Government Anti-Slavery</w:t>
            </w:r>
            <w:r>
              <w:rPr>
                <w:rFonts w:ascii="Arial" w:eastAsia="Calibri" w:hAnsi="Arial" w:cs="Arial"/>
                <w:sz w:val="24"/>
              </w:rPr>
              <w:br/>
              <w:t>Co-ordinator</w:t>
            </w:r>
          </w:p>
          <w:p w:rsidR="0024399C" w:rsidRDefault="0024399C" w:rsidP="0024399C">
            <w:pPr>
              <w:spacing w:after="0" w:line="240" w:lineRule="auto"/>
              <w:rPr>
                <w:rFonts w:ascii="Arial" w:hAnsi="Arial" w:cs="Arial"/>
                <w:color w:val="000000"/>
                <w:sz w:val="24"/>
                <w:szCs w:val="24"/>
              </w:rPr>
            </w:pPr>
          </w:p>
        </w:tc>
        <w:tc>
          <w:tcPr>
            <w:tcW w:w="1417" w:type="dxa"/>
          </w:tcPr>
          <w:p w:rsidR="00C230BD" w:rsidRDefault="00C230BD" w:rsidP="00AF54CA">
            <w:pPr>
              <w:spacing w:after="0" w:line="240" w:lineRule="auto"/>
              <w:rPr>
                <w:rFonts w:ascii="Arial" w:hAnsi="Arial" w:cs="Arial"/>
                <w:sz w:val="24"/>
                <w:szCs w:val="24"/>
              </w:rPr>
            </w:pPr>
            <w:r>
              <w:rPr>
                <w:rFonts w:ascii="Arial" w:hAnsi="Arial" w:cs="Arial"/>
                <w:sz w:val="24"/>
                <w:szCs w:val="24"/>
              </w:rPr>
              <w:t>Ongoing</w:t>
            </w:r>
          </w:p>
        </w:tc>
        <w:tc>
          <w:tcPr>
            <w:tcW w:w="1559" w:type="dxa"/>
          </w:tcPr>
          <w:p w:rsidR="00C230BD" w:rsidRDefault="00C230BD" w:rsidP="00732366">
            <w:pPr>
              <w:rPr>
                <w:rFonts w:ascii="Arial" w:eastAsia="Calibri" w:hAnsi="Arial" w:cs="Arial"/>
                <w:sz w:val="24"/>
              </w:rPr>
            </w:pPr>
            <w:r>
              <w:rPr>
                <w:rFonts w:ascii="Arial" w:eastAsia="Calibri" w:hAnsi="Arial" w:cs="Arial"/>
                <w:sz w:val="24"/>
              </w:rPr>
              <w:t>July</w:t>
            </w:r>
          </w:p>
        </w:tc>
        <w:tc>
          <w:tcPr>
            <w:tcW w:w="1702" w:type="dxa"/>
          </w:tcPr>
          <w:p w:rsidR="00C230BD" w:rsidRDefault="00C230BD" w:rsidP="00C230BD">
            <w:pPr>
              <w:rPr>
                <w:rFonts w:ascii="Arial" w:eastAsia="Calibri" w:hAnsi="Arial" w:cs="Arial"/>
                <w:sz w:val="24"/>
              </w:rPr>
            </w:pPr>
            <w:r w:rsidRPr="0071520E">
              <w:rPr>
                <w:rFonts w:ascii="Arial" w:eastAsia="Calibri" w:hAnsi="Arial" w:cs="Arial"/>
                <w:color w:val="92D050"/>
                <w:sz w:val="24"/>
              </w:rPr>
              <w:t>Green</w:t>
            </w:r>
          </w:p>
          <w:p w:rsidR="00C230BD" w:rsidRPr="0071520E" w:rsidRDefault="00C230BD" w:rsidP="00C230BD">
            <w:pPr>
              <w:rPr>
                <w:rFonts w:ascii="Arial" w:eastAsia="Calibri" w:hAnsi="Arial" w:cs="Arial"/>
                <w:color w:val="92D050"/>
                <w:sz w:val="24"/>
              </w:rPr>
            </w:pPr>
          </w:p>
        </w:tc>
      </w:tr>
    </w:tbl>
    <w:p w:rsidR="006B6659" w:rsidRDefault="006B6659">
      <w:pPr>
        <w:rPr>
          <w:rFonts w:ascii="Arial" w:eastAsia="Calibri" w:hAnsi="Arial" w:cs="Arial"/>
          <w:color w:val="4F81BD" w:themeColor="accent1"/>
          <w:sz w:val="32"/>
          <w:szCs w:val="32"/>
        </w:rPr>
      </w:pPr>
    </w:p>
    <w:p w:rsidR="006A5446" w:rsidRDefault="006A5446">
      <w:pPr>
        <w:rPr>
          <w:rFonts w:ascii="Arial" w:eastAsia="Calibri" w:hAnsi="Arial" w:cs="Arial"/>
          <w:color w:val="4F81BD" w:themeColor="accent1"/>
          <w:sz w:val="32"/>
          <w:szCs w:val="32"/>
        </w:rPr>
      </w:pPr>
    </w:p>
    <w:p w:rsidR="006A5446" w:rsidRDefault="006A5446">
      <w:pPr>
        <w:rPr>
          <w:rFonts w:ascii="Arial" w:eastAsia="Calibri" w:hAnsi="Arial" w:cs="Arial"/>
          <w:color w:val="4F81BD" w:themeColor="accent1"/>
          <w:sz w:val="32"/>
          <w:szCs w:val="32"/>
        </w:rPr>
      </w:pPr>
    </w:p>
    <w:p w:rsidR="006A5446" w:rsidRDefault="006A5446">
      <w:pPr>
        <w:rPr>
          <w:rFonts w:ascii="Arial" w:eastAsia="Calibri" w:hAnsi="Arial" w:cs="Arial"/>
          <w:color w:val="4F81BD" w:themeColor="accent1"/>
          <w:sz w:val="32"/>
          <w:szCs w:val="32"/>
        </w:rPr>
      </w:pPr>
    </w:p>
    <w:p w:rsidR="006A5446" w:rsidRDefault="006A5446">
      <w:pPr>
        <w:rPr>
          <w:rFonts w:ascii="Arial" w:eastAsia="Calibri" w:hAnsi="Arial" w:cs="Arial"/>
          <w:color w:val="4F81BD" w:themeColor="accent1"/>
          <w:sz w:val="32"/>
          <w:szCs w:val="32"/>
        </w:rPr>
      </w:pPr>
    </w:p>
    <w:p w:rsidR="006A5446" w:rsidRDefault="006A5446">
      <w:pPr>
        <w:rPr>
          <w:rFonts w:ascii="Arial" w:eastAsia="Calibri" w:hAnsi="Arial" w:cs="Arial"/>
          <w:color w:val="4F81BD" w:themeColor="accent1"/>
          <w:sz w:val="32"/>
          <w:szCs w:val="32"/>
        </w:rPr>
      </w:pPr>
    </w:p>
    <w:p w:rsidR="006A5446" w:rsidRDefault="006A5446">
      <w:pPr>
        <w:rPr>
          <w:rFonts w:ascii="Arial" w:eastAsia="Calibri" w:hAnsi="Arial" w:cs="Arial"/>
          <w:color w:val="4F81BD" w:themeColor="accent1"/>
          <w:sz w:val="32"/>
          <w:szCs w:val="32"/>
        </w:rPr>
      </w:pPr>
    </w:p>
    <w:p w:rsidR="00440D3F" w:rsidRDefault="0024399C" w:rsidP="00E11380">
      <w:pPr>
        <w:spacing w:after="0"/>
        <w:rPr>
          <w:rFonts w:ascii="Arial" w:eastAsia="Calibri" w:hAnsi="Arial" w:cs="Arial"/>
          <w:color w:val="4F81BD" w:themeColor="accent1"/>
          <w:sz w:val="32"/>
          <w:szCs w:val="32"/>
        </w:rPr>
      </w:pPr>
      <w:r>
        <w:rPr>
          <w:rFonts w:ascii="Arial" w:eastAsia="Calibri" w:hAnsi="Arial" w:cs="Arial"/>
          <w:color w:val="4F81BD" w:themeColor="accent1"/>
          <w:sz w:val="32"/>
          <w:szCs w:val="32"/>
        </w:rPr>
        <w:lastRenderedPageBreak/>
        <w:t>P</w:t>
      </w:r>
      <w:r w:rsidR="00440D3F">
        <w:rPr>
          <w:rFonts w:ascii="Arial" w:eastAsia="Calibri" w:hAnsi="Arial" w:cs="Arial"/>
          <w:color w:val="4F81BD" w:themeColor="accent1"/>
          <w:sz w:val="32"/>
          <w:szCs w:val="32"/>
        </w:rPr>
        <w:t>revent</w:t>
      </w:r>
    </w:p>
    <w:tbl>
      <w:tblPr>
        <w:tblStyle w:val="TableGrid"/>
        <w:tblpPr w:leftFromText="180" w:rightFromText="180" w:vertAnchor="text" w:horzAnchor="margin" w:tblpY="737"/>
        <w:tblW w:w="0" w:type="auto"/>
        <w:tblLayout w:type="fixed"/>
        <w:tblLook w:val="04A0" w:firstRow="1" w:lastRow="0" w:firstColumn="1" w:lastColumn="0" w:noHBand="0" w:noVBand="1"/>
      </w:tblPr>
      <w:tblGrid>
        <w:gridCol w:w="5920"/>
        <w:gridCol w:w="2410"/>
        <w:gridCol w:w="1559"/>
        <w:gridCol w:w="1417"/>
        <w:gridCol w:w="1702"/>
        <w:gridCol w:w="992"/>
      </w:tblGrid>
      <w:tr w:rsidR="00E11380" w:rsidTr="002F0E30">
        <w:tc>
          <w:tcPr>
            <w:tcW w:w="14000" w:type="dxa"/>
            <w:gridSpan w:val="6"/>
            <w:shd w:val="clear" w:color="auto" w:fill="C6D9F1" w:themeFill="text2" w:themeFillTint="33"/>
          </w:tcPr>
          <w:p w:rsidR="00E11380" w:rsidRDefault="00E11380" w:rsidP="008C43C2">
            <w:pPr>
              <w:spacing w:after="0" w:line="240" w:lineRule="auto"/>
              <w:rPr>
                <w:rFonts w:ascii="Arial" w:eastAsia="Calibri" w:hAnsi="Arial" w:cs="Arial"/>
                <w:b/>
                <w:sz w:val="24"/>
              </w:rPr>
            </w:pPr>
          </w:p>
          <w:p w:rsidR="00E11380" w:rsidRPr="009C00C8" w:rsidRDefault="00E11380" w:rsidP="008C43C2">
            <w:pPr>
              <w:spacing w:after="0" w:line="240" w:lineRule="auto"/>
              <w:rPr>
                <w:rFonts w:ascii="Arial" w:eastAsia="Calibri" w:hAnsi="Arial" w:cs="Arial"/>
                <w:b/>
                <w:sz w:val="24"/>
              </w:rPr>
            </w:pPr>
            <w:r w:rsidRPr="009C00C8">
              <w:rPr>
                <w:rFonts w:ascii="Arial" w:eastAsia="Calibri" w:hAnsi="Arial" w:cs="Arial"/>
                <w:b/>
                <w:sz w:val="24"/>
              </w:rPr>
              <w:t xml:space="preserve">Strategic Objective </w:t>
            </w:r>
            <w:r>
              <w:rPr>
                <w:rFonts w:ascii="Arial" w:eastAsia="Calibri" w:hAnsi="Arial" w:cs="Arial"/>
                <w:b/>
                <w:sz w:val="24"/>
              </w:rPr>
              <w:t>2</w:t>
            </w:r>
            <w:r w:rsidRPr="009C00C8">
              <w:rPr>
                <w:rFonts w:ascii="Arial" w:eastAsia="Calibri" w:hAnsi="Arial" w:cs="Arial"/>
                <w:b/>
                <w:sz w:val="24"/>
              </w:rPr>
              <w:t xml:space="preserve">: </w:t>
            </w:r>
            <w:r>
              <w:rPr>
                <w:rFonts w:ascii="Arial" w:eastAsia="Calibri" w:hAnsi="Arial" w:cs="Arial"/>
                <w:b/>
                <w:sz w:val="24"/>
              </w:rPr>
              <w:t>Tackling Child Exploitation</w:t>
            </w:r>
          </w:p>
        </w:tc>
      </w:tr>
      <w:tr w:rsidR="006B6659" w:rsidTr="008C43C2">
        <w:tc>
          <w:tcPr>
            <w:tcW w:w="5920" w:type="dxa"/>
            <w:shd w:val="clear" w:color="auto" w:fill="C6D9F1" w:themeFill="text2" w:themeFillTint="33"/>
          </w:tcPr>
          <w:p w:rsidR="006B6659" w:rsidRPr="009C00C8" w:rsidRDefault="006B6659" w:rsidP="008C43C2">
            <w:pPr>
              <w:spacing w:after="0" w:line="240" w:lineRule="auto"/>
              <w:rPr>
                <w:rFonts w:ascii="Arial" w:eastAsia="Calibri" w:hAnsi="Arial" w:cs="Arial"/>
                <w:b/>
                <w:sz w:val="24"/>
              </w:rPr>
            </w:pPr>
            <w:r w:rsidRPr="009C00C8">
              <w:rPr>
                <w:rFonts w:ascii="Arial" w:eastAsia="Calibri" w:hAnsi="Arial" w:cs="Arial"/>
                <w:b/>
                <w:sz w:val="24"/>
              </w:rPr>
              <w:t>Priority Actions</w:t>
            </w:r>
          </w:p>
          <w:p w:rsidR="006B6659" w:rsidRPr="00911338" w:rsidRDefault="006B6659" w:rsidP="008C43C2">
            <w:pPr>
              <w:spacing w:after="0" w:line="240" w:lineRule="auto"/>
              <w:rPr>
                <w:rFonts w:ascii="Arial" w:hAnsi="Arial" w:cs="Arial"/>
                <w:sz w:val="24"/>
                <w:szCs w:val="24"/>
              </w:rPr>
            </w:pPr>
          </w:p>
        </w:tc>
        <w:tc>
          <w:tcPr>
            <w:tcW w:w="2410" w:type="dxa"/>
            <w:shd w:val="clear" w:color="auto" w:fill="C6D9F1" w:themeFill="text2" w:themeFillTint="33"/>
          </w:tcPr>
          <w:p w:rsidR="006B6659" w:rsidRPr="00832E3F" w:rsidRDefault="006B6659" w:rsidP="008C43C2">
            <w:pPr>
              <w:spacing w:after="0" w:line="240" w:lineRule="auto"/>
              <w:rPr>
                <w:rFonts w:ascii="Arial" w:hAnsi="Arial" w:cs="Arial"/>
                <w:b/>
                <w:sz w:val="24"/>
                <w:szCs w:val="24"/>
              </w:rPr>
            </w:pPr>
            <w:r w:rsidRPr="00832E3F">
              <w:rPr>
                <w:rFonts w:ascii="Arial" w:hAnsi="Arial" w:cs="Arial"/>
                <w:b/>
                <w:sz w:val="24"/>
                <w:szCs w:val="24"/>
              </w:rPr>
              <w:t>Owner</w:t>
            </w:r>
          </w:p>
        </w:tc>
        <w:tc>
          <w:tcPr>
            <w:tcW w:w="1559" w:type="dxa"/>
            <w:shd w:val="clear" w:color="auto" w:fill="C6D9F1" w:themeFill="text2" w:themeFillTint="33"/>
          </w:tcPr>
          <w:p w:rsidR="006B6659" w:rsidRPr="00832E3F" w:rsidRDefault="006B6659" w:rsidP="008C43C2">
            <w:pPr>
              <w:spacing w:after="0" w:line="240" w:lineRule="auto"/>
              <w:rPr>
                <w:rFonts w:ascii="Arial" w:eastAsia="Calibri" w:hAnsi="Arial" w:cs="Arial"/>
                <w:b/>
                <w:sz w:val="24"/>
              </w:rPr>
            </w:pPr>
            <w:r w:rsidRPr="00832E3F">
              <w:rPr>
                <w:rFonts w:ascii="Arial" w:eastAsia="Calibri" w:hAnsi="Arial" w:cs="Arial"/>
                <w:b/>
                <w:sz w:val="24"/>
              </w:rPr>
              <w:t>Timescale</w:t>
            </w:r>
          </w:p>
        </w:tc>
        <w:tc>
          <w:tcPr>
            <w:tcW w:w="1417" w:type="dxa"/>
            <w:shd w:val="clear" w:color="auto" w:fill="C6D9F1" w:themeFill="text2" w:themeFillTint="33"/>
          </w:tcPr>
          <w:p w:rsidR="006B6659" w:rsidRPr="00832E3F" w:rsidRDefault="006B6659" w:rsidP="008C43C2">
            <w:pPr>
              <w:rPr>
                <w:rFonts w:ascii="Arial" w:eastAsia="Calibri" w:hAnsi="Arial" w:cs="Arial"/>
                <w:b/>
                <w:sz w:val="24"/>
              </w:rPr>
            </w:pPr>
            <w:r w:rsidRPr="00832E3F">
              <w:rPr>
                <w:rFonts w:ascii="Arial" w:eastAsia="Calibri" w:hAnsi="Arial" w:cs="Arial"/>
                <w:b/>
                <w:sz w:val="24"/>
              </w:rPr>
              <w:t>Review Date</w:t>
            </w:r>
          </w:p>
        </w:tc>
        <w:tc>
          <w:tcPr>
            <w:tcW w:w="1702" w:type="dxa"/>
            <w:shd w:val="clear" w:color="auto" w:fill="C6D9F1" w:themeFill="text2" w:themeFillTint="33"/>
          </w:tcPr>
          <w:p w:rsidR="006B6659" w:rsidRPr="00832E3F" w:rsidRDefault="006B6659" w:rsidP="008C43C2">
            <w:pPr>
              <w:rPr>
                <w:rFonts w:ascii="Arial" w:eastAsia="Calibri" w:hAnsi="Arial" w:cs="Arial"/>
                <w:b/>
                <w:sz w:val="24"/>
              </w:rPr>
            </w:pPr>
            <w:r>
              <w:rPr>
                <w:rFonts w:ascii="Arial" w:eastAsia="Calibri" w:hAnsi="Arial" w:cs="Arial"/>
                <w:b/>
                <w:sz w:val="24"/>
              </w:rPr>
              <w:t>Update  comments</w:t>
            </w:r>
          </w:p>
        </w:tc>
        <w:tc>
          <w:tcPr>
            <w:tcW w:w="992" w:type="dxa"/>
            <w:shd w:val="clear" w:color="auto" w:fill="C6D9F1" w:themeFill="text2" w:themeFillTint="33"/>
          </w:tcPr>
          <w:p w:rsidR="006B6659" w:rsidRPr="00832E3F" w:rsidRDefault="006B6659" w:rsidP="008C43C2">
            <w:pPr>
              <w:rPr>
                <w:rFonts w:ascii="Arial" w:eastAsia="Calibri" w:hAnsi="Arial" w:cs="Arial"/>
                <w:b/>
                <w:color w:val="92D050"/>
                <w:sz w:val="24"/>
              </w:rPr>
            </w:pPr>
            <w:r w:rsidRPr="00832E3F">
              <w:rPr>
                <w:rFonts w:ascii="Arial" w:eastAsia="Calibri" w:hAnsi="Arial" w:cs="Arial"/>
                <w:b/>
                <w:sz w:val="24"/>
              </w:rPr>
              <w:t>RAG Status</w:t>
            </w:r>
          </w:p>
        </w:tc>
      </w:tr>
      <w:tr w:rsidR="006B6659" w:rsidTr="008C43C2">
        <w:tc>
          <w:tcPr>
            <w:tcW w:w="5920" w:type="dxa"/>
          </w:tcPr>
          <w:p w:rsidR="006B6659" w:rsidRPr="00327D9B" w:rsidRDefault="00662BD6" w:rsidP="00BD1869">
            <w:pPr>
              <w:tabs>
                <w:tab w:val="left" w:pos="567"/>
              </w:tabs>
              <w:spacing w:after="0" w:line="240" w:lineRule="auto"/>
              <w:ind w:left="567" w:hanging="567"/>
              <w:jc w:val="both"/>
              <w:rPr>
                <w:rFonts w:ascii="Arial" w:eastAsia="Calibri" w:hAnsi="Arial" w:cs="Arial"/>
                <w:sz w:val="24"/>
              </w:rPr>
            </w:pPr>
            <w:r>
              <w:rPr>
                <w:rFonts w:ascii="Arial" w:hAnsi="Arial" w:cs="Arial"/>
                <w:sz w:val="24"/>
                <w:szCs w:val="24"/>
              </w:rPr>
              <w:t>2</w:t>
            </w:r>
            <w:r w:rsidR="006B6659" w:rsidRPr="00911338">
              <w:rPr>
                <w:rFonts w:ascii="Arial" w:hAnsi="Arial" w:cs="Arial"/>
                <w:sz w:val="24"/>
                <w:szCs w:val="24"/>
              </w:rPr>
              <w:t>.1</w:t>
            </w:r>
            <w:r w:rsidR="00BD1869">
              <w:rPr>
                <w:rFonts w:ascii="Arial" w:hAnsi="Arial" w:cs="Arial"/>
                <w:sz w:val="24"/>
                <w:szCs w:val="24"/>
              </w:rPr>
              <w:tab/>
            </w:r>
            <w:r w:rsidR="00A32447">
              <w:rPr>
                <w:rFonts w:ascii="Arial" w:hAnsi="Arial" w:cs="Arial"/>
                <w:sz w:val="24"/>
                <w:szCs w:val="24"/>
              </w:rPr>
              <w:t>Support Safeguarding Boards and partners to have a strategic response to Child Sexual Exploitation</w:t>
            </w:r>
            <w:r w:rsidR="0069741E">
              <w:rPr>
                <w:rFonts w:ascii="Arial" w:hAnsi="Arial" w:cs="Arial"/>
                <w:sz w:val="24"/>
                <w:szCs w:val="24"/>
              </w:rPr>
              <w:t xml:space="preserve"> (CSE)</w:t>
            </w:r>
            <w:r w:rsidR="00A32447">
              <w:rPr>
                <w:rFonts w:ascii="Arial" w:hAnsi="Arial" w:cs="Arial"/>
                <w:sz w:val="24"/>
                <w:szCs w:val="24"/>
              </w:rPr>
              <w:t xml:space="preserve"> supported by statutory guidance.</w:t>
            </w:r>
            <w:r w:rsidR="006B6659" w:rsidRPr="00327D9B">
              <w:rPr>
                <w:rFonts w:ascii="Arial" w:eastAsia="Calibri" w:hAnsi="Arial" w:cs="Arial"/>
                <w:sz w:val="24"/>
              </w:rPr>
              <w:t xml:space="preserve"> </w:t>
            </w:r>
          </w:p>
          <w:p w:rsidR="006B6659" w:rsidRPr="00911338" w:rsidRDefault="006B6659" w:rsidP="00BD1869">
            <w:pPr>
              <w:tabs>
                <w:tab w:val="left" w:pos="567"/>
              </w:tabs>
              <w:spacing w:after="0" w:line="240" w:lineRule="auto"/>
              <w:ind w:left="567"/>
              <w:jc w:val="both"/>
              <w:rPr>
                <w:rFonts w:ascii="Arial" w:hAnsi="Arial" w:cs="Arial"/>
                <w:sz w:val="24"/>
                <w:szCs w:val="24"/>
              </w:rPr>
            </w:pPr>
          </w:p>
        </w:tc>
        <w:tc>
          <w:tcPr>
            <w:tcW w:w="2410" w:type="dxa"/>
          </w:tcPr>
          <w:p w:rsidR="006B6659" w:rsidRDefault="00732366" w:rsidP="008C43C2">
            <w:pPr>
              <w:spacing w:after="0" w:line="240" w:lineRule="auto"/>
              <w:rPr>
                <w:rFonts w:ascii="Arial" w:hAnsi="Arial" w:cs="Arial"/>
                <w:sz w:val="24"/>
                <w:szCs w:val="24"/>
              </w:rPr>
            </w:pPr>
            <w:r>
              <w:rPr>
                <w:rFonts w:ascii="Arial" w:hAnsi="Arial" w:cs="Arial"/>
                <w:sz w:val="24"/>
                <w:szCs w:val="24"/>
              </w:rPr>
              <w:t>Megan Colley</w:t>
            </w:r>
            <w:r w:rsidR="006B6659">
              <w:rPr>
                <w:rFonts w:ascii="Arial" w:hAnsi="Arial" w:cs="Arial"/>
                <w:sz w:val="24"/>
                <w:szCs w:val="24"/>
              </w:rPr>
              <w:t xml:space="preserve"> </w:t>
            </w:r>
          </w:p>
          <w:p w:rsidR="006B6659" w:rsidRDefault="006B6659" w:rsidP="008C43C2">
            <w:pPr>
              <w:spacing w:after="0" w:line="240" w:lineRule="auto"/>
              <w:rPr>
                <w:rFonts w:ascii="Arial" w:hAnsi="Arial" w:cs="Arial"/>
                <w:sz w:val="24"/>
                <w:szCs w:val="24"/>
              </w:rPr>
            </w:pPr>
            <w:r>
              <w:rPr>
                <w:rFonts w:ascii="Arial" w:hAnsi="Arial" w:cs="Arial"/>
                <w:sz w:val="24"/>
                <w:szCs w:val="24"/>
              </w:rPr>
              <w:t>Head of</w:t>
            </w:r>
          </w:p>
          <w:p w:rsidR="006B6659" w:rsidRDefault="006B6659" w:rsidP="008C43C2">
            <w:pPr>
              <w:spacing w:after="0" w:line="240" w:lineRule="auto"/>
              <w:rPr>
                <w:rFonts w:ascii="Arial" w:hAnsi="Arial" w:cs="Arial"/>
                <w:sz w:val="24"/>
                <w:szCs w:val="24"/>
              </w:rPr>
            </w:pPr>
            <w:r>
              <w:rPr>
                <w:rFonts w:ascii="Arial" w:hAnsi="Arial" w:cs="Arial"/>
                <w:sz w:val="24"/>
                <w:szCs w:val="24"/>
              </w:rPr>
              <w:t>Safeguarding and Advocacy</w:t>
            </w:r>
          </w:p>
          <w:p w:rsidR="006B6659" w:rsidRDefault="006B6659" w:rsidP="008C43C2">
            <w:pPr>
              <w:spacing w:after="0" w:line="240" w:lineRule="auto"/>
              <w:rPr>
                <w:rFonts w:ascii="Arial" w:hAnsi="Arial" w:cs="Arial"/>
                <w:sz w:val="24"/>
                <w:szCs w:val="24"/>
              </w:rPr>
            </w:pPr>
            <w:r>
              <w:rPr>
                <w:rFonts w:ascii="Arial" w:hAnsi="Arial" w:cs="Arial"/>
                <w:sz w:val="24"/>
                <w:szCs w:val="24"/>
              </w:rPr>
              <w:t>Welsh Government</w:t>
            </w:r>
          </w:p>
          <w:p w:rsidR="00EB6E60" w:rsidRDefault="00EB6E60" w:rsidP="008C43C2">
            <w:pPr>
              <w:spacing w:after="0" w:line="240" w:lineRule="auto"/>
              <w:rPr>
                <w:rFonts w:ascii="Arial" w:eastAsia="Calibri" w:hAnsi="Arial" w:cs="Arial"/>
                <w:sz w:val="24"/>
              </w:rPr>
            </w:pPr>
          </w:p>
        </w:tc>
        <w:tc>
          <w:tcPr>
            <w:tcW w:w="1559" w:type="dxa"/>
          </w:tcPr>
          <w:p w:rsidR="006B6659" w:rsidRDefault="0082785A" w:rsidP="0082785A">
            <w:pPr>
              <w:spacing w:after="0" w:line="240" w:lineRule="auto"/>
              <w:rPr>
                <w:rFonts w:ascii="Arial" w:eastAsia="Calibri" w:hAnsi="Arial" w:cs="Arial"/>
                <w:sz w:val="24"/>
              </w:rPr>
            </w:pPr>
            <w:r>
              <w:rPr>
                <w:rFonts w:ascii="Arial" w:eastAsia="Calibri" w:hAnsi="Arial" w:cs="Arial"/>
                <w:sz w:val="24"/>
              </w:rPr>
              <w:t>Ongoing</w:t>
            </w:r>
          </w:p>
        </w:tc>
        <w:tc>
          <w:tcPr>
            <w:tcW w:w="1417" w:type="dxa"/>
          </w:tcPr>
          <w:p w:rsidR="006B6659" w:rsidRDefault="0069741E" w:rsidP="00D70843">
            <w:pPr>
              <w:rPr>
                <w:rFonts w:ascii="Arial" w:eastAsia="Calibri" w:hAnsi="Arial" w:cs="Arial"/>
                <w:sz w:val="24"/>
              </w:rPr>
            </w:pPr>
            <w:r>
              <w:rPr>
                <w:rFonts w:ascii="Arial" w:eastAsia="Calibri" w:hAnsi="Arial" w:cs="Arial"/>
                <w:sz w:val="24"/>
              </w:rPr>
              <w:t>July 2017</w:t>
            </w:r>
          </w:p>
        </w:tc>
        <w:tc>
          <w:tcPr>
            <w:tcW w:w="1702" w:type="dxa"/>
          </w:tcPr>
          <w:p w:rsidR="006B6659" w:rsidRPr="00192301" w:rsidRDefault="006B6659" w:rsidP="008C43C2">
            <w:pPr>
              <w:rPr>
                <w:rFonts w:ascii="Arial" w:eastAsia="Calibri" w:hAnsi="Arial" w:cs="Arial"/>
                <w:b/>
                <w:sz w:val="24"/>
              </w:rPr>
            </w:pPr>
          </w:p>
        </w:tc>
        <w:tc>
          <w:tcPr>
            <w:tcW w:w="992" w:type="dxa"/>
          </w:tcPr>
          <w:p w:rsidR="006B6659" w:rsidRDefault="006B6659" w:rsidP="008C43C2">
            <w:pPr>
              <w:rPr>
                <w:rFonts w:ascii="Arial" w:eastAsia="Calibri" w:hAnsi="Arial" w:cs="Arial"/>
                <w:sz w:val="24"/>
              </w:rPr>
            </w:pPr>
            <w:r w:rsidRPr="0071520E">
              <w:rPr>
                <w:rFonts w:ascii="Arial" w:eastAsia="Calibri" w:hAnsi="Arial" w:cs="Arial"/>
                <w:color w:val="92D050"/>
                <w:sz w:val="24"/>
              </w:rPr>
              <w:t>Green</w:t>
            </w:r>
          </w:p>
          <w:p w:rsidR="006B6659" w:rsidRDefault="006B6659" w:rsidP="008C43C2">
            <w:pPr>
              <w:rPr>
                <w:rFonts w:ascii="Arial" w:eastAsia="Calibri" w:hAnsi="Arial" w:cs="Arial"/>
                <w:sz w:val="24"/>
              </w:rPr>
            </w:pPr>
          </w:p>
        </w:tc>
      </w:tr>
      <w:tr w:rsidR="006B6659" w:rsidTr="008C43C2">
        <w:tc>
          <w:tcPr>
            <w:tcW w:w="5920" w:type="dxa"/>
          </w:tcPr>
          <w:p w:rsidR="006B6659" w:rsidRPr="00327D9B" w:rsidRDefault="00662BD6" w:rsidP="00BD1869">
            <w:pPr>
              <w:tabs>
                <w:tab w:val="left" w:pos="567"/>
              </w:tabs>
              <w:spacing w:after="0" w:line="240" w:lineRule="auto"/>
              <w:ind w:left="567" w:hanging="567"/>
              <w:jc w:val="both"/>
              <w:rPr>
                <w:rFonts w:ascii="Arial" w:eastAsia="Calibri" w:hAnsi="Arial" w:cs="Arial"/>
                <w:sz w:val="24"/>
              </w:rPr>
            </w:pPr>
            <w:r>
              <w:rPr>
                <w:rFonts w:ascii="Arial" w:hAnsi="Arial" w:cs="Arial"/>
                <w:sz w:val="24"/>
                <w:szCs w:val="24"/>
              </w:rPr>
              <w:t>2</w:t>
            </w:r>
            <w:r w:rsidR="006B6659" w:rsidRPr="00911338">
              <w:rPr>
                <w:rFonts w:ascii="Arial" w:hAnsi="Arial" w:cs="Arial"/>
                <w:sz w:val="24"/>
                <w:szCs w:val="24"/>
              </w:rPr>
              <w:t>.2</w:t>
            </w:r>
            <w:r w:rsidR="00BD1869">
              <w:rPr>
                <w:rFonts w:ascii="Arial" w:hAnsi="Arial" w:cs="Arial"/>
                <w:sz w:val="24"/>
                <w:szCs w:val="24"/>
              </w:rPr>
              <w:tab/>
            </w:r>
            <w:r w:rsidR="006B6659" w:rsidRPr="00327D9B">
              <w:rPr>
                <w:rFonts w:ascii="Arial" w:eastAsia="Calibri" w:hAnsi="Arial" w:cs="Arial"/>
                <w:sz w:val="24"/>
              </w:rPr>
              <w:t xml:space="preserve">Engage with </w:t>
            </w:r>
            <w:r w:rsidR="00D70843">
              <w:rPr>
                <w:rFonts w:ascii="Arial" w:eastAsia="Calibri" w:hAnsi="Arial" w:cs="Arial"/>
                <w:sz w:val="24"/>
              </w:rPr>
              <w:t xml:space="preserve">the </w:t>
            </w:r>
            <w:r w:rsidR="00A32447">
              <w:rPr>
                <w:rFonts w:ascii="Arial" w:eastAsia="Calibri" w:hAnsi="Arial" w:cs="Arial"/>
                <w:sz w:val="24"/>
              </w:rPr>
              <w:t>Safeguarding</w:t>
            </w:r>
            <w:r w:rsidR="006B6659" w:rsidRPr="00327D9B">
              <w:rPr>
                <w:rFonts w:ascii="Arial" w:eastAsia="Calibri" w:hAnsi="Arial" w:cs="Arial"/>
                <w:sz w:val="24"/>
              </w:rPr>
              <w:t xml:space="preserve"> Boards</w:t>
            </w:r>
            <w:r w:rsidR="00D70843">
              <w:rPr>
                <w:rFonts w:ascii="Arial" w:eastAsia="Calibri" w:hAnsi="Arial" w:cs="Arial"/>
                <w:sz w:val="24"/>
              </w:rPr>
              <w:t>,</w:t>
            </w:r>
            <w:r w:rsidR="006B6659" w:rsidRPr="00327D9B">
              <w:rPr>
                <w:rFonts w:ascii="Arial" w:eastAsia="Calibri" w:hAnsi="Arial" w:cs="Arial"/>
                <w:sz w:val="24"/>
              </w:rPr>
              <w:t xml:space="preserve"> front line professionals and practitioners, to ensure </w:t>
            </w:r>
            <w:r w:rsidR="00A32447">
              <w:rPr>
                <w:rFonts w:ascii="Arial" w:eastAsia="Calibri" w:hAnsi="Arial" w:cs="Arial"/>
                <w:sz w:val="24"/>
              </w:rPr>
              <w:t>referrals</w:t>
            </w:r>
            <w:r w:rsidR="006B6659" w:rsidRPr="00327D9B">
              <w:rPr>
                <w:rFonts w:ascii="Arial" w:eastAsia="Calibri" w:hAnsi="Arial" w:cs="Arial"/>
                <w:sz w:val="24"/>
              </w:rPr>
              <w:t xml:space="preserve"> to the National Referral Mechanism</w:t>
            </w:r>
            <w:r w:rsidR="006B6659">
              <w:rPr>
                <w:rFonts w:ascii="Arial" w:eastAsia="Calibri" w:hAnsi="Arial" w:cs="Arial"/>
                <w:sz w:val="24"/>
              </w:rPr>
              <w:t>.</w:t>
            </w:r>
          </w:p>
          <w:p w:rsidR="006B6659" w:rsidRPr="00911338" w:rsidRDefault="006B6659" w:rsidP="00BD1869">
            <w:pPr>
              <w:tabs>
                <w:tab w:val="left" w:pos="567"/>
              </w:tabs>
              <w:spacing w:after="0" w:line="240" w:lineRule="auto"/>
              <w:ind w:left="567"/>
              <w:jc w:val="both"/>
              <w:rPr>
                <w:rFonts w:ascii="Arial" w:hAnsi="Arial" w:cs="Arial"/>
                <w:sz w:val="24"/>
                <w:szCs w:val="24"/>
              </w:rPr>
            </w:pPr>
          </w:p>
        </w:tc>
        <w:tc>
          <w:tcPr>
            <w:tcW w:w="2410" w:type="dxa"/>
          </w:tcPr>
          <w:p w:rsidR="00A32447" w:rsidRDefault="00A32447" w:rsidP="00A32447">
            <w:pPr>
              <w:spacing w:after="0" w:line="240" w:lineRule="auto"/>
              <w:rPr>
                <w:rFonts w:ascii="Arial" w:eastAsia="Calibri" w:hAnsi="Arial" w:cs="Arial"/>
                <w:sz w:val="24"/>
              </w:rPr>
            </w:pPr>
            <w:r>
              <w:rPr>
                <w:rFonts w:ascii="Arial" w:eastAsia="Calibri" w:hAnsi="Arial" w:cs="Arial"/>
                <w:sz w:val="24"/>
              </w:rPr>
              <w:t>Stephen Chapman</w:t>
            </w:r>
          </w:p>
          <w:p w:rsidR="00EB6E60" w:rsidRDefault="00A32447" w:rsidP="00A32447">
            <w:pPr>
              <w:spacing w:after="0" w:line="240" w:lineRule="auto"/>
              <w:rPr>
                <w:rFonts w:ascii="Arial" w:eastAsia="Calibri" w:hAnsi="Arial" w:cs="Arial"/>
                <w:sz w:val="24"/>
              </w:rPr>
            </w:pPr>
            <w:r>
              <w:rPr>
                <w:rFonts w:ascii="Arial" w:eastAsia="Calibri" w:hAnsi="Arial" w:cs="Arial"/>
                <w:sz w:val="24"/>
              </w:rPr>
              <w:t>Welsh Government Anti-Slavery</w:t>
            </w:r>
            <w:r>
              <w:rPr>
                <w:rFonts w:ascii="Arial" w:eastAsia="Calibri" w:hAnsi="Arial" w:cs="Arial"/>
                <w:sz w:val="24"/>
              </w:rPr>
              <w:br/>
              <w:t>Co-ordinator</w:t>
            </w:r>
          </w:p>
          <w:p w:rsidR="00A32447" w:rsidRPr="00327D9B" w:rsidRDefault="00A32447" w:rsidP="00A32447">
            <w:pPr>
              <w:spacing w:after="0" w:line="240" w:lineRule="auto"/>
              <w:rPr>
                <w:rFonts w:ascii="Arial" w:hAnsi="Arial" w:cs="Arial"/>
                <w:color w:val="000000"/>
                <w:sz w:val="24"/>
                <w:szCs w:val="24"/>
              </w:rPr>
            </w:pPr>
          </w:p>
        </w:tc>
        <w:tc>
          <w:tcPr>
            <w:tcW w:w="1559" w:type="dxa"/>
          </w:tcPr>
          <w:p w:rsidR="006B6659" w:rsidRDefault="00790204" w:rsidP="00D70843">
            <w:pPr>
              <w:spacing w:after="0" w:line="240" w:lineRule="auto"/>
              <w:rPr>
                <w:rFonts w:ascii="Arial" w:eastAsia="Calibri" w:hAnsi="Arial" w:cs="Arial"/>
                <w:sz w:val="24"/>
              </w:rPr>
            </w:pPr>
            <w:r>
              <w:rPr>
                <w:rFonts w:ascii="Arial" w:eastAsia="Calibri" w:hAnsi="Arial" w:cs="Arial"/>
                <w:sz w:val="24"/>
              </w:rPr>
              <w:t>On</w:t>
            </w:r>
            <w:r w:rsidR="00D70843">
              <w:rPr>
                <w:rFonts w:ascii="Arial" w:eastAsia="Calibri" w:hAnsi="Arial" w:cs="Arial"/>
                <w:sz w:val="24"/>
              </w:rPr>
              <w:t>going</w:t>
            </w:r>
          </w:p>
        </w:tc>
        <w:tc>
          <w:tcPr>
            <w:tcW w:w="1417" w:type="dxa"/>
          </w:tcPr>
          <w:p w:rsidR="006B6659" w:rsidRDefault="0069741E" w:rsidP="004A6D3B">
            <w:pPr>
              <w:rPr>
                <w:rFonts w:ascii="Arial" w:eastAsia="Calibri" w:hAnsi="Arial" w:cs="Arial"/>
                <w:sz w:val="24"/>
              </w:rPr>
            </w:pPr>
            <w:r>
              <w:rPr>
                <w:rFonts w:ascii="Arial" w:eastAsia="Calibri" w:hAnsi="Arial" w:cs="Arial"/>
                <w:sz w:val="24"/>
              </w:rPr>
              <w:t>July 2017</w:t>
            </w:r>
          </w:p>
          <w:p w:rsidR="0069741E" w:rsidRDefault="0069741E" w:rsidP="004A6D3B">
            <w:pPr>
              <w:rPr>
                <w:rFonts w:ascii="Arial" w:eastAsia="Calibri" w:hAnsi="Arial" w:cs="Arial"/>
                <w:sz w:val="24"/>
              </w:rPr>
            </w:pPr>
          </w:p>
        </w:tc>
        <w:tc>
          <w:tcPr>
            <w:tcW w:w="1702" w:type="dxa"/>
          </w:tcPr>
          <w:p w:rsidR="006B6659" w:rsidRPr="00192301" w:rsidRDefault="006B6659" w:rsidP="008C43C2">
            <w:pPr>
              <w:rPr>
                <w:rFonts w:ascii="Arial" w:eastAsia="Calibri" w:hAnsi="Arial" w:cs="Arial"/>
                <w:b/>
                <w:sz w:val="24"/>
              </w:rPr>
            </w:pPr>
          </w:p>
        </w:tc>
        <w:tc>
          <w:tcPr>
            <w:tcW w:w="992" w:type="dxa"/>
          </w:tcPr>
          <w:p w:rsidR="006B6659" w:rsidRDefault="006B6659" w:rsidP="008C43C2">
            <w:pPr>
              <w:rPr>
                <w:rFonts w:ascii="Arial" w:eastAsia="Calibri" w:hAnsi="Arial" w:cs="Arial"/>
                <w:sz w:val="24"/>
              </w:rPr>
            </w:pPr>
            <w:r w:rsidRPr="0071520E">
              <w:rPr>
                <w:rFonts w:ascii="Arial" w:eastAsia="Calibri" w:hAnsi="Arial" w:cs="Arial"/>
                <w:color w:val="92D050"/>
                <w:sz w:val="24"/>
              </w:rPr>
              <w:t xml:space="preserve"> Green</w:t>
            </w:r>
          </w:p>
          <w:p w:rsidR="006B6659" w:rsidRDefault="006B6659" w:rsidP="008C43C2">
            <w:pPr>
              <w:rPr>
                <w:rFonts w:ascii="Arial" w:eastAsia="Calibri" w:hAnsi="Arial" w:cs="Arial"/>
                <w:sz w:val="24"/>
              </w:rPr>
            </w:pPr>
          </w:p>
        </w:tc>
      </w:tr>
      <w:tr w:rsidR="00A654A2" w:rsidTr="008C43C2">
        <w:tc>
          <w:tcPr>
            <w:tcW w:w="5920" w:type="dxa"/>
          </w:tcPr>
          <w:p w:rsidR="00A654A2" w:rsidRDefault="00A654A2" w:rsidP="0024399C">
            <w:pPr>
              <w:tabs>
                <w:tab w:val="left" w:pos="567"/>
              </w:tabs>
              <w:spacing w:after="0" w:line="240" w:lineRule="auto"/>
              <w:ind w:left="567" w:hanging="567"/>
              <w:jc w:val="both"/>
              <w:rPr>
                <w:rFonts w:ascii="Arial" w:hAnsi="Arial" w:cs="Arial"/>
                <w:sz w:val="24"/>
                <w:szCs w:val="24"/>
              </w:rPr>
            </w:pPr>
            <w:r>
              <w:rPr>
                <w:rFonts w:ascii="Arial" w:eastAsia="Calibri" w:hAnsi="Arial" w:cs="Arial"/>
                <w:sz w:val="24"/>
              </w:rPr>
              <w:t>2.3</w:t>
            </w:r>
            <w:r w:rsidR="00BD1869">
              <w:rPr>
                <w:rFonts w:ascii="Arial" w:eastAsia="Calibri" w:hAnsi="Arial" w:cs="Arial"/>
                <w:sz w:val="24"/>
              </w:rPr>
              <w:tab/>
            </w:r>
            <w:r>
              <w:rPr>
                <w:rFonts w:ascii="Arial" w:eastAsia="Calibri" w:hAnsi="Arial" w:cs="Arial"/>
                <w:sz w:val="24"/>
              </w:rPr>
              <w:t xml:space="preserve">To ensure the Welsh </w:t>
            </w:r>
            <w:r w:rsidR="00A32447">
              <w:rPr>
                <w:rFonts w:ascii="Arial" w:eastAsia="Calibri" w:hAnsi="Arial" w:cs="Arial"/>
                <w:sz w:val="24"/>
              </w:rPr>
              <w:t>S</w:t>
            </w:r>
            <w:r>
              <w:rPr>
                <w:rFonts w:ascii="Arial" w:eastAsia="Calibri" w:hAnsi="Arial" w:cs="Arial"/>
                <w:sz w:val="24"/>
              </w:rPr>
              <w:t xml:space="preserve">afeguarding Boards </w:t>
            </w:r>
            <w:r w:rsidR="004A6D3B">
              <w:rPr>
                <w:rFonts w:ascii="Arial" w:eastAsia="Calibri" w:hAnsi="Arial" w:cs="Arial"/>
                <w:sz w:val="24"/>
              </w:rPr>
              <w:t xml:space="preserve"> </w:t>
            </w:r>
            <w:r>
              <w:rPr>
                <w:rFonts w:ascii="Arial" w:eastAsia="Calibri" w:hAnsi="Arial" w:cs="Arial"/>
                <w:sz w:val="24"/>
              </w:rPr>
              <w:t>have slavery on their agenda and to promote the Anti-Slavery Training Programme</w:t>
            </w:r>
            <w:r w:rsidR="00FE3A05">
              <w:rPr>
                <w:rFonts w:ascii="Arial" w:eastAsia="Calibri" w:hAnsi="Arial" w:cs="Arial"/>
                <w:sz w:val="24"/>
              </w:rPr>
              <w:t>.</w:t>
            </w:r>
          </w:p>
        </w:tc>
        <w:tc>
          <w:tcPr>
            <w:tcW w:w="2410" w:type="dxa"/>
          </w:tcPr>
          <w:p w:rsidR="00A32447" w:rsidRDefault="00A32447" w:rsidP="00A32447">
            <w:pPr>
              <w:spacing w:after="0" w:line="240" w:lineRule="auto"/>
              <w:rPr>
                <w:rFonts w:ascii="Arial" w:eastAsia="Calibri" w:hAnsi="Arial" w:cs="Arial"/>
                <w:sz w:val="24"/>
              </w:rPr>
            </w:pPr>
            <w:r>
              <w:rPr>
                <w:rFonts w:ascii="Arial" w:eastAsia="Calibri" w:hAnsi="Arial" w:cs="Arial"/>
                <w:sz w:val="24"/>
              </w:rPr>
              <w:t>Stephen Chapman</w:t>
            </w:r>
          </w:p>
          <w:p w:rsidR="00A654A2" w:rsidRDefault="00A32447" w:rsidP="00A32447">
            <w:pPr>
              <w:spacing w:after="0" w:line="240" w:lineRule="auto"/>
              <w:rPr>
                <w:rFonts w:ascii="Arial" w:hAnsi="Arial" w:cs="Arial"/>
                <w:sz w:val="24"/>
                <w:szCs w:val="24"/>
              </w:rPr>
            </w:pPr>
            <w:r>
              <w:rPr>
                <w:rFonts w:ascii="Arial" w:eastAsia="Calibri" w:hAnsi="Arial" w:cs="Arial"/>
                <w:sz w:val="24"/>
              </w:rPr>
              <w:t>Welsh Government Anti-Slavery</w:t>
            </w:r>
            <w:r>
              <w:rPr>
                <w:rFonts w:ascii="Arial" w:eastAsia="Calibri" w:hAnsi="Arial" w:cs="Arial"/>
                <w:sz w:val="24"/>
              </w:rPr>
              <w:br/>
              <w:t>Co-ordinator</w:t>
            </w:r>
          </w:p>
        </w:tc>
        <w:tc>
          <w:tcPr>
            <w:tcW w:w="1559" w:type="dxa"/>
          </w:tcPr>
          <w:p w:rsidR="00A654A2" w:rsidRDefault="00790204" w:rsidP="00D70843">
            <w:pPr>
              <w:spacing w:after="0" w:line="240" w:lineRule="auto"/>
              <w:rPr>
                <w:rFonts w:ascii="Arial" w:eastAsia="Calibri" w:hAnsi="Arial" w:cs="Arial"/>
                <w:sz w:val="24"/>
              </w:rPr>
            </w:pPr>
            <w:r>
              <w:rPr>
                <w:rFonts w:ascii="Arial" w:eastAsia="Calibri" w:hAnsi="Arial" w:cs="Arial"/>
                <w:sz w:val="24"/>
              </w:rPr>
              <w:t>Ongoing</w:t>
            </w:r>
          </w:p>
        </w:tc>
        <w:tc>
          <w:tcPr>
            <w:tcW w:w="1417" w:type="dxa"/>
          </w:tcPr>
          <w:p w:rsidR="00A654A2" w:rsidRDefault="0069741E" w:rsidP="004A6D3B">
            <w:pPr>
              <w:rPr>
                <w:rFonts w:ascii="Arial" w:eastAsia="Calibri" w:hAnsi="Arial" w:cs="Arial"/>
                <w:sz w:val="24"/>
              </w:rPr>
            </w:pPr>
            <w:r>
              <w:rPr>
                <w:rFonts w:ascii="Arial" w:eastAsia="Calibri" w:hAnsi="Arial" w:cs="Arial"/>
                <w:sz w:val="24"/>
              </w:rPr>
              <w:t>July 2017</w:t>
            </w:r>
          </w:p>
        </w:tc>
        <w:tc>
          <w:tcPr>
            <w:tcW w:w="1702" w:type="dxa"/>
          </w:tcPr>
          <w:p w:rsidR="00A654A2" w:rsidRPr="0071520E" w:rsidRDefault="008A6F3D" w:rsidP="0069741E">
            <w:pPr>
              <w:spacing w:line="240" w:lineRule="auto"/>
              <w:rPr>
                <w:rFonts w:ascii="Arial" w:eastAsia="Calibri" w:hAnsi="Arial" w:cs="Arial"/>
                <w:color w:val="92D050"/>
                <w:sz w:val="24"/>
              </w:rPr>
            </w:pPr>
            <w:r>
              <w:rPr>
                <w:rFonts w:ascii="Arial" w:eastAsia="Calibri" w:hAnsi="Arial" w:cs="Arial"/>
                <w:sz w:val="24"/>
              </w:rPr>
              <w:t>L</w:t>
            </w:r>
            <w:r w:rsidRPr="008A6F3D">
              <w:rPr>
                <w:rFonts w:ascii="Arial" w:eastAsia="Calibri" w:hAnsi="Arial" w:cs="Arial"/>
                <w:sz w:val="24"/>
              </w:rPr>
              <w:t xml:space="preserve">etter sent to all </w:t>
            </w:r>
            <w:r w:rsidR="00790204">
              <w:rPr>
                <w:rFonts w:ascii="Arial" w:eastAsia="Calibri" w:hAnsi="Arial" w:cs="Arial"/>
                <w:sz w:val="24"/>
              </w:rPr>
              <w:t>Safeguarding Boards</w:t>
            </w:r>
            <w:r w:rsidRPr="008A6F3D">
              <w:rPr>
                <w:rFonts w:ascii="Arial" w:eastAsia="Calibri" w:hAnsi="Arial" w:cs="Arial"/>
                <w:sz w:val="24"/>
              </w:rPr>
              <w:t xml:space="preserve">  to support this objective</w:t>
            </w:r>
          </w:p>
        </w:tc>
        <w:tc>
          <w:tcPr>
            <w:tcW w:w="992" w:type="dxa"/>
          </w:tcPr>
          <w:p w:rsidR="00A654A2" w:rsidRPr="0071520E" w:rsidRDefault="00FE3A05" w:rsidP="008C43C2">
            <w:pPr>
              <w:rPr>
                <w:rFonts w:ascii="Arial" w:eastAsia="Calibri" w:hAnsi="Arial" w:cs="Arial"/>
                <w:color w:val="92D050"/>
                <w:sz w:val="24"/>
              </w:rPr>
            </w:pPr>
            <w:r>
              <w:rPr>
                <w:rFonts w:ascii="Arial" w:eastAsia="Calibri" w:hAnsi="Arial" w:cs="Arial"/>
                <w:color w:val="92D050"/>
                <w:sz w:val="24"/>
              </w:rPr>
              <w:t>G</w:t>
            </w:r>
            <w:r w:rsidRPr="0071520E">
              <w:rPr>
                <w:rFonts w:ascii="Arial" w:eastAsia="Calibri" w:hAnsi="Arial" w:cs="Arial"/>
                <w:color w:val="92D050"/>
                <w:sz w:val="24"/>
              </w:rPr>
              <w:t>reen</w:t>
            </w:r>
          </w:p>
        </w:tc>
      </w:tr>
      <w:tr w:rsidR="006B6659" w:rsidTr="008C43C2">
        <w:tc>
          <w:tcPr>
            <w:tcW w:w="5920" w:type="dxa"/>
          </w:tcPr>
          <w:p w:rsidR="006B6659" w:rsidRPr="00911338" w:rsidRDefault="00662BD6" w:rsidP="00BD1869">
            <w:pPr>
              <w:tabs>
                <w:tab w:val="left" w:pos="567"/>
              </w:tabs>
              <w:spacing w:after="0" w:line="240" w:lineRule="auto"/>
              <w:ind w:left="567" w:hanging="567"/>
              <w:jc w:val="both"/>
              <w:rPr>
                <w:rFonts w:eastAsia="Calibri"/>
              </w:rPr>
            </w:pPr>
            <w:r>
              <w:rPr>
                <w:rFonts w:ascii="Arial" w:hAnsi="Arial" w:cs="Arial"/>
                <w:sz w:val="24"/>
                <w:szCs w:val="24"/>
              </w:rPr>
              <w:t>2</w:t>
            </w:r>
            <w:r w:rsidR="00790204">
              <w:rPr>
                <w:rFonts w:ascii="Arial" w:hAnsi="Arial" w:cs="Arial"/>
                <w:sz w:val="24"/>
                <w:szCs w:val="24"/>
              </w:rPr>
              <w:t>.4</w:t>
            </w:r>
            <w:r w:rsidR="006B6659" w:rsidRPr="000769DE">
              <w:rPr>
                <w:rFonts w:ascii="Arial" w:hAnsi="Arial" w:cs="Arial"/>
                <w:sz w:val="24"/>
                <w:szCs w:val="24"/>
              </w:rPr>
              <w:t xml:space="preserve"> </w:t>
            </w:r>
            <w:r w:rsidR="00BD1869">
              <w:rPr>
                <w:rFonts w:ascii="Arial" w:hAnsi="Arial" w:cs="Arial"/>
                <w:sz w:val="24"/>
                <w:szCs w:val="24"/>
              </w:rPr>
              <w:tab/>
            </w:r>
            <w:r w:rsidR="006B6659" w:rsidRPr="000769DE">
              <w:rPr>
                <w:rFonts w:ascii="Arial" w:hAnsi="Arial" w:cs="Arial"/>
                <w:sz w:val="24"/>
                <w:szCs w:val="24"/>
              </w:rPr>
              <w:t>To work with the Children’s Commissioner for</w:t>
            </w:r>
            <w:r w:rsidR="00BD1869">
              <w:rPr>
                <w:rFonts w:ascii="Arial" w:hAnsi="Arial" w:cs="Arial"/>
                <w:sz w:val="24"/>
                <w:szCs w:val="24"/>
              </w:rPr>
              <w:t xml:space="preserve"> </w:t>
            </w:r>
            <w:r w:rsidR="006B6659">
              <w:rPr>
                <w:rFonts w:ascii="Arial" w:eastAsia="Calibri" w:hAnsi="Arial" w:cs="Arial"/>
                <w:sz w:val="24"/>
              </w:rPr>
              <w:t xml:space="preserve">     </w:t>
            </w:r>
            <w:r w:rsidR="008C43C2">
              <w:rPr>
                <w:rFonts w:ascii="Arial" w:eastAsia="Calibri" w:hAnsi="Arial" w:cs="Arial"/>
                <w:sz w:val="24"/>
              </w:rPr>
              <w:t xml:space="preserve"> </w:t>
            </w:r>
            <w:r w:rsidR="006B6659">
              <w:rPr>
                <w:rFonts w:ascii="Arial" w:eastAsia="Calibri" w:hAnsi="Arial" w:cs="Arial"/>
                <w:sz w:val="24"/>
              </w:rPr>
              <w:t xml:space="preserve"> </w:t>
            </w:r>
            <w:r w:rsidR="006B6659" w:rsidRPr="00911338">
              <w:rPr>
                <w:rFonts w:ascii="Arial" w:eastAsia="Calibri" w:hAnsi="Arial" w:cs="Arial"/>
                <w:sz w:val="24"/>
              </w:rPr>
              <w:t>Wales</w:t>
            </w:r>
            <w:r w:rsidR="006B6659">
              <w:rPr>
                <w:rFonts w:ascii="Arial" w:eastAsia="Calibri" w:hAnsi="Arial" w:cs="Arial"/>
                <w:sz w:val="24"/>
              </w:rPr>
              <w:t xml:space="preserve"> </w:t>
            </w:r>
            <w:r w:rsidR="006B6659" w:rsidRPr="00911338">
              <w:rPr>
                <w:rFonts w:ascii="Arial" w:eastAsia="Calibri" w:hAnsi="Arial" w:cs="Arial"/>
                <w:sz w:val="24"/>
              </w:rPr>
              <w:t>Roundtable</w:t>
            </w:r>
            <w:r w:rsidR="006B6659">
              <w:rPr>
                <w:rFonts w:ascii="Arial" w:eastAsia="Calibri" w:hAnsi="Arial" w:cs="Arial"/>
                <w:sz w:val="24"/>
              </w:rPr>
              <w:t xml:space="preserve"> </w:t>
            </w:r>
            <w:r w:rsidR="00790204">
              <w:rPr>
                <w:rFonts w:ascii="Arial" w:eastAsia="Calibri" w:hAnsi="Arial" w:cs="Arial"/>
                <w:sz w:val="24"/>
              </w:rPr>
              <w:t xml:space="preserve">Group </w:t>
            </w:r>
            <w:r w:rsidR="006B6659">
              <w:rPr>
                <w:rFonts w:ascii="Arial" w:eastAsia="Calibri" w:hAnsi="Arial" w:cs="Arial"/>
                <w:sz w:val="24"/>
              </w:rPr>
              <w:t>meetings</w:t>
            </w:r>
            <w:r w:rsidR="006B6659" w:rsidRPr="00911338">
              <w:rPr>
                <w:rFonts w:ascii="Arial" w:eastAsia="Calibri" w:hAnsi="Arial" w:cs="Arial"/>
                <w:sz w:val="24"/>
              </w:rPr>
              <w:t xml:space="preserve"> on tackling CSE </w:t>
            </w:r>
            <w:r w:rsidR="00790204">
              <w:rPr>
                <w:rFonts w:ascii="Arial" w:eastAsia="Calibri" w:hAnsi="Arial" w:cs="Arial"/>
                <w:sz w:val="24"/>
              </w:rPr>
              <w:t>through monitoring and update</w:t>
            </w:r>
            <w:r w:rsidR="006B6659">
              <w:rPr>
                <w:rFonts w:ascii="Arial" w:eastAsia="Calibri" w:hAnsi="Arial" w:cs="Arial"/>
                <w:sz w:val="24"/>
              </w:rPr>
              <w:t xml:space="preserve"> </w:t>
            </w:r>
            <w:r w:rsidR="00D70843">
              <w:rPr>
                <w:rFonts w:ascii="Arial" w:eastAsia="Calibri" w:hAnsi="Arial" w:cs="Arial"/>
                <w:sz w:val="24"/>
              </w:rPr>
              <w:t>the implementation of the</w:t>
            </w:r>
            <w:r w:rsidR="006B6659">
              <w:rPr>
                <w:rFonts w:ascii="Arial" w:eastAsia="Calibri" w:hAnsi="Arial" w:cs="Arial"/>
                <w:sz w:val="24"/>
              </w:rPr>
              <w:t xml:space="preserve"> All Wales </w:t>
            </w:r>
            <w:r w:rsidR="0069741E">
              <w:rPr>
                <w:rFonts w:ascii="Arial" w:eastAsia="Calibri" w:hAnsi="Arial" w:cs="Arial"/>
                <w:sz w:val="24"/>
              </w:rPr>
              <w:t xml:space="preserve">Child Sexual Exploitation </w:t>
            </w:r>
            <w:r w:rsidR="006B6659">
              <w:rPr>
                <w:rFonts w:ascii="Arial" w:eastAsia="Calibri" w:hAnsi="Arial" w:cs="Arial"/>
                <w:sz w:val="24"/>
              </w:rPr>
              <w:t>Action Plan</w:t>
            </w:r>
            <w:r w:rsidR="001D43DB">
              <w:rPr>
                <w:rFonts w:ascii="Arial" w:eastAsia="Calibri" w:hAnsi="Arial" w:cs="Arial"/>
                <w:sz w:val="24"/>
              </w:rPr>
              <w:t xml:space="preserve"> </w:t>
            </w:r>
            <w:r w:rsidR="00790204">
              <w:rPr>
                <w:rFonts w:ascii="Arial" w:eastAsia="Calibri" w:hAnsi="Arial" w:cs="Arial"/>
                <w:sz w:val="24"/>
              </w:rPr>
              <w:t>whilst considering</w:t>
            </w:r>
            <w:r w:rsidR="001D43DB">
              <w:rPr>
                <w:rFonts w:ascii="Arial" w:eastAsia="Calibri" w:hAnsi="Arial" w:cs="Arial"/>
                <w:sz w:val="24"/>
              </w:rPr>
              <w:t xml:space="preserve"> its </w:t>
            </w:r>
            <w:r w:rsidR="001D43DB">
              <w:rPr>
                <w:rFonts w:ascii="Arial" w:eastAsia="Calibri" w:hAnsi="Arial" w:cs="Arial"/>
                <w:sz w:val="24"/>
              </w:rPr>
              <w:lastRenderedPageBreak/>
              <w:t>connection to slavery.</w:t>
            </w:r>
          </w:p>
          <w:p w:rsidR="006B6659" w:rsidRDefault="006B6659" w:rsidP="00BD1869">
            <w:pPr>
              <w:tabs>
                <w:tab w:val="left" w:pos="567"/>
              </w:tabs>
              <w:spacing w:after="0" w:line="240" w:lineRule="auto"/>
              <w:ind w:left="567"/>
              <w:jc w:val="both"/>
              <w:rPr>
                <w:rFonts w:ascii="Arial" w:eastAsia="Calibri" w:hAnsi="Arial" w:cs="Arial"/>
                <w:sz w:val="24"/>
              </w:rPr>
            </w:pPr>
          </w:p>
        </w:tc>
        <w:tc>
          <w:tcPr>
            <w:tcW w:w="2410" w:type="dxa"/>
          </w:tcPr>
          <w:p w:rsidR="006B6659" w:rsidRDefault="00732366" w:rsidP="008C43C2">
            <w:pPr>
              <w:spacing w:after="0" w:line="240" w:lineRule="auto"/>
              <w:rPr>
                <w:rFonts w:ascii="Arial" w:hAnsi="Arial" w:cs="Arial"/>
                <w:sz w:val="24"/>
                <w:szCs w:val="24"/>
              </w:rPr>
            </w:pPr>
            <w:r>
              <w:rPr>
                <w:rFonts w:ascii="Arial" w:hAnsi="Arial" w:cs="Arial"/>
                <w:sz w:val="24"/>
                <w:szCs w:val="24"/>
              </w:rPr>
              <w:lastRenderedPageBreak/>
              <w:t>Megan Colley</w:t>
            </w:r>
            <w:r w:rsidR="006B6659">
              <w:rPr>
                <w:rFonts w:ascii="Arial" w:hAnsi="Arial" w:cs="Arial"/>
                <w:sz w:val="24"/>
                <w:szCs w:val="24"/>
              </w:rPr>
              <w:t xml:space="preserve"> </w:t>
            </w:r>
          </w:p>
          <w:p w:rsidR="006B6659" w:rsidRDefault="006B6659" w:rsidP="008C43C2">
            <w:pPr>
              <w:spacing w:after="0" w:line="240" w:lineRule="auto"/>
              <w:rPr>
                <w:rFonts w:ascii="Arial" w:hAnsi="Arial" w:cs="Arial"/>
                <w:sz w:val="24"/>
                <w:szCs w:val="24"/>
              </w:rPr>
            </w:pPr>
            <w:r>
              <w:rPr>
                <w:rFonts w:ascii="Arial" w:hAnsi="Arial" w:cs="Arial"/>
                <w:sz w:val="24"/>
                <w:szCs w:val="24"/>
              </w:rPr>
              <w:t>Head of</w:t>
            </w:r>
          </w:p>
          <w:p w:rsidR="006B6659" w:rsidRDefault="006B6659" w:rsidP="008C43C2">
            <w:pPr>
              <w:spacing w:after="0" w:line="240" w:lineRule="auto"/>
              <w:rPr>
                <w:rFonts w:ascii="Arial" w:hAnsi="Arial" w:cs="Arial"/>
                <w:sz w:val="24"/>
                <w:szCs w:val="24"/>
              </w:rPr>
            </w:pPr>
            <w:r>
              <w:rPr>
                <w:rFonts w:ascii="Arial" w:hAnsi="Arial" w:cs="Arial"/>
                <w:sz w:val="24"/>
                <w:szCs w:val="24"/>
              </w:rPr>
              <w:t>Safeguarding and Advocacy</w:t>
            </w:r>
          </w:p>
          <w:p w:rsidR="006B6659" w:rsidRDefault="006B6659" w:rsidP="008C43C2">
            <w:pPr>
              <w:spacing w:after="0" w:line="240" w:lineRule="auto"/>
              <w:rPr>
                <w:rFonts w:ascii="Arial" w:hAnsi="Arial" w:cs="Arial"/>
                <w:sz w:val="24"/>
                <w:szCs w:val="24"/>
              </w:rPr>
            </w:pPr>
            <w:r>
              <w:rPr>
                <w:rFonts w:ascii="Arial" w:hAnsi="Arial" w:cs="Arial"/>
                <w:sz w:val="24"/>
                <w:szCs w:val="24"/>
              </w:rPr>
              <w:t>Welsh Government</w:t>
            </w:r>
          </w:p>
          <w:p w:rsidR="00EB6E60" w:rsidRPr="00327D9B" w:rsidRDefault="00EB6E60" w:rsidP="008C43C2">
            <w:pPr>
              <w:spacing w:after="0" w:line="240" w:lineRule="auto"/>
              <w:rPr>
                <w:rFonts w:ascii="Arial" w:eastAsia="Calibri" w:hAnsi="Arial" w:cs="Arial"/>
                <w:sz w:val="24"/>
              </w:rPr>
            </w:pPr>
          </w:p>
        </w:tc>
        <w:tc>
          <w:tcPr>
            <w:tcW w:w="1559" w:type="dxa"/>
          </w:tcPr>
          <w:p w:rsidR="006B6659" w:rsidRDefault="0069741E" w:rsidP="008C43C2">
            <w:pPr>
              <w:spacing w:after="0" w:line="240" w:lineRule="auto"/>
              <w:rPr>
                <w:rFonts w:ascii="Arial" w:eastAsia="Calibri" w:hAnsi="Arial" w:cs="Arial"/>
                <w:sz w:val="24"/>
              </w:rPr>
            </w:pPr>
            <w:r>
              <w:rPr>
                <w:rFonts w:ascii="Arial" w:eastAsia="Calibri" w:hAnsi="Arial" w:cs="Arial"/>
                <w:sz w:val="24"/>
              </w:rPr>
              <w:lastRenderedPageBreak/>
              <w:t>By end of March 2018</w:t>
            </w:r>
          </w:p>
        </w:tc>
        <w:tc>
          <w:tcPr>
            <w:tcW w:w="1417" w:type="dxa"/>
          </w:tcPr>
          <w:p w:rsidR="006B6659" w:rsidRDefault="0069741E" w:rsidP="004A6D3B">
            <w:pPr>
              <w:rPr>
                <w:rFonts w:ascii="Arial" w:eastAsia="Calibri" w:hAnsi="Arial" w:cs="Arial"/>
                <w:sz w:val="24"/>
              </w:rPr>
            </w:pPr>
            <w:r>
              <w:rPr>
                <w:rFonts w:ascii="Arial" w:eastAsia="Calibri" w:hAnsi="Arial" w:cs="Arial"/>
                <w:sz w:val="24"/>
              </w:rPr>
              <w:t>July 2017</w:t>
            </w:r>
          </w:p>
        </w:tc>
        <w:tc>
          <w:tcPr>
            <w:tcW w:w="1702" w:type="dxa"/>
          </w:tcPr>
          <w:p w:rsidR="006B6659" w:rsidRDefault="006B6659" w:rsidP="008C43C2">
            <w:pPr>
              <w:rPr>
                <w:rFonts w:ascii="Arial" w:eastAsia="Calibri" w:hAnsi="Arial" w:cs="Arial"/>
                <w:color w:val="92D050"/>
                <w:sz w:val="24"/>
              </w:rPr>
            </w:pPr>
          </w:p>
        </w:tc>
        <w:tc>
          <w:tcPr>
            <w:tcW w:w="992" w:type="dxa"/>
          </w:tcPr>
          <w:p w:rsidR="006B6659" w:rsidRDefault="006B6659" w:rsidP="008C43C2">
            <w:pPr>
              <w:rPr>
                <w:rFonts w:ascii="Arial" w:eastAsia="Calibri" w:hAnsi="Arial" w:cs="Arial"/>
                <w:sz w:val="24"/>
              </w:rPr>
            </w:pPr>
            <w:r>
              <w:rPr>
                <w:rFonts w:ascii="Arial" w:eastAsia="Calibri" w:hAnsi="Arial" w:cs="Arial"/>
                <w:color w:val="92D050"/>
                <w:sz w:val="24"/>
              </w:rPr>
              <w:t>G</w:t>
            </w:r>
            <w:r w:rsidRPr="0071520E">
              <w:rPr>
                <w:rFonts w:ascii="Arial" w:eastAsia="Calibri" w:hAnsi="Arial" w:cs="Arial"/>
                <w:color w:val="92D050"/>
                <w:sz w:val="24"/>
              </w:rPr>
              <w:t>reen</w:t>
            </w:r>
          </w:p>
        </w:tc>
      </w:tr>
      <w:tr w:rsidR="006B6659" w:rsidTr="008C43C2">
        <w:tc>
          <w:tcPr>
            <w:tcW w:w="5920" w:type="dxa"/>
          </w:tcPr>
          <w:p w:rsidR="006B6659" w:rsidRPr="00673976" w:rsidRDefault="00662BD6" w:rsidP="00BD1869">
            <w:pPr>
              <w:spacing w:after="0" w:line="240" w:lineRule="auto"/>
              <w:ind w:left="567" w:hanging="567"/>
              <w:jc w:val="both"/>
              <w:rPr>
                <w:rFonts w:ascii="Arial" w:eastAsia="Calibri" w:hAnsi="Arial" w:cs="Arial"/>
                <w:color w:val="1F497D"/>
                <w:sz w:val="24"/>
              </w:rPr>
            </w:pPr>
            <w:r>
              <w:rPr>
                <w:rFonts w:ascii="Arial" w:eastAsia="Calibri" w:hAnsi="Arial" w:cs="Arial"/>
                <w:sz w:val="24"/>
              </w:rPr>
              <w:t>2</w:t>
            </w:r>
            <w:r w:rsidR="00FE3A05">
              <w:rPr>
                <w:rFonts w:ascii="Arial" w:eastAsia="Calibri" w:hAnsi="Arial" w:cs="Arial"/>
                <w:sz w:val="24"/>
              </w:rPr>
              <w:t>.5</w:t>
            </w:r>
            <w:r w:rsidR="00BD1869">
              <w:rPr>
                <w:rFonts w:ascii="Arial" w:eastAsia="Calibri" w:hAnsi="Arial" w:cs="Arial"/>
                <w:sz w:val="24"/>
              </w:rPr>
              <w:tab/>
            </w:r>
            <w:r w:rsidR="006B6659">
              <w:rPr>
                <w:rFonts w:ascii="Arial" w:eastAsia="Calibri" w:hAnsi="Arial" w:cs="Arial"/>
                <w:sz w:val="24"/>
              </w:rPr>
              <w:t xml:space="preserve">To ensure that all </w:t>
            </w:r>
            <w:r w:rsidR="00FC32E3">
              <w:rPr>
                <w:rFonts w:ascii="Arial" w:eastAsia="Calibri" w:hAnsi="Arial" w:cs="Arial"/>
                <w:sz w:val="24"/>
              </w:rPr>
              <w:t xml:space="preserve">Regional </w:t>
            </w:r>
            <w:r w:rsidR="006B6659">
              <w:rPr>
                <w:rFonts w:ascii="Arial" w:eastAsia="Calibri" w:hAnsi="Arial" w:cs="Arial"/>
                <w:sz w:val="24"/>
              </w:rPr>
              <w:t xml:space="preserve">Anti-Slavery </w:t>
            </w:r>
            <w:r w:rsidR="00FC32E3">
              <w:rPr>
                <w:rFonts w:ascii="Arial" w:eastAsia="Calibri" w:hAnsi="Arial" w:cs="Arial"/>
                <w:sz w:val="24"/>
              </w:rPr>
              <w:t>Groups</w:t>
            </w:r>
            <w:r w:rsidR="006B6659">
              <w:rPr>
                <w:rFonts w:ascii="Arial" w:eastAsia="Calibri" w:hAnsi="Arial" w:cs="Arial"/>
                <w:sz w:val="24"/>
              </w:rPr>
              <w:t xml:space="preserve"> have </w:t>
            </w:r>
            <w:r w:rsidR="00FC32E3">
              <w:rPr>
                <w:rFonts w:ascii="Arial" w:eastAsia="Calibri" w:hAnsi="Arial" w:cs="Arial"/>
                <w:sz w:val="24"/>
              </w:rPr>
              <w:t xml:space="preserve">Child Exploitation </w:t>
            </w:r>
            <w:r w:rsidR="006B6659">
              <w:rPr>
                <w:rFonts w:ascii="Arial" w:eastAsia="Calibri" w:hAnsi="Arial" w:cs="Arial"/>
                <w:sz w:val="24"/>
              </w:rPr>
              <w:t>as a priority and to develop local initiatives.</w:t>
            </w:r>
          </w:p>
          <w:p w:rsidR="006B6659" w:rsidRDefault="006B6659" w:rsidP="00BD1869">
            <w:pPr>
              <w:pStyle w:val="ListParagraph"/>
              <w:spacing w:after="0" w:line="240" w:lineRule="auto"/>
              <w:ind w:left="567" w:hanging="567"/>
              <w:jc w:val="both"/>
            </w:pPr>
          </w:p>
        </w:tc>
        <w:tc>
          <w:tcPr>
            <w:tcW w:w="2410" w:type="dxa"/>
          </w:tcPr>
          <w:p w:rsidR="00FC32E3" w:rsidRDefault="00790204" w:rsidP="00790204">
            <w:pPr>
              <w:spacing w:after="0" w:line="240" w:lineRule="auto"/>
              <w:rPr>
                <w:rFonts w:ascii="Arial" w:hAnsi="Arial" w:cs="Arial"/>
                <w:sz w:val="24"/>
                <w:szCs w:val="24"/>
              </w:rPr>
            </w:pPr>
            <w:r>
              <w:rPr>
                <w:rFonts w:ascii="Arial" w:hAnsi="Arial" w:cs="Arial"/>
                <w:sz w:val="24"/>
                <w:szCs w:val="24"/>
              </w:rPr>
              <w:t>Stephen Chapman/Kim-Ann Williamson</w:t>
            </w:r>
          </w:p>
        </w:tc>
        <w:tc>
          <w:tcPr>
            <w:tcW w:w="1559" w:type="dxa"/>
          </w:tcPr>
          <w:p w:rsidR="006B6659" w:rsidRDefault="00FC32E3" w:rsidP="008C43C2">
            <w:pPr>
              <w:spacing w:after="0" w:line="240" w:lineRule="auto"/>
              <w:rPr>
                <w:rFonts w:ascii="Arial" w:eastAsia="Calibri" w:hAnsi="Arial" w:cs="Arial"/>
                <w:sz w:val="24"/>
              </w:rPr>
            </w:pPr>
            <w:r>
              <w:rPr>
                <w:rFonts w:ascii="Arial" w:eastAsia="Calibri" w:hAnsi="Arial" w:cs="Arial"/>
                <w:sz w:val="24"/>
              </w:rPr>
              <w:t>Ongoing</w:t>
            </w:r>
          </w:p>
        </w:tc>
        <w:tc>
          <w:tcPr>
            <w:tcW w:w="1417" w:type="dxa"/>
          </w:tcPr>
          <w:p w:rsidR="006B6659" w:rsidRDefault="0069741E" w:rsidP="004A6D3B">
            <w:pPr>
              <w:rPr>
                <w:rFonts w:ascii="Arial" w:eastAsia="Calibri" w:hAnsi="Arial" w:cs="Arial"/>
                <w:sz w:val="24"/>
              </w:rPr>
            </w:pPr>
            <w:r>
              <w:rPr>
                <w:rFonts w:ascii="Arial" w:eastAsia="Calibri" w:hAnsi="Arial" w:cs="Arial"/>
                <w:sz w:val="24"/>
              </w:rPr>
              <w:t>July 2017</w:t>
            </w:r>
          </w:p>
        </w:tc>
        <w:tc>
          <w:tcPr>
            <w:tcW w:w="1702" w:type="dxa"/>
          </w:tcPr>
          <w:p w:rsidR="006B6659" w:rsidRPr="0082785A" w:rsidRDefault="006B6659" w:rsidP="008C43C2">
            <w:pPr>
              <w:rPr>
                <w:rFonts w:ascii="Arial" w:eastAsia="Calibri" w:hAnsi="Arial" w:cs="Arial"/>
                <w:b/>
                <w:color w:val="92D050"/>
                <w:sz w:val="24"/>
              </w:rPr>
            </w:pPr>
          </w:p>
        </w:tc>
        <w:tc>
          <w:tcPr>
            <w:tcW w:w="992" w:type="dxa"/>
          </w:tcPr>
          <w:p w:rsidR="006B6659" w:rsidRDefault="006B6659" w:rsidP="008C43C2">
            <w:pPr>
              <w:rPr>
                <w:rFonts w:ascii="Arial" w:eastAsia="Calibri" w:hAnsi="Arial" w:cs="Arial"/>
                <w:sz w:val="24"/>
              </w:rPr>
            </w:pPr>
            <w:r w:rsidRPr="0071520E">
              <w:rPr>
                <w:rFonts w:ascii="Arial" w:eastAsia="Calibri" w:hAnsi="Arial" w:cs="Arial"/>
                <w:color w:val="92D050"/>
                <w:sz w:val="24"/>
              </w:rPr>
              <w:t xml:space="preserve"> Green</w:t>
            </w:r>
          </w:p>
          <w:p w:rsidR="006B6659" w:rsidRDefault="006B6659" w:rsidP="008C43C2">
            <w:pPr>
              <w:rPr>
                <w:rFonts w:ascii="Arial" w:eastAsia="Calibri" w:hAnsi="Arial" w:cs="Arial"/>
                <w:sz w:val="24"/>
              </w:rPr>
            </w:pPr>
          </w:p>
        </w:tc>
      </w:tr>
      <w:tr w:rsidR="00FE3A05" w:rsidTr="008C43C2">
        <w:tc>
          <w:tcPr>
            <w:tcW w:w="5920" w:type="dxa"/>
          </w:tcPr>
          <w:p w:rsidR="00FE3A05" w:rsidRDefault="00FE3A05" w:rsidP="00BD1869">
            <w:pPr>
              <w:spacing w:after="0" w:line="240" w:lineRule="auto"/>
              <w:ind w:left="567" w:hanging="567"/>
              <w:jc w:val="both"/>
              <w:rPr>
                <w:rFonts w:ascii="Arial" w:eastAsia="Calibri" w:hAnsi="Arial" w:cs="Arial"/>
                <w:sz w:val="24"/>
              </w:rPr>
            </w:pPr>
            <w:r>
              <w:rPr>
                <w:rFonts w:ascii="Arial" w:eastAsia="Calibri" w:hAnsi="Arial" w:cs="Arial"/>
                <w:sz w:val="24"/>
              </w:rPr>
              <w:t>2.6</w:t>
            </w:r>
            <w:r w:rsidR="00BD1869">
              <w:rPr>
                <w:rFonts w:ascii="Arial" w:eastAsia="Calibri" w:hAnsi="Arial" w:cs="Arial"/>
                <w:sz w:val="24"/>
              </w:rPr>
              <w:tab/>
            </w:r>
            <w:r>
              <w:rPr>
                <w:rFonts w:ascii="Arial" w:eastAsia="Calibri" w:hAnsi="Arial" w:cs="Arial"/>
                <w:sz w:val="24"/>
              </w:rPr>
              <w:t xml:space="preserve">To report to Leadership Group the progress of the Home Office Independent Child Trafficking Advocates Project and involvement/impact on Wales. </w:t>
            </w:r>
          </w:p>
          <w:p w:rsidR="00FE3A05" w:rsidRDefault="00FE3A05" w:rsidP="00BD1869">
            <w:pPr>
              <w:spacing w:after="0" w:line="240" w:lineRule="auto"/>
              <w:ind w:left="567" w:hanging="567"/>
              <w:jc w:val="both"/>
              <w:rPr>
                <w:rFonts w:ascii="Arial" w:eastAsia="Calibri" w:hAnsi="Arial" w:cs="Arial"/>
                <w:sz w:val="24"/>
              </w:rPr>
            </w:pPr>
          </w:p>
        </w:tc>
        <w:tc>
          <w:tcPr>
            <w:tcW w:w="2410" w:type="dxa"/>
          </w:tcPr>
          <w:p w:rsidR="00790204" w:rsidRDefault="00790204" w:rsidP="00790204">
            <w:pPr>
              <w:spacing w:after="0" w:line="240" w:lineRule="auto"/>
              <w:rPr>
                <w:rFonts w:ascii="Arial" w:eastAsia="Calibri" w:hAnsi="Arial" w:cs="Arial"/>
                <w:sz w:val="24"/>
              </w:rPr>
            </w:pPr>
            <w:r>
              <w:rPr>
                <w:rFonts w:ascii="Arial" w:eastAsia="Calibri" w:hAnsi="Arial" w:cs="Arial"/>
                <w:sz w:val="24"/>
              </w:rPr>
              <w:t>Stephen Chapman</w:t>
            </w:r>
          </w:p>
          <w:p w:rsidR="00FE3A05" w:rsidRDefault="00790204" w:rsidP="00790204">
            <w:pPr>
              <w:spacing w:after="0" w:line="240" w:lineRule="auto"/>
              <w:rPr>
                <w:rFonts w:ascii="Arial" w:hAnsi="Arial" w:cs="Arial"/>
                <w:sz w:val="24"/>
                <w:szCs w:val="24"/>
              </w:rPr>
            </w:pPr>
            <w:r>
              <w:rPr>
                <w:rFonts w:ascii="Arial" w:eastAsia="Calibri" w:hAnsi="Arial" w:cs="Arial"/>
                <w:sz w:val="24"/>
              </w:rPr>
              <w:t>Welsh Government Anti-Slavery</w:t>
            </w:r>
            <w:r>
              <w:rPr>
                <w:rFonts w:ascii="Arial" w:eastAsia="Calibri" w:hAnsi="Arial" w:cs="Arial"/>
                <w:sz w:val="24"/>
              </w:rPr>
              <w:br/>
              <w:t>Co-ordinator</w:t>
            </w:r>
          </w:p>
        </w:tc>
        <w:tc>
          <w:tcPr>
            <w:tcW w:w="1559" w:type="dxa"/>
          </w:tcPr>
          <w:p w:rsidR="00FE3A05" w:rsidRDefault="00FE3A05" w:rsidP="008C43C2">
            <w:pPr>
              <w:spacing w:after="0" w:line="240" w:lineRule="auto"/>
              <w:rPr>
                <w:rFonts w:ascii="Arial" w:eastAsia="Calibri" w:hAnsi="Arial" w:cs="Arial"/>
                <w:sz w:val="24"/>
              </w:rPr>
            </w:pPr>
            <w:r>
              <w:rPr>
                <w:rFonts w:ascii="Arial" w:eastAsia="Calibri" w:hAnsi="Arial" w:cs="Arial"/>
                <w:sz w:val="24"/>
              </w:rPr>
              <w:t>Ongoing</w:t>
            </w:r>
          </w:p>
        </w:tc>
        <w:tc>
          <w:tcPr>
            <w:tcW w:w="1417" w:type="dxa"/>
          </w:tcPr>
          <w:p w:rsidR="00FE3A05" w:rsidRDefault="0069741E" w:rsidP="004A6D3B">
            <w:pPr>
              <w:rPr>
                <w:rFonts w:ascii="Arial" w:eastAsia="Calibri" w:hAnsi="Arial" w:cs="Arial"/>
                <w:sz w:val="24"/>
              </w:rPr>
            </w:pPr>
            <w:r>
              <w:rPr>
                <w:rFonts w:ascii="Arial" w:eastAsia="Calibri" w:hAnsi="Arial" w:cs="Arial"/>
                <w:sz w:val="24"/>
              </w:rPr>
              <w:t>July 2017</w:t>
            </w:r>
          </w:p>
        </w:tc>
        <w:tc>
          <w:tcPr>
            <w:tcW w:w="1702" w:type="dxa"/>
          </w:tcPr>
          <w:p w:rsidR="00FE3A05" w:rsidRPr="0071520E" w:rsidRDefault="00732366" w:rsidP="0069741E">
            <w:pPr>
              <w:spacing w:line="240" w:lineRule="auto"/>
              <w:rPr>
                <w:rFonts w:ascii="Arial" w:eastAsia="Calibri" w:hAnsi="Arial" w:cs="Arial"/>
                <w:color w:val="92D050"/>
                <w:sz w:val="24"/>
              </w:rPr>
            </w:pPr>
            <w:r w:rsidRPr="00F26CEC">
              <w:rPr>
                <w:rFonts w:ascii="Arial" w:eastAsia="Calibri" w:hAnsi="Arial" w:cs="Arial"/>
                <w:sz w:val="24"/>
              </w:rPr>
              <w:t>Wales bec</w:t>
            </w:r>
            <w:r w:rsidR="009177EC">
              <w:rPr>
                <w:rFonts w:ascii="Arial" w:eastAsia="Calibri" w:hAnsi="Arial" w:cs="Arial"/>
                <w:sz w:val="24"/>
              </w:rPr>
              <w:t>a</w:t>
            </w:r>
            <w:r w:rsidRPr="00F26CEC">
              <w:rPr>
                <w:rFonts w:ascii="Arial" w:eastAsia="Calibri" w:hAnsi="Arial" w:cs="Arial"/>
                <w:sz w:val="24"/>
              </w:rPr>
              <w:t xml:space="preserve">me an Early Adopter ICTA site </w:t>
            </w:r>
            <w:r w:rsidR="009177EC">
              <w:rPr>
                <w:rFonts w:ascii="Arial" w:eastAsia="Calibri" w:hAnsi="Arial" w:cs="Arial"/>
                <w:sz w:val="24"/>
              </w:rPr>
              <w:t>30</w:t>
            </w:r>
            <w:r w:rsidRPr="00F26CEC">
              <w:rPr>
                <w:rFonts w:ascii="Arial" w:eastAsia="Calibri" w:hAnsi="Arial" w:cs="Arial"/>
                <w:sz w:val="24"/>
              </w:rPr>
              <w:t xml:space="preserve"> </w:t>
            </w:r>
            <w:r w:rsidR="00192301">
              <w:rPr>
                <w:rFonts w:ascii="Arial" w:eastAsia="Calibri" w:hAnsi="Arial" w:cs="Arial"/>
                <w:sz w:val="24"/>
              </w:rPr>
              <w:t>January 2017</w:t>
            </w:r>
          </w:p>
        </w:tc>
        <w:tc>
          <w:tcPr>
            <w:tcW w:w="992" w:type="dxa"/>
          </w:tcPr>
          <w:p w:rsidR="00FE3A05" w:rsidRPr="0071520E" w:rsidRDefault="00FE3A05" w:rsidP="008C43C2">
            <w:pPr>
              <w:rPr>
                <w:rFonts w:ascii="Arial" w:eastAsia="Calibri" w:hAnsi="Arial" w:cs="Arial"/>
                <w:color w:val="92D050"/>
                <w:sz w:val="24"/>
              </w:rPr>
            </w:pPr>
            <w:r w:rsidRPr="0071520E">
              <w:rPr>
                <w:rFonts w:ascii="Arial" w:eastAsia="Calibri" w:hAnsi="Arial" w:cs="Arial"/>
                <w:color w:val="92D050"/>
                <w:sz w:val="24"/>
              </w:rPr>
              <w:t>Green</w:t>
            </w:r>
          </w:p>
        </w:tc>
      </w:tr>
      <w:tr w:rsidR="006B6659" w:rsidTr="008C43C2">
        <w:trPr>
          <w:trHeight w:val="1076"/>
        </w:trPr>
        <w:tc>
          <w:tcPr>
            <w:tcW w:w="5920" w:type="dxa"/>
          </w:tcPr>
          <w:p w:rsidR="006B6659" w:rsidRDefault="00662BD6" w:rsidP="00BD1869">
            <w:pPr>
              <w:spacing w:after="0" w:line="240" w:lineRule="auto"/>
              <w:ind w:left="567" w:hanging="567"/>
              <w:jc w:val="both"/>
              <w:rPr>
                <w:rFonts w:ascii="Arial" w:eastAsia="Calibri" w:hAnsi="Arial" w:cs="Arial"/>
                <w:sz w:val="24"/>
              </w:rPr>
            </w:pPr>
            <w:r>
              <w:rPr>
                <w:rFonts w:ascii="Arial" w:eastAsia="Calibri" w:hAnsi="Arial" w:cs="Arial"/>
                <w:sz w:val="24"/>
              </w:rPr>
              <w:t>2</w:t>
            </w:r>
            <w:r w:rsidR="00790204">
              <w:rPr>
                <w:rFonts w:ascii="Arial" w:eastAsia="Calibri" w:hAnsi="Arial" w:cs="Arial"/>
                <w:sz w:val="24"/>
              </w:rPr>
              <w:t>.7</w:t>
            </w:r>
            <w:r w:rsidR="00BD1869">
              <w:rPr>
                <w:rFonts w:ascii="Arial" w:eastAsia="Calibri" w:hAnsi="Arial" w:cs="Arial"/>
                <w:sz w:val="24"/>
              </w:rPr>
              <w:tab/>
            </w:r>
            <w:r w:rsidR="006B6659">
              <w:rPr>
                <w:rFonts w:ascii="Arial" w:eastAsia="Calibri" w:hAnsi="Arial" w:cs="Arial"/>
                <w:sz w:val="24"/>
              </w:rPr>
              <w:t xml:space="preserve">To </w:t>
            </w:r>
            <w:r w:rsidR="00FC32E3">
              <w:rPr>
                <w:rFonts w:ascii="Arial" w:eastAsia="Calibri" w:hAnsi="Arial" w:cs="Arial"/>
                <w:sz w:val="24"/>
              </w:rPr>
              <w:t xml:space="preserve">monitor and review the </w:t>
            </w:r>
            <w:r w:rsidR="006B6659">
              <w:rPr>
                <w:rFonts w:ascii="Arial" w:eastAsia="Calibri" w:hAnsi="Arial" w:cs="Arial"/>
                <w:sz w:val="24"/>
              </w:rPr>
              <w:t>revise Child Sexual Exploitation</w:t>
            </w:r>
            <w:r w:rsidR="00FC32E3">
              <w:rPr>
                <w:rFonts w:ascii="Arial" w:eastAsia="Calibri" w:hAnsi="Arial" w:cs="Arial"/>
                <w:sz w:val="24"/>
              </w:rPr>
              <w:t xml:space="preserve"> Awareness Training Course as to its roll out across Wales.</w:t>
            </w:r>
          </w:p>
        </w:tc>
        <w:tc>
          <w:tcPr>
            <w:tcW w:w="2410" w:type="dxa"/>
          </w:tcPr>
          <w:p w:rsidR="006B6659" w:rsidRDefault="006B6659" w:rsidP="008C43C2">
            <w:pPr>
              <w:spacing w:after="0" w:line="240" w:lineRule="auto"/>
              <w:rPr>
                <w:rFonts w:ascii="Arial" w:hAnsi="Arial" w:cs="Arial"/>
                <w:color w:val="000000"/>
                <w:sz w:val="24"/>
                <w:szCs w:val="24"/>
              </w:rPr>
            </w:pPr>
            <w:r>
              <w:rPr>
                <w:rFonts w:ascii="Arial" w:hAnsi="Arial" w:cs="Arial"/>
                <w:color w:val="000000"/>
                <w:sz w:val="24"/>
                <w:szCs w:val="24"/>
              </w:rPr>
              <w:t>Kim-Ann Williamson</w:t>
            </w:r>
          </w:p>
          <w:p w:rsidR="006B6659" w:rsidRPr="00007A8A" w:rsidRDefault="006B6659" w:rsidP="008C43C2">
            <w:pPr>
              <w:spacing w:after="0" w:line="240" w:lineRule="auto"/>
              <w:rPr>
                <w:rFonts w:ascii="Arial" w:hAnsi="Arial" w:cs="Arial"/>
                <w:color w:val="000000"/>
                <w:sz w:val="24"/>
                <w:szCs w:val="24"/>
              </w:rPr>
            </w:pPr>
            <w:r>
              <w:rPr>
                <w:rFonts w:ascii="Arial" w:hAnsi="Arial" w:cs="Arial"/>
                <w:color w:val="000000"/>
                <w:sz w:val="24"/>
                <w:szCs w:val="24"/>
              </w:rPr>
              <w:t xml:space="preserve">Anti-Slavery Leadership Group – </w:t>
            </w:r>
            <w:r w:rsidR="00EB6E60">
              <w:rPr>
                <w:rFonts w:ascii="Arial" w:hAnsi="Arial" w:cs="Arial"/>
                <w:color w:val="000000"/>
                <w:sz w:val="24"/>
                <w:szCs w:val="24"/>
              </w:rPr>
              <w:t>Strategic Objectives Lead</w:t>
            </w:r>
          </w:p>
        </w:tc>
        <w:tc>
          <w:tcPr>
            <w:tcW w:w="1559" w:type="dxa"/>
          </w:tcPr>
          <w:p w:rsidR="006B6659" w:rsidRDefault="00FC32E3" w:rsidP="008C43C2">
            <w:pPr>
              <w:spacing w:after="0" w:line="240" w:lineRule="auto"/>
              <w:rPr>
                <w:rFonts w:ascii="Arial" w:eastAsia="Calibri" w:hAnsi="Arial" w:cs="Arial"/>
                <w:sz w:val="24"/>
              </w:rPr>
            </w:pPr>
            <w:r>
              <w:rPr>
                <w:rFonts w:ascii="Arial" w:eastAsia="Calibri" w:hAnsi="Arial" w:cs="Arial"/>
                <w:sz w:val="24"/>
              </w:rPr>
              <w:t>Ongoing</w:t>
            </w:r>
          </w:p>
        </w:tc>
        <w:tc>
          <w:tcPr>
            <w:tcW w:w="1417" w:type="dxa"/>
          </w:tcPr>
          <w:p w:rsidR="006B6659" w:rsidRDefault="0069741E" w:rsidP="00FC32E3">
            <w:pPr>
              <w:rPr>
                <w:rFonts w:ascii="Arial" w:eastAsia="Calibri" w:hAnsi="Arial" w:cs="Arial"/>
                <w:sz w:val="24"/>
              </w:rPr>
            </w:pPr>
            <w:r>
              <w:rPr>
                <w:rFonts w:ascii="Arial" w:eastAsia="Calibri" w:hAnsi="Arial" w:cs="Arial"/>
                <w:sz w:val="24"/>
              </w:rPr>
              <w:t>July 2017</w:t>
            </w:r>
          </w:p>
        </w:tc>
        <w:tc>
          <w:tcPr>
            <w:tcW w:w="1702" w:type="dxa"/>
          </w:tcPr>
          <w:p w:rsidR="006B6659" w:rsidRPr="00FC32E3" w:rsidRDefault="00FC32E3" w:rsidP="0069741E">
            <w:pPr>
              <w:spacing w:line="240" w:lineRule="auto"/>
              <w:rPr>
                <w:rFonts w:ascii="Arial" w:eastAsia="Calibri" w:hAnsi="Arial" w:cs="Arial"/>
                <w:sz w:val="24"/>
              </w:rPr>
            </w:pPr>
            <w:r w:rsidRPr="00FC32E3">
              <w:rPr>
                <w:rFonts w:ascii="Arial" w:eastAsia="Calibri" w:hAnsi="Arial" w:cs="Arial"/>
                <w:sz w:val="24"/>
              </w:rPr>
              <w:t>Training commenced being delivered from January 2016</w:t>
            </w:r>
          </w:p>
        </w:tc>
        <w:tc>
          <w:tcPr>
            <w:tcW w:w="992" w:type="dxa"/>
          </w:tcPr>
          <w:p w:rsidR="006B6659" w:rsidRDefault="006B6659" w:rsidP="008C43C2">
            <w:pPr>
              <w:rPr>
                <w:rFonts w:ascii="Arial" w:eastAsia="Calibri" w:hAnsi="Arial" w:cs="Arial"/>
                <w:color w:val="92D050"/>
                <w:sz w:val="24"/>
              </w:rPr>
            </w:pPr>
            <w:r>
              <w:rPr>
                <w:rFonts w:ascii="Arial" w:eastAsia="Calibri" w:hAnsi="Arial" w:cs="Arial"/>
                <w:color w:val="92D050"/>
                <w:sz w:val="24"/>
              </w:rPr>
              <w:t>Green</w:t>
            </w:r>
          </w:p>
        </w:tc>
      </w:tr>
      <w:tr w:rsidR="00D70843" w:rsidTr="008C43C2">
        <w:trPr>
          <w:trHeight w:val="1076"/>
        </w:trPr>
        <w:tc>
          <w:tcPr>
            <w:tcW w:w="5920" w:type="dxa"/>
          </w:tcPr>
          <w:p w:rsidR="00D70843" w:rsidRDefault="00D70843" w:rsidP="00BD1869">
            <w:pPr>
              <w:spacing w:after="0" w:line="240" w:lineRule="auto"/>
              <w:ind w:left="567" w:hanging="567"/>
              <w:jc w:val="both"/>
              <w:rPr>
                <w:rFonts w:ascii="Arial" w:eastAsia="Calibri" w:hAnsi="Arial" w:cs="Arial"/>
                <w:sz w:val="24"/>
              </w:rPr>
            </w:pPr>
            <w:r>
              <w:rPr>
                <w:rFonts w:ascii="Arial" w:eastAsia="Calibri" w:hAnsi="Arial" w:cs="Arial"/>
                <w:sz w:val="24"/>
              </w:rPr>
              <w:t>2.</w:t>
            </w:r>
            <w:r w:rsidR="0088263B">
              <w:rPr>
                <w:rFonts w:ascii="Arial" w:eastAsia="Calibri" w:hAnsi="Arial" w:cs="Arial"/>
                <w:sz w:val="24"/>
              </w:rPr>
              <w:t>8</w:t>
            </w:r>
            <w:r w:rsidR="00BD1869">
              <w:rPr>
                <w:rFonts w:ascii="Arial" w:eastAsia="Calibri" w:hAnsi="Arial" w:cs="Arial"/>
                <w:sz w:val="24"/>
              </w:rPr>
              <w:tab/>
            </w:r>
            <w:r>
              <w:rPr>
                <w:rFonts w:ascii="Arial" w:eastAsia="Calibri" w:hAnsi="Arial" w:cs="Arial"/>
                <w:sz w:val="24"/>
              </w:rPr>
              <w:t>To engage with The Regional Organised Crime Unit</w:t>
            </w:r>
            <w:r w:rsidR="0069741E">
              <w:rPr>
                <w:rFonts w:ascii="Arial" w:eastAsia="Calibri" w:hAnsi="Arial" w:cs="Arial"/>
                <w:sz w:val="24"/>
              </w:rPr>
              <w:t xml:space="preserve"> (ROCU)</w:t>
            </w:r>
            <w:r>
              <w:rPr>
                <w:rFonts w:ascii="Arial" w:eastAsia="Calibri" w:hAnsi="Arial" w:cs="Arial"/>
                <w:sz w:val="24"/>
              </w:rPr>
              <w:t xml:space="preserve"> Child Sexual Exploitation Co-ordinator </w:t>
            </w:r>
            <w:r w:rsidR="00EB6E60">
              <w:rPr>
                <w:rFonts w:ascii="Arial" w:eastAsia="Calibri" w:hAnsi="Arial" w:cs="Arial"/>
                <w:sz w:val="24"/>
              </w:rPr>
              <w:t>as to the delivery of the National Policing CSE Objectives</w:t>
            </w:r>
            <w:r w:rsidR="00FE3A05">
              <w:rPr>
                <w:rFonts w:ascii="Arial" w:eastAsia="Calibri" w:hAnsi="Arial" w:cs="Arial"/>
                <w:sz w:val="24"/>
              </w:rPr>
              <w:t>.</w:t>
            </w:r>
            <w:r w:rsidR="00EB6E60">
              <w:rPr>
                <w:rFonts w:ascii="Arial" w:eastAsia="Calibri" w:hAnsi="Arial" w:cs="Arial"/>
                <w:sz w:val="24"/>
              </w:rPr>
              <w:t xml:space="preserve"> </w:t>
            </w:r>
          </w:p>
        </w:tc>
        <w:tc>
          <w:tcPr>
            <w:tcW w:w="2410" w:type="dxa"/>
          </w:tcPr>
          <w:p w:rsidR="00EB6E60" w:rsidRDefault="00EB6E60" w:rsidP="00EB6E60">
            <w:pPr>
              <w:spacing w:after="0" w:line="240" w:lineRule="auto"/>
              <w:rPr>
                <w:rFonts w:ascii="Arial" w:hAnsi="Arial" w:cs="Arial"/>
                <w:color w:val="000000"/>
                <w:sz w:val="24"/>
                <w:szCs w:val="24"/>
              </w:rPr>
            </w:pPr>
            <w:r>
              <w:rPr>
                <w:rFonts w:ascii="Arial" w:hAnsi="Arial" w:cs="Arial"/>
                <w:color w:val="000000"/>
                <w:sz w:val="24"/>
                <w:szCs w:val="24"/>
              </w:rPr>
              <w:t>Kim-Ann Williamson</w:t>
            </w:r>
          </w:p>
          <w:p w:rsidR="00EB6E60" w:rsidRDefault="00D478AF" w:rsidP="00EB6E60">
            <w:pPr>
              <w:spacing w:after="0" w:line="240" w:lineRule="auto"/>
              <w:rPr>
                <w:rFonts w:ascii="Arial" w:hAnsi="Arial" w:cs="Arial"/>
                <w:color w:val="000000"/>
                <w:sz w:val="24"/>
                <w:szCs w:val="24"/>
              </w:rPr>
            </w:pPr>
            <w:r>
              <w:rPr>
                <w:rFonts w:ascii="Arial" w:hAnsi="Arial" w:cs="Arial"/>
                <w:color w:val="000000"/>
                <w:sz w:val="24"/>
                <w:szCs w:val="24"/>
              </w:rPr>
              <w:t>/</w:t>
            </w:r>
            <w:r w:rsidR="0088263B">
              <w:rPr>
                <w:rFonts w:ascii="Arial" w:hAnsi="Arial" w:cs="Arial"/>
                <w:color w:val="000000"/>
                <w:sz w:val="24"/>
                <w:szCs w:val="24"/>
              </w:rPr>
              <w:t>Warren Poole</w:t>
            </w:r>
            <w:r>
              <w:rPr>
                <w:rFonts w:ascii="Arial" w:hAnsi="Arial" w:cs="Arial"/>
                <w:color w:val="000000"/>
                <w:sz w:val="24"/>
                <w:szCs w:val="24"/>
              </w:rPr>
              <w:t xml:space="preserve"> ROCU CSE Co-ordinator</w:t>
            </w:r>
          </w:p>
          <w:p w:rsidR="00D70843" w:rsidRDefault="00D70843" w:rsidP="008C43C2">
            <w:pPr>
              <w:spacing w:after="0" w:line="240" w:lineRule="auto"/>
              <w:rPr>
                <w:rFonts w:ascii="Arial" w:hAnsi="Arial" w:cs="Arial"/>
                <w:color w:val="000000"/>
                <w:sz w:val="24"/>
                <w:szCs w:val="24"/>
              </w:rPr>
            </w:pPr>
          </w:p>
        </w:tc>
        <w:tc>
          <w:tcPr>
            <w:tcW w:w="1559" w:type="dxa"/>
          </w:tcPr>
          <w:p w:rsidR="00D70843" w:rsidRDefault="00EB6E60" w:rsidP="008C43C2">
            <w:pPr>
              <w:spacing w:after="0" w:line="240" w:lineRule="auto"/>
              <w:rPr>
                <w:rFonts w:ascii="Arial" w:eastAsia="Calibri" w:hAnsi="Arial" w:cs="Arial"/>
                <w:sz w:val="24"/>
              </w:rPr>
            </w:pPr>
            <w:r>
              <w:rPr>
                <w:rFonts w:ascii="Arial" w:eastAsia="Calibri" w:hAnsi="Arial" w:cs="Arial"/>
                <w:sz w:val="24"/>
              </w:rPr>
              <w:t>Ongoing</w:t>
            </w:r>
          </w:p>
        </w:tc>
        <w:tc>
          <w:tcPr>
            <w:tcW w:w="1417" w:type="dxa"/>
          </w:tcPr>
          <w:p w:rsidR="00D70843" w:rsidRDefault="0069741E" w:rsidP="00FC32E3">
            <w:pPr>
              <w:rPr>
                <w:rFonts w:ascii="Arial" w:eastAsia="Calibri" w:hAnsi="Arial" w:cs="Arial"/>
                <w:sz w:val="24"/>
              </w:rPr>
            </w:pPr>
            <w:r>
              <w:rPr>
                <w:rFonts w:ascii="Arial" w:eastAsia="Calibri" w:hAnsi="Arial" w:cs="Arial"/>
                <w:sz w:val="24"/>
              </w:rPr>
              <w:t>July 2017</w:t>
            </w:r>
          </w:p>
        </w:tc>
        <w:tc>
          <w:tcPr>
            <w:tcW w:w="1702" w:type="dxa"/>
          </w:tcPr>
          <w:p w:rsidR="00D70843" w:rsidRPr="00FC32E3" w:rsidRDefault="00DC20BE" w:rsidP="003B7950">
            <w:pPr>
              <w:rPr>
                <w:rFonts w:ascii="Arial" w:eastAsia="Calibri" w:hAnsi="Arial" w:cs="Arial"/>
                <w:sz w:val="24"/>
              </w:rPr>
            </w:pPr>
            <w:r>
              <w:rPr>
                <w:rFonts w:ascii="Arial" w:eastAsia="Calibri" w:hAnsi="Arial" w:cs="Arial"/>
                <w:sz w:val="24"/>
              </w:rPr>
              <w:t xml:space="preserve"> </w:t>
            </w:r>
          </w:p>
        </w:tc>
        <w:tc>
          <w:tcPr>
            <w:tcW w:w="992" w:type="dxa"/>
          </w:tcPr>
          <w:p w:rsidR="00D70843" w:rsidRDefault="00D70843" w:rsidP="008C43C2">
            <w:pPr>
              <w:rPr>
                <w:rFonts w:ascii="Arial" w:eastAsia="Calibri" w:hAnsi="Arial" w:cs="Arial"/>
                <w:color w:val="92D050"/>
                <w:sz w:val="24"/>
              </w:rPr>
            </w:pPr>
            <w:r>
              <w:rPr>
                <w:rFonts w:ascii="Arial" w:eastAsia="Calibri" w:hAnsi="Arial" w:cs="Arial"/>
                <w:color w:val="92D050"/>
                <w:sz w:val="24"/>
              </w:rPr>
              <w:t>Green</w:t>
            </w:r>
          </w:p>
        </w:tc>
      </w:tr>
      <w:tr w:rsidR="00192301" w:rsidTr="008C43C2">
        <w:trPr>
          <w:trHeight w:val="1076"/>
        </w:trPr>
        <w:tc>
          <w:tcPr>
            <w:tcW w:w="5920" w:type="dxa"/>
          </w:tcPr>
          <w:p w:rsidR="00192301" w:rsidRDefault="0088263B" w:rsidP="00BD1869">
            <w:pPr>
              <w:spacing w:after="0" w:line="240" w:lineRule="auto"/>
              <w:ind w:left="567" w:hanging="567"/>
              <w:jc w:val="both"/>
              <w:rPr>
                <w:rFonts w:ascii="Arial" w:eastAsia="Calibri" w:hAnsi="Arial" w:cs="Arial"/>
                <w:sz w:val="24"/>
              </w:rPr>
            </w:pPr>
            <w:r>
              <w:rPr>
                <w:rFonts w:ascii="Arial" w:eastAsia="Calibri" w:hAnsi="Arial" w:cs="Arial"/>
                <w:sz w:val="24"/>
              </w:rPr>
              <w:t>2.9</w:t>
            </w:r>
            <w:r w:rsidR="001F0B93">
              <w:rPr>
                <w:rFonts w:ascii="Arial" w:eastAsia="Calibri" w:hAnsi="Arial" w:cs="Arial"/>
                <w:sz w:val="24"/>
              </w:rPr>
              <w:tab/>
            </w:r>
            <w:r w:rsidR="00192301">
              <w:rPr>
                <w:rFonts w:ascii="Arial" w:eastAsia="Calibri" w:hAnsi="Arial" w:cs="Arial"/>
                <w:sz w:val="24"/>
              </w:rPr>
              <w:t>To engage with National Independent Safeguarding Board to raise the awareness of slavery through their work.</w:t>
            </w:r>
          </w:p>
        </w:tc>
        <w:tc>
          <w:tcPr>
            <w:tcW w:w="2410" w:type="dxa"/>
          </w:tcPr>
          <w:p w:rsidR="00741F91" w:rsidRDefault="00741F91" w:rsidP="00741F91">
            <w:pPr>
              <w:spacing w:after="0" w:line="240" w:lineRule="auto"/>
              <w:rPr>
                <w:rFonts w:ascii="Arial" w:eastAsia="Calibri" w:hAnsi="Arial" w:cs="Arial"/>
                <w:sz w:val="24"/>
              </w:rPr>
            </w:pPr>
            <w:r>
              <w:rPr>
                <w:rFonts w:ascii="Arial" w:eastAsia="Calibri" w:hAnsi="Arial" w:cs="Arial"/>
                <w:sz w:val="24"/>
              </w:rPr>
              <w:t>Stephen Chapman</w:t>
            </w:r>
          </w:p>
          <w:p w:rsidR="00192301" w:rsidRDefault="00741F91" w:rsidP="00741F91">
            <w:pPr>
              <w:spacing w:after="0" w:line="240" w:lineRule="auto"/>
              <w:rPr>
                <w:rFonts w:ascii="Arial" w:hAnsi="Arial" w:cs="Arial"/>
                <w:color w:val="000000"/>
                <w:sz w:val="24"/>
                <w:szCs w:val="24"/>
              </w:rPr>
            </w:pPr>
            <w:r>
              <w:rPr>
                <w:rFonts w:ascii="Arial" w:eastAsia="Calibri" w:hAnsi="Arial" w:cs="Arial"/>
                <w:sz w:val="24"/>
              </w:rPr>
              <w:t>Welsh Government Anti-Slavery</w:t>
            </w:r>
            <w:r>
              <w:rPr>
                <w:rFonts w:ascii="Arial" w:eastAsia="Calibri" w:hAnsi="Arial" w:cs="Arial"/>
                <w:sz w:val="24"/>
              </w:rPr>
              <w:br/>
              <w:t>Co-ordinator</w:t>
            </w:r>
          </w:p>
        </w:tc>
        <w:tc>
          <w:tcPr>
            <w:tcW w:w="1559" w:type="dxa"/>
          </w:tcPr>
          <w:p w:rsidR="00192301" w:rsidRDefault="00192301" w:rsidP="008C43C2">
            <w:pPr>
              <w:spacing w:after="0" w:line="240" w:lineRule="auto"/>
              <w:rPr>
                <w:rFonts w:ascii="Arial" w:eastAsia="Calibri" w:hAnsi="Arial" w:cs="Arial"/>
                <w:sz w:val="24"/>
              </w:rPr>
            </w:pPr>
            <w:r>
              <w:rPr>
                <w:rFonts w:ascii="Arial" w:eastAsia="Calibri" w:hAnsi="Arial" w:cs="Arial"/>
                <w:sz w:val="24"/>
              </w:rPr>
              <w:t>Ongoing</w:t>
            </w:r>
          </w:p>
        </w:tc>
        <w:tc>
          <w:tcPr>
            <w:tcW w:w="1417" w:type="dxa"/>
          </w:tcPr>
          <w:p w:rsidR="00192301" w:rsidRDefault="0069741E" w:rsidP="00FC32E3">
            <w:pPr>
              <w:rPr>
                <w:rFonts w:ascii="Arial" w:eastAsia="Calibri" w:hAnsi="Arial" w:cs="Arial"/>
                <w:sz w:val="24"/>
              </w:rPr>
            </w:pPr>
            <w:r>
              <w:rPr>
                <w:rFonts w:ascii="Arial" w:eastAsia="Calibri" w:hAnsi="Arial" w:cs="Arial"/>
                <w:sz w:val="24"/>
              </w:rPr>
              <w:t>July 2017</w:t>
            </w:r>
          </w:p>
        </w:tc>
        <w:tc>
          <w:tcPr>
            <w:tcW w:w="1702" w:type="dxa"/>
          </w:tcPr>
          <w:p w:rsidR="00192301" w:rsidRPr="003B7950" w:rsidRDefault="00192301" w:rsidP="0069741E">
            <w:pPr>
              <w:spacing w:line="240" w:lineRule="auto"/>
              <w:rPr>
                <w:rFonts w:ascii="Arial" w:eastAsia="Calibri" w:hAnsi="Arial" w:cs="Arial"/>
                <w:b/>
                <w:sz w:val="24"/>
              </w:rPr>
            </w:pPr>
          </w:p>
        </w:tc>
        <w:tc>
          <w:tcPr>
            <w:tcW w:w="992" w:type="dxa"/>
          </w:tcPr>
          <w:p w:rsidR="00192301" w:rsidRDefault="00192301" w:rsidP="008C43C2">
            <w:pPr>
              <w:rPr>
                <w:rFonts w:ascii="Arial" w:eastAsia="Calibri" w:hAnsi="Arial" w:cs="Arial"/>
                <w:color w:val="92D050"/>
                <w:sz w:val="24"/>
              </w:rPr>
            </w:pPr>
            <w:r>
              <w:rPr>
                <w:rFonts w:ascii="Arial" w:eastAsia="Calibri" w:hAnsi="Arial" w:cs="Arial"/>
                <w:color w:val="92D050"/>
                <w:sz w:val="24"/>
              </w:rPr>
              <w:t>Green</w:t>
            </w:r>
          </w:p>
        </w:tc>
      </w:tr>
    </w:tbl>
    <w:p w:rsidR="00A20244" w:rsidRDefault="00A20244" w:rsidP="00440D3F">
      <w:pPr>
        <w:rPr>
          <w:rFonts w:ascii="Arial" w:eastAsia="Calibri" w:hAnsi="Arial" w:cs="Arial"/>
          <w:color w:val="4F81BD" w:themeColor="accent1"/>
          <w:sz w:val="32"/>
          <w:szCs w:val="32"/>
        </w:rPr>
      </w:pPr>
    </w:p>
    <w:p w:rsidR="00A20244" w:rsidRDefault="00A20244" w:rsidP="00440D3F">
      <w:pPr>
        <w:rPr>
          <w:rFonts w:ascii="Arial" w:eastAsia="Calibri" w:hAnsi="Arial" w:cs="Arial"/>
          <w:color w:val="4F81BD" w:themeColor="accent1"/>
          <w:sz w:val="32"/>
          <w:szCs w:val="32"/>
        </w:rPr>
      </w:pPr>
    </w:p>
    <w:p w:rsidR="00114AE7" w:rsidRDefault="00114AE7" w:rsidP="00440D3F">
      <w:pPr>
        <w:rPr>
          <w:rFonts w:ascii="Arial" w:eastAsia="Calibri" w:hAnsi="Arial" w:cs="Arial"/>
          <w:color w:val="4F81BD" w:themeColor="accent1"/>
          <w:sz w:val="32"/>
          <w:szCs w:val="32"/>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5778"/>
        <w:gridCol w:w="2410"/>
        <w:gridCol w:w="1559"/>
        <w:gridCol w:w="1559"/>
        <w:gridCol w:w="1702"/>
        <w:gridCol w:w="992"/>
      </w:tblGrid>
      <w:tr w:rsidR="00B141D1" w:rsidRPr="009C00C8" w:rsidTr="00B771F9">
        <w:tc>
          <w:tcPr>
            <w:tcW w:w="14000" w:type="dxa"/>
            <w:gridSpan w:val="6"/>
            <w:shd w:val="clear" w:color="auto" w:fill="C6D9F1" w:themeFill="text2" w:themeFillTint="33"/>
          </w:tcPr>
          <w:p w:rsidR="00B141D1" w:rsidRDefault="00B141D1" w:rsidP="00B771F9">
            <w:pPr>
              <w:spacing w:after="0" w:line="240" w:lineRule="auto"/>
              <w:rPr>
                <w:rFonts w:ascii="Arial" w:eastAsia="Calibri" w:hAnsi="Arial" w:cs="Arial"/>
                <w:b/>
                <w:sz w:val="24"/>
              </w:rPr>
            </w:pPr>
            <w:r w:rsidRPr="009C00C8">
              <w:rPr>
                <w:rFonts w:ascii="Arial" w:eastAsia="Calibri" w:hAnsi="Arial" w:cs="Arial"/>
                <w:b/>
                <w:sz w:val="24"/>
              </w:rPr>
              <w:t xml:space="preserve">Strategic Objective </w:t>
            </w:r>
            <w:r w:rsidR="00EA1FB0">
              <w:rPr>
                <w:rFonts w:ascii="Arial" w:eastAsia="Calibri" w:hAnsi="Arial" w:cs="Arial"/>
                <w:b/>
                <w:sz w:val="24"/>
              </w:rPr>
              <w:t>3</w:t>
            </w:r>
            <w:r w:rsidRPr="009C00C8">
              <w:rPr>
                <w:rFonts w:ascii="Arial" w:eastAsia="Calibri" w:hAnsi="Arial" w:cs="Arial"/>
                <w:b/>
                <w:sz w:val="24"/>
              </w:rPr>
              <w:t xml:space="preserve">: </w:t>
            </w:r>
            <w:r>
              <w:rPr>
                <w:rFonts w:ascii="Arial" w:eastAsia="Calibri" w:hAnsi="Arial" w:cs="Arial"/>
                <w:b/>
                <w:sz w:val="24"/>
              </w:rPr>
              <w:t>Preventative Measures to Tackle Labour Exploitation in Wales</w:t>
            </w:r>
          </w:p>
          <w:p w:rsidR="00B141D1" w:rsidRPr="009C00C8" w:rsidRDefault="00B141D1" w:rsidP="00B771F9">
            <w:pPr>
              <w:spacing w:after="0" w:line="240" w:lineRule="auto"/>
              <w:rPr>
                <w:rFonts w:ascii="Arial" w:eastAsia="Calibri" w:hAnsi="Arial" w:cs="Arial"/>
                <w:b/>
                <w:sz w:val="24"/>
              </w:rPr>
            </w:pPr>
          </w:p>
        </w:tc>
      </w:tr>
      <w:tr w:rsidR="00B141D1" w:rsidRPr="009C00C8" w:rsidTr="00B771F9">
        <w:tc>
          <w:tcPr>
            <w:tcW w:w="5778" w:type="dxa"/>
            <w:shd w:val="clear" w:color="auto" w:fill="C6D9F1" w:themeFill="text2" w:themeFillTint="33"/>
          </w:tcPr>
          <w:p w:rsidR="00B141D1" w:rsidRPr="009C00C8" w:rsidRDefault="00B141D1" w:rsidP="00B771F9">
            <w:pPr>
              <w:spacing w:after="0" w:line="240" w:lineRule="auto"/>
              <w:rPr>
                <w:rFonts w:ascii="Arial" w:eastAsia="Calibri" w:hAnsi="Arial" w:cs="Arial"/>
                <w:b/>
                <w:sz w:val="24"/>
              </w:rPr>
            </w:pPr>
            <w:r w:rsidRPr="009C00C8">
              <w:rPr>
                <w:rFonts w:ascii="Arial" w:eastAsia="Calibri" w:hAnsi="Arial" w:cs="Arial"/>
                <w:b/>
                <w:sz w:val="24"/>
              </w:rPr>
              <w:t>Priority Actions</w:t>
            </w:r>
          </w:p>
          <w:p w:rsidR="00B141D1" w:rsidRPr="009C00C8" w:rsidRDefault="00B141D1" w:rsidP="00B771F9">
            <w:pPr>
              <w:spacing w:after="0" w:line="240" w:lineRule="auto"/>
              <w:rPr>
                <w:rFonts w:ascii="Arial" w:eastAsia="Calibri" w:hAnsi="Arial" w:cs="Arial"/>
                <w:b/>
                <w:sz w:val="24"/>
              </w:rPr>
            </w:pPr>
          </w:p>
        </w:tc>
        <w:tc>
          <w:tcPr>
            <w:tcW w:w="2410" w:type="dxa"/>
            <w:shd w:val="clear" w:color="auto" w:fill="C6D9F1" w:themeFill="text2" w:themeFillTint="33"/>
          </w:tcPr>
          <w:p w:rsidR="00B141D1" w:rsidRPr="009C00C8" w:rsidRDefault="00B141D1" w:rsidP="00B771F9">
            <w:pPr>
              <w:spacing w:after="0" w:line="240" w:lineRule="auto"/>
              <w:rPr>
                <w:rFonts w:ascii="Arial" w:eastAsia="Calibri" w:hAnsi="Arial" w:cs="Arial"/>
                <w:b/>
                <w:sz w:val="24"/>
              </w:rPr>
            </w:pPr>
            <w:r w:rsidRPr="009C00C8">
              <w:rPr>
                <w:rFonts w:ascii="Arial" w:eastAsia="Calibri" w:hAnsi="Arial" w:cs="Arial"/>
                <w:b/>
                <w:sz w:val="24"/>
              </w:rPr>
              <w:t>Owner</w:t>
            </w:r>
          </w:p>
        </w:tc>
        <w:tc>
          <w:tcPr>
            <w:tcW w:w="1559" w:type="dxa"/>
            <w:shd w:val="clear" w:color="auto" w:fill="C6D9F1" w:themeFill="text2" w:themeFillTint="33"/>
          </w:tcPr>
          <w:p w:rsidR="00B141D1" w:rsidRPr="009C00C8" w:rsidRDefault="00B141D1" w:rsidP="00B771F9">
            <w:pPr>
              <w:spacing w:after="0" w:line="240" w:lineRule="auto"/>
              <w:rPr>
                <w:rFonts w:ascii="Arial" w:eastAsia="Calibri" w:hAnsi="Arial" w:cs="Arial"/>
                <w:b/>
                <w:sz w:val="24"/>
              </w:rPr>
            </w:pPr>
            <w:r w:rsidRPr="009C00C8">
              <w:rPr>
                <w:rFonts w:ascii="Arial" w:eastAsia="Calibri" w:hAnsi="Arial" w:cs="Arial"/>
                <w:b/>
                <w:sz w:val="24"/>
              </w:rPr>
              <w:t>Timescale</w:t>
            </w:r>
          </w:p>
        </w:tc>
        <w:tc>
          <w:tcPr>
            <w:tcW w:w="1559" w:type="dxa"/>
            <w:shd w:val="clear" w:color="auto" w:fill="C6D9F1" w:themeFill="text2" w:themeFillTint="33"/>
          </w:tcPr>
          <w:p w:rsidR="00B141D1" w:rsidRPr="009C00C8" w:rsidRDefault="00B141D1" w:rsidP="00B771F9">
            <w:pPr>
              <w:rPr>
                <w:rFonts w:ascii="Arial" w:eastAsia="Calibri" w:hAnsi="Arial" w:cs="Arial"/>
                <w:b/>
                <w:sz w:val="24"/>
              </w:rPr>
            </w:pPr>
            <w:r>
              <w:rPr>
                <w:rFonts w:ascii="Arial" w:eastAsia="Calibri" w:hAnsi="Arial" w:cs="Arial"/>
                <w:b/>
                <w:sz w:val="24"/>
              </w:rPr>
              <w:t xml:space="preserve">Review </w:t>
            </w:r>
            <w:r w:rsidRPr="009C00C8">
              <w:rPr>
                <w:rFonts w:ascii="Arial" w:eastAsia="Calibri" w:hAnsi="Arial" w:cs="Arial"/>
                <w:b/>
                <w:sz w:val="24"/>
              </w:rPr>
              <w:t>Date</w:t>
            </w:r>
          </w:p>
        </w:tc>
        <w:tc>
          <w:tcPr>
            <w:tcW w:w="1702" w:type="dxa"/>
            <w:shd w:val="clear" w:color="auto" w:fill="C6D9F1" w:themeFill="text2" w:themeFillTint="33"/>
          </w:tcPr>
          <w:p w:rsidR="00B141D1" w:rsidRPr="009C00C8" w:rsidRDefault="00B141D1" w:rsidP="00B771F9">
            <w:pPr>
              <w:rPr>
                <w:rFonts w:ascii="Arial" w:eastAsia="Calibri" w:hAnsi="Arial" w:cs="Arial"/>
                <w:b/>
                <w:sz w:val="24"/>
              </w:rPr>
            </w:pPr>
            <w:r>
              <w:rPr>
                <w:rFonts w:ascii="Arial" w:eastAsia="Calibri" w:hAnsi="Arial" w:cs="Arial"/>
                <w:b/>
                <w:sz w:val="24"/>
              </w:rPr>
              <w:t>Update  comments</w:t>
            </w:r>
          </w:p>
        </w:tc>
        <w:tc>
          <w:tcPr>
            <w:tcW w:w="992" w:type="dxa"/>
            <w:shd w:val="clear" w:color="auto" w:fill="C6D9F1" w:themeFill="text2" w:themeFillTint="33"/>
          </w:tcPr>
          <w:p w:rsidR="00B141D1" w:rsidRPr="009C00C8" w:rsidRDefault="00B141D1" w:rsidP="00B771F9">
            <w:pPr>
              <w:rPr>
                <w:rFonts w:ascii="Arial" w:eastAsia="Calibri" w:hAnsi="Arial" w:cs="Arial"/>
                <w:b/>
                <w:color w:val="92D050"/>
                <w:sz w:val="24"/>
              </w:rPr>
            </w:pPr>
            <w:r w:rsidRPr="009C00C8">
              <w:rPr>
                <w:rFonts w:ascii="Arial" w:eastAsia="Calibri" w:hAnsi="Arial" w:cs="Arial"/>
                <w:b/>
                <w:sz w:val="24"/>
              </w:rPr>
              <w:t>RAG Status</w:t>
            </w:r>
          </w:p>
        </w:tc>
      </w:tr>
      <w:tr w:rsidR="00B141D1" w:rsidRPr="0071520E" w:rsidTr="00B771F9">
        <w:tc>
          <w:tcPr>
            <w:tcW w:w="5778" w:type="dxa"/>
          </w:tcPr>
          <w:p w:rsidR="00B141D1" w:rsidRPr="001D361C" w:rsidRDefault="00EA1FB0" w:rsidP="00BD1869">
            <w:pPr>
              <w:tabs>
                <w:tab w:val="left" w:pos="567"/>
              </w:tabs>
              <w:spacing w:after="0" w:line="240" w:lineRule="auto"/>
              <w:ind w:left="567" w:hanging="567"/>
              <w:jc w:val="both"/>
              <w:rPr>
                <w:rFonts w:ascii="Arial" w:hAnsi="Arial" w:cs="Arial"/>
                <w:sz w:val="24"/>
                <w:szCs w:val="24"/>
              </w:rPr>
            </w:pPr>
            <w:r>
              <w:rPr>
                <w:rFonts w:ascii="Arial" w:hAnsi="Arial" w:cs="Arial"/>
                <w:sz w:val="24"/>
                <w:szCs w:val="24"/>
              </w:rPr>
              <w:t>3</w:t>
            </w:r>
            <w:r w:rsidR="00B141D1">
              <w:rPr>
                <w:rFonts w:ascii="Arial" w:hAnsi="Arial" w:cs="Arial"/>
                <w:sz w:val="24"/>
                <w:szCs w:val="24"/>
              </w:rPr>
              <w:t>.1</w:t>
            </w:r>
            <w:r w:rsidR="00BD1869">
              <w:rPr>
                <w:rFonts w:ascii="Arial" w:hAnsi="Arial" w:cs="Arial"/>
                <w:sz w:val="24"/>
                <w:szCs w:val="24"/>
              </w:rPr>
              <w:tab/>
            </w:r>
            <w:r w:rsidR="00B141D1">
              <w:rPr>
                <w:rFonts w:ascii="Arial" w:hAnsi="Arial" w:cs="Arial"/>
                <w:sz w:val="24"/>
                <w:szCs w:val="24"/>
              </w:rPr>
              <w:t xml:space="preserve">The Gangmasters </w:t>
            </w:r>
            <w:r w:rsidR="00676546">
              <w:rPr>
                <w:rFonts w:ascii="Arial" w:hAnsi="Arial" w:cs="Arial"/>
                <w:sz w:val="24"/>
                <w:szCs w:val="24"/>
              </w:rPr>
              <w:t>and Labour Abuse</w:t>
            </w:r>
            <w:r w:rsidR="00B141D1">
              <w:rPr>
                <w:rFonts w:ascii="Arial" w:hAnsi="Arial" w:cs="Arial"/>
                <w:sz w:val="24"/>
                <w:szCs w:val="24"/>
              </w:rPr>
              <w:t xml:space="preserve"> Authority supported by t</w:t>
            </w:r>
            <w:r w:rsidR="00B141D1" w:rsidRPr="001D361C">
              <w:rPr>
                <w:rFonts w:ascii="Arial" w:hAnsi="Arial" w:cs="Arial"/>
                <w:sz w:val="24"/>
                <w:szCs w:val="24"/>
              </w:rPr>
              <w:t>he Wales Anti</w:t>
            </w:r>
            <w:r w:rsidR="00B141D1">
              <w:rPr>
                <w:rFonts w:ascii="Arial" w:hAnsi="Arial" w:cs="Arial"/>
                <w:sz w:val="24"/>
                <w:szCs w:val="24"/>
              </w:rPr>
              <w:t xml:space="preserve">-Slavery Leadership Group to raise </w:t>
            </w:r>
            <w:r w:rsidR="00B141D1" w:rsidRPr="001D361C">
              <w:rPr>
                <w:rFonts w:ascii="Arial" w:hAnsi="Arial" w:cs="Arial"/>
                <w:sz w:val="24"/>
                <w:szCs w:val="24"/>
              </w:rPr>
              <w:t>awareness through engagement with the private sector, service providers and any associated representative bodies.</w:t>
            </w:r>
          </w:p>
          <w:p w:rsidR="00B141D1" w:rsidRPr="001D361C" w:rsidRDefault="00B141D1" w:rsidP="00BD1869">
            <w:pPr>
              <w:tabs>
                <w:tab w:val="left" w:pos="567"/>
              </w:tabs>
              <w:spacing w:after="0" w:line="240" w:lineRule="auto"/>
              <w:rPr>
                <w:rFonts w:ascii="Arial" w:hAnsi="Arial" w:cs="Arial"/>
                <w:sz w:val="24"/>
                <w:szCs w:val="24"/>
              </w:rPr>
            </w:pPr>
          </w:p>
          <w:p w:rsidR="00B141D1" w:rsidRPr="008E5261" w:rsidRDefault="00B141D1" w:rsidP="00BD1869">
            <w:pPr>
              <w:tabs>
                <w:tab w:val="left" w:pos="567"/>
              </w:tabs>
              <w:spacing w:after="0" w:line="240" w:lineRule="auto"/>
              <w:ind w:left="720" w:hanging="720"/>
              <w:rPr>
                <w:rFonts w:ascii="Arial" w:hAnsi="Arial" w:cs="Arial"/>
                <w:sz w:val="24"/>
                <w:szCs w:val="24"/>
              </w:rPr>
            </w:pPr>
          </w:p>
        </w:tc>
        <w:tc>
          <w:tcPr>
            <w:tcW w:w="2410" w:type="dxa"/>
          </w:tcPr>
          <w:p w:rsidR="00B141D1" w:rsidRPr="008E5261" w:rsidRDefault="00B141D1" w:rsidP="00B771F9">
            <w:pPr>
              <w:spacing w:after="0" w:line="240" w:lineRule="auto"/>
              <w:rPr>
                <w:rFonts w:ascii="Arial" w:hAnsi="Arial" w:cs="Arial"/>
                <w:sz w:val="24"/>
                <w:szCs w:val="24"/>
              </w:rPr>
            </w:pPr>
            <w:r w:rsidRPr="008E5261">
              <w:rPr>
                <w:rFonts w:ascii="Arial" w:hAnsi="Arial" w:cs="Arial"/>
                <w:sz w:val="24"/>
                <w:szCs w:val="24"/>
              </w:rPr>
              <w:t>Mark Heath</w:t>
            </w:r>
          </w:p>
          <w:p w:rsidR="00B141D1" w:rsidRPr="008E5261" w:rsidRDefault="00B141D1" w:rsidP="00B771F9">
            <w:pPr>
              <w:spacing w:after="0" w:line="240" w:lineRule="auto"/>
              <w:rPr>
                <w:rFonts w:ascii="Arial" w:hAnsi="Arial" w:cs="Arial"/>
                <w:sz w:val="24"/>
                <w:szCs w:val="24"/>
              </w:rPr>
            </w:pPr>
            <w:r w:rsidRPr="008E5261">
              <w:rPr>
                <w:rFonts w:ascii="Arial" w:hAnsi="Arial" w:cs="Arial"/>
                <w:sz w:val="24"/>
                <w:szCs w:val="24"/>
              </w:rPr>
              <w:t>Head of Business Change and Development</w:t>
            </w:r>
          </w:p>
          <w:p w:rsidR="00B141D1" w:rsidRDefault="00B141D1" w:rsidP="00B771F9">
            <w:pPr>
              <w:spacing w:after="0" w:line="240" w:lineRule="auto"/>
              <w:rPr>
                <w:rFonts w:ascii="Arial" w:hAnsi="Arial" w:cs="Arial"/>
                <w:sz w:val="24"/>
                <w:szCs w:val="24"/>
              </w:rPr>
            </w:pPr>
            <w:r w:rsidRPr="008E5261">
              <w:rPr>
                <w:rFonts w:ascii="Arial" w:hAnsi="Arial" w:cs="Arial"/>
                <w:sz w:val="24"/>
                <w:szCs w:val="24"/>
              </w:rPr>
              <w:t xml:space="preserve">Gangmasters </w:t>
            </w:r>
            <w:r w:rsidR="00676546">
              <w:rPr>
                <w:rFonts w:ascii="Arial" w:hAnsi="Arial" w:cs="Arial"/>
                <w:sz w:val="24"/>
                <w:szCs w:val="24"/>
              </w:rPr>
              <w:t>and Labour Abuse</w:t>
            </w:r>
            <w:r w:rsidRPr="008E5261">
              <w:rPr>
                <w:rFonts w:ascii="Arial" w:hAnsi="Arial" w:cs="Arial"/>
                <w:sz w:val="24"/>
                <w:szCs w:val="24"/>
              </w:rPr>
              <w:t xml:space="preserve"> Authority</w:t>
            </w:r>
          </w:p>
          <w:p w:rsidR="00B141D1" w:rsidRPr="008E5261" w:rsidRDefault="00B141D1" w:rsidP="00B771F9">
            <w:pPr>
              <w:spacing w:after="0" w:line="240" w:lineRule="auto"/>
              <w:rPr>
                <w:rFonts w:ascii="Arial" w:hAnsi="Arial" w:cs="Arial"/>
                <w:sz w:val="24"/>
                <w:szCs w:val="24"/>
              </w:rPr>
            </w:pPr>
          </w:p>
        </w:tc>
        <w:tc>
          <w:tcPr>
            <w:tcW w:w="1559" w:type="dxa"/>
          </w:tcPr>
          <w:p w:rsidR="00B141D1" w:rsidRDefault="00B141D1" w:rsidP="00B771F9">
            <w:pPr>
              <w:rPr>
                <w:rFonts w:ascii="Arial" w:eastAsia="Calibri" w:hAnsi="Arial" w:cs="Arial"/>
                <w:sz w:val="24"/>
              </w:rPr>
            </w:pPr>
            <w:r>
              <w:rPr>
                <w:rFonts w:ascii="Arial" w:eastAsia="Calibri" w:hAnsi="Arial" w:cs="Arial"/>
                <w:sz w:val="24"/>
              </w:rPr>
              <w:t>Ongoing</w:t>
            </w:r>
          </w:p>
        </w:tc>
        <w:tc>
          <w:tcPr>
            <w:tcW w:w="1559" w:type="dxa"/>
          </w:tcPr>
          <w:p w:rsidR="00B141D1" w:rsidRDefault="0069741E" w:rsidP="00B771F9">
            <w:pPr>
              <w:rPr>
                <w:rFonts w:ascii="Arial" w:eastAsia="Calibri" w:hAnsi="Arial" w:cs="Arial"/>
                <w:sz w:val="24"/>
              </w:rPr>
            </w:pPr>
            <w:r>
              <w:rPr>
                <w:rFonts w:ascii="Arial" w:eastAsia="Calibri" w:hAnsi="Arial" w:cs="Arial"/>
                <w:sz w:val="24"/>
              </w:rPr>
              <w:t>July 2017</w:t>
            </w:r>
          </w:p>
        </w:tc>
        <w:tc>
          <w:tcPr>
            <w:tcW w:w="1702" w:type="dxa"/>
          </w:tcPr>
          <w:p w:rsidR="00B141D1" w:rsidRDefault="00B141D1" w:rsidP="00B771F9">
            <w:pPr>
              <w:rPr>
                <w:rFonts w:ascii="Arial" w:eastAsia="Calibri" w:hAnsi="Arial" w:cs="Arial"/>
                <w:color w:val="92D050"/>
                <w:sz w:val="24"/>
              </w:rPr>
            </w:pPr>
          </w:p>
        </w:tc>
        <w:tc>
          <w:tcPr>
            <w:tcW w:w="992" w:type="dxa"/>
          </w:tcPr>
          <w:p w:rsidR="00B141D1" w:rsidRPr="0071520E" w:rsidRDefault="00B141D1" w:rsidP="00B771F9">
            <w:pPr>
              <w:rPr>
                <w:rFonts w:ascii="Arial" w:eastAsia="Calibri" w:hAnsi="Arial" w:cs="Arial"/>
                <w:color w:val="92D050"/>
                <w:sz w:val="24"/>
              </w:rPr>
            </w:pPr>
            <w:r>
              <w:rPr>
                <w:rFonts w:ascii="Arial" w:eastAsia="Calibri" w:hAnsi="Arial" w:cs="Arial"/>
                <w:color w:val="92D050"/>
                <w:sz w:val="24"/>
              </w:rPr>
              <w:t>Green</w:t>
            </w:r>
          </w:p>
        </w:tc>
      </w:tr>
      <w:tr w:rsidR="00B141D1" w:rsidRPr="0071520E" w:rsidTr="00B771F9">
        <w:tc>
          <w:tcPr>
            <w:tcW w:w="5778" w:type="dxa"/>
          </w:tcPr>
          <w:p w:rsidR="00B141D1" w:rsidRPr="001D361C" w:rsidRDefault="00EA1FB0" w:rsidP="00BD1869">
            <w:pPr>
              <w:tabs>
                <w:tab w:val="left" w:pos="567"/>
              </w:tabs>
              <w:spacing w:after="0" w:line="240" w:lineRule="auto"/>
              <w:ind w:left="567" w:hanging="567"/>
              <w:jc w:val="both"/>
              <w:rPr>
                <w:rFonts w:ascii="Arial" w:hAnsi="Arial" w:cs="Arial"/>
                <w:sz w:val="24"/>
                <w:szCs w:val="24"/>
              </w:rPr>
            </w:pPr>
            <w:r>
              <w:rPr>
                <w:rFonts w:ascii="Arial" w:hAnsi="Arial" w:cs="Arial"/>
                <w:sz w:val="24"/>
                <w:szCs w:val="24"/>
              </w:rPr>
              <w:t>3</w:t>
            </w:r>
            <w:r w:rsidR="00B141D1">
              <w:rPr>
                <w:rFonts w:ascii="Arial" w:hAnsi="Arial" w:cs="Arial"/>
                <w:sz w:val="24"/>
                <w:szCs w:val="24"/>
              </w:rPr>
              <w:t>.2</w:t>
            </w:r>
            <w:r w:rsidR="00BD1869">
              <w:rPr>
                <w:rFonts w:ascii="Arial" w:hAnsi="Arial" w:cs="Arial"/>
                <w:sz w:val="24"/>
                <w:szCs w:val="24"/>
              </w:rPr>
              <w:tab/>
            </w:r>
            <w:r w:rsidR="00B141D1" w:rsidRPr="001D361C">
              <w:rPr>
                <w:rFonts w:ascii="Arial" w:hAnsi="Arial" w:cs="Arial"/>
                <w:sz w:val="24"/>
                <w:szCs w:val="24"/>
              </w:rPr>
              <w:t>The availability of training, opportunities for raising awareness and availability of further guidance should be promoted.</w:t>
            </w:r>
            <w:r w:rsidR="00B141D1">
              <w:rPr>
                <w:rFonts w:ascii="Arial" w:hAnsi="Arial" w:cs="Arial"/>
                <w:sz w:val="24"/>
                <w:szCs w:val="24"/>
              </w:rPr>
              <w:t xml:space="preserve"> To include </w:t>
            </w:r>
            <w:r w:rsidR="00AF79BB">
              <w:rPr>
                <w:rFonts w:ascii="Arial" w:hAnsi="Arial" w:cs="Arial"/>
                <w:sz w:val="24"/>
                <w:szCs w:val="24"/>
              </w:rPr>
              <w:t>hotels</w:t>
            </w:r>
            <w:r w:rsidR="00630B5E">
              <w:rPr>
                <w:rFonts w:ascii="Arial" w:hAnsi="Arial" w:cs="Arial"/>
                <w:sz w:val="24"/>
                <w:szCs w:val="24"/>
              </w:rPr>
              <w:t xml:space="preserve">, </w:t>
            </w:r>
            <w:r w:rsidR="00AF79BB">
              <w:rPr>
                <w:rFonts w:ascii="Arial" w:hAnsi="Arial" w:cs="Arial"/>
                <w:sz w:val="24"/>
                <w:szCs w:val="24"/>
              </w:rPr>
              <w:t>universities</w:t>
            </w:r>
            <w:r w:rsidR="00630B5E">
              <w:rPr>
                <w:rFonts w:ascii="Arial" w:hAnsi="Arial" w:cs="Arial"/>
                <w:sz w:val="24"/>
                <w:szCs w:val="24"/>
              </w:rPr>
              <w:t xml:space="preserve"> and businesses</w:t>
            </w:r>
            <w:r w:rsidR="00B141D1">
              <w:rPr>
                <w:rFonts w:ascii="Arial" w:hAnsi="Arial" w:cs="Arial"/>
                <w:sz w:val="24"/>
                <w:szCs w:val="24"/>
              </w:rPr>
              <w:t xml:space="preserve">. </w:t>
            </w:r>
          </w:p>
          <w:p w:rsidR="00B141D1" w:rsidRDefault="00B141D1"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p w:rsidR="003403DA" w:rsidRDefault="003403DA" w:rsidP="00BD1869">
            <w:pPr>
              <w:tabs>
                <w:tab w:val="left" w:pos="567"/>
              </w:tabs>
              <w:spacing w:after="0" w:line="240" w:lineRule="auto"/>
              <w:ind w:left="720" w:hanging="720"/>
              <w:rPr>
                <w:rFonts w:ascii="Arial" w:hAnsi="Arial" w:cs="Arial"/>
                <w:sz w:val="24"/>
                <w:szCs w:val="24"/>
              </w:rPr>
            </w:pPr>
          </w:p>
        </w:tc>
        <w:tc>
          <w:tcPr>
            <w:tcW w:w="2410" w:type="dxa"/>
          </w:tcPr>
          <w:p w:rsidR="00B141D1" w:rsidRPr="008E5261" w:rsidRDefault="00B141D1" w:rsidP="00B771F9">
            <w:pPr>
              <w:spacing w:after="0" w:line="240" w:lineRule="auto"/>
              <w:rPr>
                <w:rFonts w:ascii="Arial" w:hAnsi="Arial" w:cs="Arial"/>
                <w:sz w:val="24"/>
                <w:szCs w:val="24"/>
              </w:rPr>
            </w:pPr>
            <w:r>
              <w:rPr>
                <w:rFonts w:ascii="Arial" w:hAnsi="Arial" w:cs="Arial"/>
                <w:sz w:val="24"/>
                <w:szCs w:val="24"/>
              </w:rPr>
              <w:t>Mark Heath/Kim-Ann Williamson</w:t>
            </w:r>
          </w:p>
        </w:tc>
        <w:tc>
          <w:tcPr>
            <w:tcW w:w="1559" w:type="dxa"/>
          </w:tcPr>
          <w:p w:rsidR="00B141D1" w:rsidRDefault="00B141D1" w:rsidP="00B771F9">
            <w:pPr>
              <w:rPr>
                <w:rFonts w:ascii="Arial" w:eastAsia="Calibri" w:hAnsi="Arial" w:cs="Arial"/>
                <w:sz w:val="24"/>
              </w:rPr>
            </w:pPr>
            <w:r>
              <w:rPr>
                <w:rFonts w:ascii="Arial" w:eastAsia="Calibri" w:hAnsi="Arial" w:cs="Arial"/>
                <w:sz w:val="24"/>
              </w:rPr>
              <w:t>Ongoing</w:t>
            </w:r>
          </w:p>
        </w:tc>
        <w:tc>
          <w:tcPr>
            <w:tcW w:w="1559" w:type="dxa"/>
          </w:tcPr>
          <w:p w:rsidR="00B141D1" w:rsidRDefault="0069741E" w:rsidP="00B771F9">
            <w:pPr>
              <w:rPr>
                <w:rFonts w:ascii="Arial" w:eastAsia="Calibri" w:hAnsi="Arial" w:cs="Arial"/>
                <w:sz w:val="24"/>
              </w:rPr>
            </w:pPr>
            <w:r>
              <w:rPr>
                <w:rFonts w:ascii="Arial" w:eastAsia="Calibri" w:hAnsi="Arial" w:cs="Arial"/>
                <w:sz w:val="24"/>
              </w:rPr>
              <w:t>July 2017</w:t>
            </w:r>
          </w:p>
        </w:tc>
        <w:tc>
          <w:tcPr>
            <w:tcW w:w="1702" w:type="dxa"/>
          </w:tcPr>
          <w:p w:rsidR="00B141D1" w:rsidRPr="00BC6B46" w:rsidRDefault="00676546" w:rsidP="00AF79BB">
            <w:pPr>
              <w:spacing w:line="240" w:lineRule="auto"/>
              <w:rPr>
                <w:rFonts w:ascii="Arial" w:eastAsia="Calibri" w:hAnsi="Arial" w:cs="Arial"/>
                <w:sz w:val="24"/>
              </w:rPr>
            </w:pPr>
            <w:r>
              <w:rPr>
                <w:rFonts w:ascii="Arial" w:eastAsia="Calibri" w:hAnsi="Arial" w:cs="Arial"/>
                <w:sz w:val="24"/>
              </w:rPr>
              <w:t xml:space="preserve">The </w:t>
            </w:r>
            <w:r w:rsidR="00B141D1" w:rsidRPr="00BC6B46">
              <w:rPr>
                <w:rFonts w:ascii="Arial" w:eastAsia="Calibri" w:hAnsi="Arial" w:cs="Arial"/>
                <w:sz w:val="24"/>
              </w:rPr>
              <w:t xml:space="preserve">‘Tackling Modern Slavery in the Hotel </w:t>
            </w:r>
            <w:r w:rsidR="00AF79BB">
              <w:rPr>
                <w:rFonts w:ascii="Arial" w:eastAsia="Calibri" w:hAnsi="Arial" w:cs="Arial"/>
                <w:sz w:val="24"/>
              </w:rPr>
              <w:t xml:space="preserve">and University </w:t>
            </w:r>
            <w:r w:rsidR="00B141D1" w:rsidRPr="00BC6B46">
              <w:rPr>
                <w:rFonts w:ascii="Arial" w:eastAsia="Calibri" w:hAnsi="Arial" w:cs="Arial"/>
                <w:sz w:val="24"/>
              </w:rPr>
              <w:t>Sector</w:t>
            </w:r>
            <w:r w:rsidR="00AF79BB">
              <w:rPr>
                <w:rFonts w:ascii="Arial" w:eastAsia="Calibri" w:hAnsi="Arial" w:cs="Arial"/>
                <w:sz w:val="24"/>
              </w:rPr>
              <w:t>s</w:t>
            </w:r>
            <w:r w:rsidR="00B141D1" w:rsidRPr="00BC6B46">
              <w:rPr>
                <w:rFonts w:ascii="Arial" w:eastAsia="Calibri" w:hAnsi="Arial" w:cs="Arial"/>
                <w:sz w:val="24"/>
              </w:rPr>
              <w:t xml:space="preserve"> in Wales’ booklet</w:t>
            </w:r>
            <w:r w:rsidR="00AF79BB">
              <w:rPr>
                <w:rFonts w:ascii="Arial" w:eastAsia="Calibri" w:hAnsi="Arial" w:cs="Arial"/>
                <w:sz w:val="24"/>
              </w:rPr>
              <w:t>s</w:t>
            </w:r>
            <w:r w:rsidR="00B141D1" w:rsidRPr="00BC6B46">
              <w:rPr>
                <w:rFonts w:ascii="Arial" w:eastAsia="Calibri" w:hAnsi="Arial" w:cs="Arial"/>
                <w:sz w:val="24"/>
              </w:rPr>
              <w:t xml:space="preserve">  is being promoted across Wales</w:t>
            </w:r>
            <w:r w:rsidR="00B141D1">
              <w:rPr>
                <w:rFonts w:ascii="Arial" w:eastAsia="Calibri" w:hAnsi="Arial" w:cs="Arial"/>
                <w:sz w:val="24"/>
              </w:rPr>
              <w:t xml:space="preserve"> and shared with partners across UK</w:t>
            </w:r>
          </w:p>
        </w:tc>
        <w:tc>
          <w:tcPr>
            <w:tcW w:w="992" w:type="dxa"/>
          </w:tcPr>
          <w:p w:rsidR="00B141D1" w:rsidRPr="0071520E" w:rsidRDefault="00B141D1" w:rsidP="00B771F9">
            <w:pPr>
              <w:rPr>
                <w:rFonts w:ascii="Arial" w:eastAsia="Calibri" w:hAnsi="Arial" w:cs="Arial"/>
                <w:color w:val="92D050"/>
                <w:sz w:val="24"/>
              </w:rPr>
            </w:pPr>
            <w:r>
              <w:rPr>
                <w:rFonts w:ascii="Arial" w:eastAsia="Calibri" w:hAnsi="Arial" w:cs="Arial"/>
                <w:color w:val="92D050"/>
                <w:sz w:val="24"/>
              </w:rPr>
              <w:t>Green</w:t>
            </w:r>
          </w:p>
        </w:tc>
      </w:tr>
      <w:tr w:rsidR="00B141D1" w:rsidRPr="0071520E" w:rsidTr="00B771F9">
        <w:tc>
          <w:tcPr>
            <w:tcW w:w="5778" w:type="dxa"/>
          </w:tcPr>
          <w:p w:rsidR="00B141D1" w:rsidRDefault="00EA1FB0" w:rsidP="00AF79BB">
            <w:pPr>
              <w:spacing w:after="0" w:line="240" w:lineRule="auto"/>
              <w:ind w:left="567" w:hanging="567"/>
              <w:jc w:val="both"/>
              <w:rPr>
                <w:rFonts w:ascii="Arial" w:hAnsi="Arial" w:cs="Arial"/>
                <w:sz w:val="24"/>
                <w:szCs w:val="24"/>
              </w:rPr>
            </w:pPr>
            <w:r>
              <w:rPr>
                <w:rFonts w:ascii="Arial" w:hAnsi="Arial" w:cs="Arial"/>
                <w:sz w:val="24"/>
                <w:szCs w:val="24"/>
              </w:rPr>
              <w:lastRenderedPageBreak/>
              <w:t>3</w:t>
            </w:r>
            <w:r w:rsidR="00AF79BB">
              <w:rPr>
                <w:rFonts w:ascii="Arial" w:hAnsi="Arial" w:cs="Arial"/>
                <w:sz w:val="24"/>
                <w:szCs w:val="24"/>
              </w:rPr>
              <w:t>.3</w:t>
            </w:r>
            <w:r w:rsidR="00B141D1" w:rsidRPr="001D361C">
              <w:rPr>
                <w:rFonts w:ascii="Arial" w:hAnsi="Arial" w:cs="Arial"/>
                <w:sz w:val="24"/>
                <w:szCs w:val="24"/>
              </w:rPr>
              <w:tab/>
            </w:r>
            <w:r w:rsidR="00B141D1">
              <w:rPr>
                <w:rFonts w:ascii="Arial" w:hAnsi="Arial" w:cs="Arial"/>
                <w:sz w:val="24"/>
                <w:szCs w:val="24"/>
              </w:rPr>
              <w:t xml:space="preserve">To </w:t>
            </w:r>
            <w:r w:rsidR="00676546">
              <w:rPr>
                <w:rFonts w:ascii="Arial" w:hAnsi="Arial" w:cs="Arial"/>
                <w:sz w:val="24"/>
                <w:szCs w:val="24"/>
              </w:rPr>
              <w:t>implement the</w:t>
            </w:r>
            <w:r w:rsidR="00B141D1">
              <w:rPr>
                <w:rFonts w:ascii="Arial" w:hAnsi="Arial" w:cs="Arial"/>
                <w:sz w:val="24"/>
                <w:szCs w:val="24"/>
              </w:rPr>
              <w:t xml:space="preserve"> Code of Practice to assist in tackling transparency in supply chains in Wales</w:t>
            </w:r>
            <w:r w:rsidR="00B141D1" w:rsidRPr="007254A9">
              <w:rPr>
                <w:rFonts w:ascii="Arial" w:hAnsi="Arial" w:cs="Arial"/>
                <w:sz w:val="24"/>
                <w:szCs w:val="24"/>
              </w:rPr>
              <w:t xml:space="preserve">. </w:t>
            </w:r>
            <w:r w:rsidR="00B141D1">
              <w:rPr>
                <w:rFonts w:ascii="Arial" w:hAnsi="Arial" w:cs="Arial"/>
                <w:sz w:val="24"/>
                <w:szCs w:val="24"/>
              </w:rPr>
              <w:t>(</w:t>
            </w:r>
            <w:r w:rsidR="00B141D1" w:rsidRPr="007254A9">
              <w:rPr>
                <w:rFonts w:ascii="Arial" w:hAnsi="Arial" w:cs="Arial"/>
                <w:sz w:val="24"/>
                <w:szCs w:val="24"/>
              </w:rPr>
              <w:t>‘Ethical Employment in Supply Chains - Code of Practice’</w:t>
            </w:r>
            <w:r w:rsidR="00B141D1">
              <w:rPr>
                <w:rFonts w:ascii="Arial" w:hAnsi="Arial" w:cs="Arial"/>
                <w:sz w:val="24"/>
                <w:szCs w:val="24"/>
              </w:rPr>
              <w:t>)</w:t>
            </w:r>
          </w:p>
        </w:tc>
        <w:tc>
          <w:tcPr>
            <w:tcW w:w="2410" w:type="dxa"/>
          </w:tcPr>
          <w:p w:rsidR="00B141D1" w:rsidRDefault="00B141D1" w:rsidP="00B771F9">
            <w:pPr>
              <w:spacing w:after="0" w:line="240" w:lineRule="auto"/>
              <w:rPr>
                <w:rFonts w:ascii="Arial" w:hAnsi="Arial" w:cs="Arial"/>
                <w:sz w:val="24"/>
                <w:szCs w:val="24"/>
              </w:rPr>
            </w:pPr>
            <w:r>
              <w:rPr>
                <w:rFonts w:ascii="Arial" w:hAnsi="Arial" w:cs="Arial"/>
                <w:sz w:val="24"/>
                <w:szCs w:val="24"/>
              </w:rPr>
              <w:t>Dr Sue Hurrell: Value Wales) supported by Stephen Chapman, Mark Heath, Kim-Ann Williamson and other partners</w:t>
            </w:r>
          </w:p>
          <w:p w:rsidR="00B141D1" w:rsidRPr="008E5261" w:rsidRDefault="00B141D1" w:rsidP="00B771F9">
            <w:pPr>
              <w:spacing w:after="0" w:line="240" w:lineRule="auto"/>
              <w:rPr>
                <w:rFonts w:ascii="Arial" w:hAnsi="Arial" w:cs="Arial"/>
                <w:sz w:val="24"/>
                <w:szCs w:val="24"/>
              </w:rPr>
            </w:pPr>
          </w:p>
        </w:tc>
        <w:tc>
          <w:tcPr>
            <w:tcW w:w="1559" w:type="dxa"/>
          </w:tcPr>
          <w:p w:rsidR="00B141D1" w:rsidRDefault="00B141D1" w:rsidP="00B771F9">
            <w:pPr>
              <w:rPr>
                <w:rFonts w:ascii="Arial" w:eastAsia="Calibri" w:hAnsi="Arial" w:cs="Arial"/>
                <w:sz w:val="24"/>
              </w:rPr>
            </w:pPr>
            <w:r>
              <w:rPr>
                <w:rFonts w:ascii="Arial" w:eastAsia="Calibri" w:hAnsi="Arial" w:cs="Arial"/>
                <w:sz w:val="24"/>
              </w:rPr>
              <w:t>Ongoing</w:t>
            </w:r>
          </w:p>
        </w:tc>
        <w:tc>
          <w:tcPr>
            <w:tcW w:w="1559" w:type="dxa"/>
          </w:tcPr>
          <w:p w:rsidR="00B141D1" w:rsidRDefault="0069741E" w:rsidP="00B771F9">
            <w:pPr>
              <w:rPr>
                <w:rFonts w:ascii="Arial" w:eastAsia="Calibri" w:hAnsi="Arial" w:cs="Arial"/>
                <w:sz w:val="24"/>
              </w:rPr>
            </w:pPr>
            <w:r>
              <w:rPr>
                <w:rFonts w:ascii="Arial" w:eastAsia="Calibri" w:hAnsi="Arial" w:cs="Arial"/>
                <w:sz w:val="24"/>
              </w:rPr>
              <w:t>July 2017</w:t>
            </w:r>
          </w:p>
        </w:tc>
        <w:tc>
          <w:tcPr>
            <w:tcW w:w="1702" w:type="dxa"/>
          </w:tcPr>
          <w:p w:rsidR="00676546" w:rsidRPr="008A2AF6" w:rsidRDefault="00676546" w:rsidP="00676546">
            <w:pPr>
              <w:spacing w:line="240" w:lineRule="auto"/>
              <w:rPr>
                <w:rFonts w:ascii="Arial" w:eastAsia="Calibri" w:hAnsi="Arial" w:cs="Arial"/>
                <w:sz w:val="24"/>
              </w:rPr>
            </w:pPr>
          </w:p>
          <w:p w:rsidR="00B141D1" w:rsidRPr="008A2AF6" w:rsidRDefault="00B141D1" w:rsidP="00676546">
            <w:pPr>
              <w:spacing w:line="240" w:lineRule="auto"/>
              <w:rPr>
                <w:rFonts w:ascii="Arial" w:eastAsia="Calibri" w:hAnsi="Arial" w:cs="Arial"/>
                <w:sz w:val="24"/>
              </w:rPr>
            </w:pPr>
          </w:p>
        </w:tc>
        <w:tc>
          <w:tcPr>
            <w:tcW w:w="992" w:type="dxa"/>
          </w:tcPr>
          <w:p w:rsidR="00B141D1" w:rsidRDefault="00B141D1" w:rsidP="00B771F9">
            <w:pPr>
              <w:rPr>
                <w:rFonts w:ascii="Arial" w:eastAsia="Calibri" w:hAnsi="Arial" w:cs="Arial"/>
                <w:color w:val="92D050"/>
                <w:sz w:val="24"/>
              </w:rPr>
            </w:pPr>
            <w:r>
              <w:rPr>
                <w:rFonts w:ascii="Arial" w:eastAsia="Calibri" w:hAnsi="Arial" w:cs="Arial"/>
                <w:color w:val="92D050"/>
                <w:sz w:val="24"/>
              </w:rPr>
              <w:t>Green</w:t>
            </w:r>
          </w:p>
        </w:tc>
      </w:tr>
      <w:tr w:rsidR="00630B5E" w:rsidRPr="0071520E" w:rsidTr="00B771F9">
        <w:tc>
          <w:tcPr>
            <w:tcW w:w="5778" w:type="dxa"/>
          </w:tcPr>
          <w:p w:rsidR="00630B5E" w:rsidRPr="001D361C" w:rsidRDefault="00630B5E" w:rsidP="00630B5E">
            <w:pPr>
              <w:spacing w:after="0" w:line="240" w:lineRule="auto"/>
              <w:ind w:left="567" w:hanging="567"/>
              <w:jc w:val="both"/>
              <w:rPr>
                <w:rFonts w:ascii="Arial" w:hAnsi="Arial" w:cs="Arial"/>
                <w:sz w:val="24"/>
                <w:szCs w:val="24"/>
              </w:rPr>
            </w:pPr>
            <w:r>
              <w:rPr>
                <w:rFonts w:ascii="Arial" w:hAnsi="Arial" w:cs="Arial"/>
                <w:sz w:val="24"/>
                <w:szCs w:val="24"/>
              </w:rPr>
              <w:t>3.4</w:t>
            </w:r>
            <w:r w:rsidRPr="001D361C">
              <w:rPr>
                <w:rFonts w:ascii="Arial" w:hAnsi="Arial" w:cs="Arial"/>
                <w:sz w:val="24"/>
                <w:szCs w:val="24"/>
              </w:rPr>
              <w:tab/>
            </w:r>
            <w:r w:rsidR="00D41325">
              <w:rPr>
                <w:rFonts w:ascii="Arial" w:hAnsi="Arial" w:cs="Arial"/>
                <w:sz w:val="24"/>
                <w:szCs w:val="24"/>
              </w:rPr>
              <w:t>To explore with the ‘Business Community’ establishing a ‘Wales Anti-Slavery Business Group’ to raise awareness of transparency in supply chains.</w:t>
            </w:r>
          </w:p>
          <w:p w:rsidR="00630B5E" w:rsidRDefault="00630B5E" w:rsidP="00AF79BB">
            <w:pPr>
              <w:spacing w:after="0" w:line="240" w:lineRule="auto"/>
              <w:ind w:left="567" w:hanging="567"/>
              <w:jc w:val="both"/>
              <w:rPr>
                <w:rFonts w:ascii="Arial" w:hAnsi="Arial" w:cs="Arial"/>
                <w:sz w:val="24"/>
                <w:szCs w:val="24"/>
              </w:rPr>
            </w:pPr>
          </w:p>
        </w:tc>
        <w:tc>
          <w:tcPr>
            <w:tcW w:w="2410" w:type="dxa"/>
          </w:tcPr>
          <w:p w:rsidR="00630B5E" w:rsidRDefault="00630B5E" w:rsidP="00630B5E">
            <w:pPr>
              <w:spacing w:after="0" w:line="240" w:lineRule="auto"/>
              <w:rPr>
                <w:rFonts w:ascii="Arial" w:hAnsi="Arial" w:cs="Arial"/>
                <w:sz w:val="24"/>
                <w:szCs w:val="24"/>
              </w:rPr>
            </w:pPr>
            <w:r>
              <w:rPr>
                <w:rFonts w:ascii="Arial" w:hAnsi="Arial" w:cs="Arial"/>
                <w:sz w:val="24"/>
                <w:szCs w:val="24"/>
              </w:rPr>
              <w:t>Kim-Ann Williamson supported by /Stephen Chapman and Mark Heath</w:t>
            </w:r>
          </w:p>
          <w:p w:rsidR="00630B5E" w:rsidRDefault="00630B5E" w:rsidP="00B771F9">
            <w:pPr>
              <w:spacing w:after="0" w:line="240" w:lineRule="auto"/>
              <w:rPr>
                <w:rFonts w:ascii="Arial" w:hAnsi="Arial" w:cs="Arial"/>
                <w:sz w:val="24"/>
                <w:szCs w:val="24"/>
              </w:rPr>
            </w:pPr>
          </w:p>
        </w:tc>
        <w:tc>
          <w:tcPr>
            <w:tcW w:w="1559" w:type="dxa"/>
          </w:tcPr>
          <w:p w:rsidR="00630B5E" w:rsidRDefault="00630B5E" w:rsidP="00B771F9">
            <w:pPr>
              <w:rPr>
                <w:rFonts w:ascii="Arial" w:eastAsia="Calibri" w:hAnsi="Arial" w:cs="Arial"/>
                <w:sz w:val="24"/>
              </w:rPr>
            </w:pPr>
            <w:r>
              <w:rPr>
                <w:rFonts w:ascii="Arial" w:eastAsia="Calibri" w:hAnsi="Arial" w:cs="Arial"/>
                <w:sz w:val="24"/>
              </w:rPr>
              <w:t>December 2017</w:t>
            </w:r>
          </w:p>
        </w:tc>
        <w:tc>
          <w:tcPr>
            <w:tcW w:w="1559" w:type="dxa"/>
          </w:tcPr>
          <w:p w:rsidR="00630B5E" w:rsidRDefault="00630B5E" w:rsidP="00B771F9">
            <w:pPr>
              <w:rPr>
                <w:rFonts w:ascii="Arial" w:eastAsia="Calibri" w:hAnsi="Arial" w:cs="Arial"/>
                <w:sz w:val="24"/>
              </w:rPr>
            </w:pPr>
            <w:r>
              <w:rPr>
                <w:rFonts w:ascii="Arial" w:eastAsia="Calibri" w:hAnsi="Arial" w:cs="Arial"/>
                <w:sz w:val="24"/>
              </w:rPr>
              <w:t>July 2017</w:t>
            </w:r>
          </w:p>
        </w:tc>
        <w:tc>
          <w:tcPr>
            <w:tcW w:w="1702" w:type="dxa"/>
          </w:tcPr>
          <w:p w:rsidR="00630B5E" w:rsidRPr="008A2AF6" w:rsidRDefault="00630B5E" w:rsidP="00676546">
            <w:pPr>
              <w:spacing w:line="240" w:lineRule="auto"/>
              <w:rPr>
                <w:rFonts w:ascii="Arial" w:eastAsia="Calibri" w:hAnsi="Arial" w:cs="Arial"/>
                <w:sz w:val="24"/>
              </w:rPr>
            </w:pPr>
          </w:p>
        </w:tc>
        <w:tc>
          <w:tcPr>
            <w:tcW w:w="992" w:type="dxa"/>
          </w:tcPr>
          <w:p w:rsidR="00630B5E" w:rsidRDefault="00630B5E" w:rsidP="00630B5E">
            <w:pPr>
              <w:rPr>
                <w:rFonts w:ascii="Arial" w:eastAsia="Calibri" w:hAnsi="Arial" w:cs="Arial"/>
                <w:color w:val="92D050"/>
                <w:sz w:val="24"/>
              </w:rPr>
            </w:pPr>
            <w:r>
              <w:rPr>
                <w:rFonts w:ascii="Arial" w:eastAsia="Calibri" w:hAnsi="Arial" w:cs="Arial"/>
                <w:color w:val="92D050"/>
                <w:sz w:val="24"/>
              </w:rPr>
              <w:t>Green</w:t>
            </w:r>
          </w:p>
          <w:p w:rsidR="00630B5E" w:rsidRDefault="00630B5E" w:rsidP="00B771F9">
            <w:pPr>
              <w:rPr>
                <w:rFonts w:ascii="Arial" w:eastAsia="Calibri" w:hAnsi="Arial" w:cs="Arial"/>
                <w:color w:val="92D050"/>
                <w:sz w:val="24"/>
              </w:rPr>
            </w:pPr>
          </w:p>
        </w:tc>
      </w:tr>
      <w:tr w:rsidR="00B141D1" w:rsidRPr="0071520E" w:rsidTr="00B771F9">
        <w:tc>
          <w:tcPr>
            <w:tcW w:w="5778" w:type="dxa"/>
          </w:tcPr>
          <w:p w:rsidR="00B141D1" w:rsidRPr="001D361C" w:rsidRDefault="00EA1FB0" w:rsidP="00B771F9">
            <w:pPr>
              <w:spacing w:after="0" w:line="240" w:lineRule="auto"/>
              <w:ind w:left="567" w:hanging="567"/>
              <w:jc w:val="both"/>
              <w:rPr>
                <w:rFonts w:ascii="Arial" w:hAnsi="Arial" w:cs="Arial"/>
                <w:sz w:val="24"/>
                <w:szCs w:val="24"/>
              </w:rPr>
            </w:pPr>
            <w:r>
              <w:rPr>
                <w:rFonts w:ascii="Arial" w:hAnsi="Arial" w:cs="Arial"/>
                <w:sz w:val="24"/>
                <w:szCs w:val="24"/>
              </w:rPr>
              <w:t>3</w:t>
            </w:r>
            <w:r w:rsidR="00630B5E">
              <w:rPr>
                <w:rFonts w:ascii="Arial" w:hAnsi="Arial" w:cs="Arial"/>
                <w:sz w:val="24"/>
                <w:szCs w:val="24"/>
              </w:rPr>
              <w:t>.5</w:t>
            </w:r>
            <w:r w:rsidR="00B141D1" w:rsidRPr="001D361C">
              <w:rPr>
                <w:rFonts w:ascii="Arial" w:hAnsi="Arial" w:cs="Arial"/>
                <w:sz w:val="24"/>
                <w:szCs w:val="24"/>
              </w:rPr>
              <w:tab/>
            </w:r>
            <w:r w:rsidR="00B141D1">
              <w:rPr>
                <w:rFonts w:ascii="Arial" w:hAnsi="Arial" w:cs="Arial"/>
                <w:sz w:val="24"/>
                <w:szCs w:val="24"/>
              </w:rPr>
              <w:t>Identify m</w:t>
            </w:r>
            <w:r w:rsidR="00B141D1" w:rsidRPr="001D361C">
              <w:rPr>
                <w:rFonts w:ascii="Arial" w:hAnsi="Arial" w:cs="Arial"/>
                <w:sz w:val="24"/>
                <w:szCs w:val="24"/>
              </w:rPr>
              <w:t>edi</w:t>
            </w:r>
            <w:r w:rsidR="00B141D1">
              <w:rPr>
                <w:rFonts w:ascii="Arial" w:hAnsi="Arial" w:cs="Arial"/>
                <w:sz w:val="24"/>
                <w:szCs w:val="24"/>
              </w:rPr>
              <w:t>a and advertising opportunities to</w:t>
            </w:r>
            <w:r w:rsidR="00B141D1" w:rsidRPr="001D361C">
              <w:rPr>
                <w:rFonts w:ascii="Arial" w:hAnsi="Arial" w:cs="Arial"/>
                <w:sz w:val="24"/>
                <w:szCs w:val="24"/>
              </w:rPr>
              <w:t xml:space="preserve"> ensure the issues of human trafficking and forced labour remain in the public eye.</w:t>
            </w:r>
          </w:p>
          <w:p w:rsidR="00B141D1" w:rsidRPr="008E5261" w:rsidRDefault="00B141D1" w:rsidP="00B771F9">
            <w:pPr>
              <w:spacing w:after="0" w:line="240" w:lineRule="auto"/>
              <w:ind w:left="426" w:hanging="426"/>
              <w:jc w:val="both"/>
              <w:rPr>
                <w:rFonts w:ascii="Arial" w:hAnsi="Arial" w:cs="Arial"/>
                <w:sz w:val="24"/>
                <w:szCs w:val="24"/>
              </w:rPr>
            </w:pPr>
          </w:p>
        </w:tc>
        <w:tc>
          <w:tcPr>
            <w:tcW w:w="2410" w:type="dxa"/>
          </w:tcPr>
          <w:p w:rsidR="00B141D1" w:rsidRDefault="00B141D1" w:rsidP="00B771F9">
            <w:pPr>
              <w:spacing w:after="0" w:line="240" w:lineRule="auto"/>
              <w:rPr>
                <w:rFonts w:ascii="Arial" w:hAnsi="Arial" w:cs="Arial"/>
                <w:sz w:val="24"/>
                <w:szCs w:val="24"/>
              </w:rPr>
            </w:pPr>
            <w:r>
              <w:rPr>
                <w:rFonts w:ascii="Arial" w:hAnsi="Arial" w:cs="Arial"/>
                <w:sz w:val="24"/>
                <w:szCs w:val="24"/>
              </w:rPr>
              <w:t>Mark Heath/Kim-Ann Williamson/Stephen Chapman</w:t>
            </w:r>
          </w:p>
          <w:p w:rsidR="00B141D1" w:rsidRPr="008E5261" w:rsidRDefault="00B141D1" w:rsidP="00B771F9">
            <w:pPr>
              <w:spacing w:after="0" w:line="240" w:lineRule="auto"/>
              <w:rPr>
                <w:rFonts w:ascii="Arial" w:hAnsi="Arial" w:cs="Arial"/>
                <w:sz w:val="24"/>
                <w:szCs w:val="24"/>
              </w:rPr>
            </w:pPr>
          </w:p>
        </w:tc>
        <w:tc>
          <w:tcPr>
            <w:tcW w:w="1559" w:type="dxa"/>
          </w:tcPr>
          <w:p w:rsidR="00B141D1" w:rsidRDefault="00B141D1" w:rsidP="00B771F9">
            <w:pPr>
              <w:rPr>
                <w:rFonts w:ascii="Arial" w:eastAsia="Calibri" w:hAnsi="Arial" w:cs="Arial"/>
                <w:sz w:val="24"/>
              </w:rPr>
            </w:pPr>
            <w:r>
              <w:rPr>
                <w:rFonts w:ascii="Arial" w:eastAsia="Calibri" w:hAnsi="Arial" w:cs="Arial"/>
                <w:sz w:val="24"/>
              </w:rPr>
              <w:t>Ongoing</w:t>
            </w:r>
          </w:p>
        </w:tc>
        <w:tc>
          <w:tcPr>
            <w:tcW w:w="1559" w:type="dxa"/>
          </w:tcPr>
          <w:p w:rsidR="00B141D1" w:rsidRDefault="0069741E" w:rsidP="00B771F9">
            <w:pPr>
              <w:rPr>
                <w:rFonts w:ascii="Arial" w:eastAsia="Calibri" w:hAnsi="Arial" w:cs="Arial"/>
                <w:sz w:val="24"/>
              </w:rPr>
            </w:pPr>
            <w:r>
              <w:rPr>
                <w:rFonts w:ascii="Arial" w:eastAsia="Calibri" w:hAnsi="Arial" w:cs="Arial"/>
                <w:sz w:val="24"/>
              </w:rPr>
              <w:t>July 2017</w:t>
            </w:r>
          </w:p>
        </w:tc>
        <w:tc>
          <w:tcPr>
            <w:tcW w:w="1702" w:type="dxa"/>
          </w:tcPr>
          <w:p w:rsidR="00B141D1" w:rsidRDefault="00B141D1" w:rsidP="00B771F9">
            <w:pPr>
              <w:rPr>
                <w:rFonts w:ascii="Arial" w:eastAsia="Calibri" w:hAnsi="Arial" w:cs="Arial"/>
                <w:color w:val="92D050"/>
                <w:sz w:val="24"/>
              </w:rPr>
            </w:pPr>
          </w:p>
        </w:tc>
        <w:tc>
          <w:tcPr>
            <w:tcW w:w="992" w:type="dxa"/>
          </w:tcPr>
          <w:p w:rsidR="00B141D1" w:rsidRDefault="00B141D1" w:rsidP="00B771F9">
            <w:pPr>
              <w:rPr>
                <w:rFonts w:ascii="Arial" w:eastAsia="Calibri" w:hAnsi="Arial" w:cs="Arial"/>
                <w:color w:val="92D050"/>
                <w:sz w:val="24"/>
              </w:rPr>
            </w:pPr>
            <w:r>
              <w:rPr>
                <w:rFonts w:ascii="Arial" w:eastAsia="Calibri" w:hAnsi="Arial" w:cs="Arial"/>
                <w:color w:val="92D050"/>
                <w:sz w:val="24"/>
              </w:rPr>
              <w:t>Green</w:t>
            </w:r>
          </w:p>
          <w:p w:rsidR="00B141D1" w:rsidRPr="007014A6" w:rsidRDefault="00B141D1" w:rsidP="00B771F9">
            <w:pPr>
              <w:rPr>
                <w:rFonts w:ascii="Arial" w:eastAsia="Calibri" w:hAnsi="Arial" w:cs="Arial"/>
                <w:sz w:val="24"/>
              </w:rPr>
            </w:pPr>
          </w:p>
        </w:tc>
      </w:tr>
    </w:tbl>
    <w:p w:rsidR="00B141D1" w:rsidRDefault="00B141D1" w:rsidP="00B141D1">
      <w:r>
        <w:br w:type="textWrapping" w:clear="all"/>
      </w:r>
    </w:p>
    <w:p w:rsidR="007F1231" w:rsidRDefault="007F1231" w:rsidP="00440D3F">
      <w:pPr>
        <w:rPr>
          <w:rFonts w:ascii="Arial" w:eastAsia="Calibri" w:hAnsi="Arial" w:cs="Arial"/>
          <w:color w:val="4F81BD" w:themeColor="accent1"/>
          <w:sz w:val="32"/>
          <w:szCs w:val="32"/>
        </w:rPr>
      </w:pPr>
    </w:p>
    <w:p w:rsidR="00BD1869" w:rsidRDefault="00BD1869">
      <w:pPr>
        <w:rPr>
          <w:rFonts w:ascii="Arial" w:eastAsia="Calibri" w:hAnsi="Arial" w:cs="Arial"/>
          <w:color w:val="4F81BD" w:themeColor="accent1"/>
          <w:sz w:val="32"/>
          <w:szCs w:val="32"/>
        </w:rPr>
      </w:pPr>
      <w:r>
        <w:rPr>
          <w:rFonts w:ascii="Arial" w:eastAsia="Calibri" w:hAnsi="Arial" w:cs="Arial"/>
          <w:color w:val="4F81BD" w:themeColor="accent1"/>
          <w:sz w:val="32"/>
          <w:szCs w:val="32"/>
        </w:rPr>
        <w:br w:type="page"/>
      </w:r>
    </w:p>
    <w:p w:rsidR="00775961" w:rsidRDefault="00EA1FB0" w:rsidP="00440D3F">
      <w:pPr>
        <w:rPr>
          <w:rFonts w:ascii="Arial" w:eastAsia="Calibri" w:hAnsi="Arial" w:cs="Arial"/>
          <w:color w:val="4F81BD" w:themeColor="accent1"/>
          <w:sz w:val="32"/>
          <w:szCs w:val="32"/>
        </w:rPr>
      </w:pPr>
      <w:r>
        <w:rPr>
          <w:rFonts w:ascii="Arial" w:eastAsia="Calibri" w:hAnsi="Arial" w:cs="Arial"/>
          <w:color w:val="4F81BD" w:themeColor="accent1"/>
          <w:sz w:val="32"/>
          <w:szCs w:val="32"/>
        </w:rPr>
        <w:lastRenderedPageBreak/>
        <w:t>Protect</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5778"/>
        <w:gridCol w:w="2268"/>
        <w:gridCol w:w="1418"/>
        <w:gridCol w:w="1559"/>
        <w:gridCol w:w="1985"/>
        <w:gridCol w:w="992"/>
      </w:tblGrid>
      <w:tr w:rsidR="00E11380" w:rsidRPr="009C00C8" w:rsidTr="002F0E30">
        <w:tc>
          <w:tcPr>
            <w:tcW w:w="14000" w:type="dxa"/>
            <w:gridSpan w:val="6"/>
            <w:shd w:val="clear" w:color="auto" w:fill="C6D9F1" w:themeFill="text2" w:themeFillTint="33"/>
          </w:tcPr>
          <w:p w:rsidR="00E11380" w:rsidRPr="009C00C8" w:rsidRDefault="00EA1FB0" w:rsidP="008C43C2">
            <w:pPr>
              <w:rPr>
                <w:rFonts w:ascii="Arial" w:eastAsia="Calibri" w:hAnsi="Arial" w:cs="Arial"/>
                <w:b/>
                <w:sz w:val="24"/>
              </w:rPr>
            </w:pPr>
            <w:r>
              <w:rPr>
                <w:rFonts w:ascii="Arial" w:eastAsia="Calibri" w:hAnsi="Arial" w:cs="Arial"/>
                <w:b/>
                <w:sz w:val="24"/>
              </w:rPr>
              <w:t>Strategic Objective 4</w:t>
            </w:r>
            <w:r w:rsidR="00E11380">
              <w:rPr>
                <w:rFonts w:ascii="Arial" w:eastAsia="Calibri" w:hAnsi="Arial" w:cs="Arial"/>
                <w:b/>
                <w:sz w:val="24"/>
              </w:rPr>
              <w:t>: Improve awareness and availability of information on Slavery</w:t>
            </w:r>
          </w:p>
        </w:tc>
      </w:tr>
      <w:tr w:rsidR="00777AE7" w:rsidRPr="009C00C8" w:rsidTr="00981575">
        <w:tc>
          <w:tcPr>
            <w:tcW w:w="5778" w:type="dxa"/>
            <w:shd w:val="clear" w:color="auto" w:fill="C6D9F1" w:themeFill="text2" w:themeFillTint="33"/>
          </w:tcPr>
          <w:p w:rsidR="00777AE7" w:rsidRPr="009C00C8" w:rsidRDefault="00777AE7" w:rsidP="008C43C2">
            <w:pPr>
              <w:spacing w:after="0" w:line="240" w:lineRule="auto"/>
              <w:rPr>
                <w:rFonts w:ascii="Arial" w:eastAsia="Calibri" w:hAnsi="Arial" w:cs="Arial"/>
                <w:b/>
                <w:sz w:val="24"/>
              </w:rPr>
            </w:pPr>
            <w:r w:rsidRPr="009C00C8">
              <w:rPr>
                <w:rFonts w:ascii="Arial" w:eastAsia="Calibri" w:hAnsi="Arial" w:cs="Arial"/>
                <w:b/>
                <w:sz w:val="24"/>
              </w:rPr>
              <w:t>Priority Actions</w:t>
            </w:r>
          </w:p>
          <w:p w:rsidR="00777AE7" w:rsidRPr="009C00C8" w:rsidRDefault="00777AE7" w:rsidP="008C43C2">
            <w:pPr>
              <w:spacing w:after="0" w:line="240" w:lineRule="auto"/>
              <w:rPr>
                <w:rFonts w:ascii="Arial" w:eastAsia="Calibri" w:hAnsi="Arial" w:cs="Arial"/>
                <w:b/>
                <w:sz w:val="24"/>
              </w:rPr>
            </w:pPr>
          </w:p>
        </w:tc>
        <w:tc>
          <w:tcPr>
            <w:tcW w:w="2268" w:type="dxa"/>
            <w:shd w:val="clear" w:color="auto" w:fill="C6D9F1" w:themeFill="text2" w:themeFillTint="33"/>
          </w:tcPr>
          <w:p w:rsidR="00777AE7" w:rsidRPr="009C00C8" w:rsidRDefault="00777AE7" w:rsidP="008C43C2">
            <w:pPr>
              <w:spacing w:after="0" w:line="240" w:lineRule="auto"/>
              <w:rPr>
                <w:rFonts w:ascii="Arial" w:eastAsia="Calibri" w:hAnsi="Arial" w:cs="Arial"/>
                <w:b/>
                <w:sz w:val="24"/>
              </w:rPr>
            </w:pPr>
            <w:r w:rsidRPr="009C00C8">
              <w:rPr>
                <w:rFonts w:ascii="Arial" w:eastAsia="Calibri" w:hAnsi="Arial" w:cs="Arial"/>
                <w:b/>
                <w:sz w:val="24"/>
              </w:rPr>
              <w:t>Owner</w:t>
            </w:r>
          </w:p>
        </w:tc>
        <w:tc>
          <w:tcPr>
            <w:tcW w:w="1418" w:type="dxa"/>
            <w:shd w:val="clear" w:color="auto" w:fill="C6D9F1" w:themeFill="text2" w:themeFillTint="33"/>
          </w:tcPr>
          <w:p w:rsidR="00777AE7" w:rsidRPr="009C00C8" w:rsidRDefault="00777AE7" w:rsidP="008C43C2">
            <w:pPr>
              <w:spacing w:after="0" w:line="240" w:lineRule="auto"/>
              <w:rPr>
                <w:rFonts w:ascii="Arial" w:eastAsia="Calibri" w:hAnsi="Arial" w:cs="Arial"/>
                <w:b/>
                <w:sz w:val="24"/>
              </w:rPr>
            </w:pPr>
            <w:r w:rsidRPr="009C00C8">
              <w:rPr>
                <w:rFonts w:ascii="Arial" w:eastAsia="Calibri" w:hAnsi="Arial" w:cs="Arial"/>
                <w:b/>
                <w:sz w:val="24"/>
              </w:rPr>
              <w:t>Timescale</w:t>
            </w:r>
          </w:p>
        </w:tc>
        <w:tc>
          <w:tcPr>
            <w:tcW w:w="1559" w:type="dxa"/>
            <w:shd w:val="clear" w:color="auto" w:fill="C6D9F1" w:themeFill="text2" w:themeFillTint="33"/>
          </w:tcPr>
          <w:p w:rsidR="00777AE7" w:rsidRPr="009C00C8" w:rsidRDefault="00777AE7" w:rsidP="008C43C2">
            <w:pPr>
              <w:rPr>
                <w:rFonts w:ascii="Arial" w:eastAsia="Calibri" w:hAnsi="Arial" w:cs="Arial"/>
                <w:b/>
                <w:sz w:val="24"/>
              </w:rPr>
            </w:pPr>
            <w:r>
              <w:rPr>
                <w:rFonts w:ascii="Arial" w:eastAsia="Calibri" w:hAnsi="Arial" w:cs="Arial"/>
                <w:b/>
                <w:sz w:val="24"/>
              </w:rPr>
              <w:t xml:space="preserve">Group Review </w:t>
            </w:r>
            <w:r w:rsidRPr="009C00C8">
              <w:rPr>
                <w:rFonts w:ascii="Arial" w:eastAsia="Calibri" w:hAnsi="Arial" w:cs="Arial"/>
                <w:b/>
                <w:sz w:val="24"/>
              </w:rPr>
              <w:t>Date</w:t>
            </w:r>
          </w:p>
        </w:tc>
        <w:tc>
          <w:tcPr>
            <w:tcW w:w="1985" w:type="dxa"/>
            <w:shd w:val="clear" w:color="auto" w:fill="C6D9F1" w:themeFill="text2" w:themeFillTint="33"/>
          </w:tcPr>
          <w:p w:rsidR="00777AE7" w:rsidRPr="009C00C8" w:rsidRDefault="00777AE7" w:rsidP="008C43C2">
            <w:pPr>
              <w:rPr>
                <w:rFonts w:ascii="Arial" w:eastAsia="Calibri" w:hAnsi="Arial" w:cs="Arial"/>
                <w:b/>
                <w:sz w:val="24"/>
              </w:rPr>
            </w:pPr>
            <w:r>
              <w:rPr>
                <w:rFonts w:ascii="Arial" w:eastAsia="Calibri" w:hAnsi="Arial" w:cs="Arial"/>
                <w:b/>
                <w:sz w:val="24"/>
              </w:rPr>
              <w:t>Update  comments</w:t>
            </w:r>
          </w:p>
        </w:tc>
        <w:tc>
          <w:tcPr>
            <w:tcW w:w="992" w:type="dxa"/>
            <w:shd w:val="clear" w:color="auto" w:fill="C6D9F1" w:themeFill="text2" w:themeFillTint="33"/>
          </w:tcPr>
          <w:p w:rsidR="00777AE7" w:rsidRPr="009C00C8" w:rsidRDefault="00777AE7" w:rsidP="008C43C2">
            <w:pPr>
              <w:rPr>
                <w:rFonts w:ascii="Arial" w:eastAsia="Calibri" w:hAnsi="Arial" w:cs="Arial"/>
                <w:b/>
                <w:color w:val="92D050"/>
                <w:sz w:val="24"/>
              </w:rPr>
            </w:pPr>
            <w:r w:rsidRPr="009C00C8">
              <w:rPr>
                <w:rFonts w:ascii="Arial" w:eastAsia="Calibri" w:hAnsi="Arial" w:cs="Arial"/>
                <w:b/>
                <w:sz w:val="24"/>
              </w:rPr>
              <w:t>RAG Status</w:t>
            </w:r>
          </w:p>
        </w:tc>
      </w:tr>
      <w:tr w:rsidR="00777AE7" w:rsidRPr="0071520E" w:rsidTr="00981575">
        <w:trPr>
          <w:trHeight w:val="2211"/>
        </w:trPr>
        <w:tc>
          <w:tcPr>
            <w:tcW w:w="5778" w:type="dxa"/>
          </w:tcPr>
          <w:p w:rsidR="00777AE7" w:rsidRDefault="00EA1FB0" w:rsidP="00BD1869">
            <w:pPr>
              <w:tabs>
                <w:tab w:val="left" w:pos="567"/>
              </w:tabs>
              <w:spacing w:after="0" w:line="240" w:lineRule="auto"/>
              <w:ind w:left="567" w:hanging="567"/>
              <w:jc w:val="both"/>
              <w:rPr>
                <w:rFonts w:ascii="Arial" w:eastAsia="Calibri" w:hAnsi="Arial" w:cs="Arial"/>
                <w:sz w:val="24"/>
              </w:rPr>
            </w:pPr>
            <w:r>
              <w:rPr>
                <w:rFonts w:ascii="Arial" w:eastAsia="Calibri" w:hAnsi="Arial" w:cs="Arial"/>
                <w:sz w:val="24"/>
              </w:rPr>
              <w:t>4</w:t>
            </w:r>
            <w:r w:rsidR="00777AE7">
              <w:rPr>
                <w:rFonts w:ascii="Arial" w:eastAsia="Calibri" w:hAnsi="Arial" w:cs="Arial"/>
                <w:sz w:val="24"/>
              </w:rPr>
              <w:t>.1</w:t>
            </w:r>
            <w:r w:rsidR="00BD1869">
              <w:rPr>
                <w:rFonts w:ascii="Arial" w:eastAsia="Calibri" w:hAnsi="Arial" w:cs="Arial"/>
                <w:sz w:val="24"/>
              </w:rPr>
              <w:tab/>
            </w:r>
            <w:r w:rsidR="00777AE7">
              <w:rPr>
                <w:rFonts w:ascii="Arial" w:eastAsia="Calibri" w:hAnsi="Arial" w:cs="Arial"/>
                <w:sz w:val="24"/>
              </w:rPr>
              <w:t>To continue to build the ‘evidence base’ of slavery in Wales using ‘primary and secondary’ data sets from First Responder organisations.</w:t>
            </w:r>
          </w:p>
        </w:tc>
        <w:tc>
          <w:tcPr>
            <w:tcW w:w="2268" w:type="dxa"/>
          </w:tcPr>
          <w:p w:rsidR="00777AE7" w:rsidRDefault="00777AE7" w:rsidP="00F26CEC">
            <w:pPr>
              <w:spacing w:after="0" w:line="240" w:lineRule="auto"/>
              <w:rPr>
                <w:rFonts w:ascii="Arial" w:hAnsi="Arial"/>
                <w:sz w:val="24"/>
              </w:rPr>
            </w:pPr>
            <w:r>
              <w:rPr>
                <w:rFonts w:ascii="Arial" w:hAnsi="Arial"/>
                <w:sz w:val="24"/>
              </w:rPr>
              <w:t>Karen Parsons</w:t>
            </w:r>
          </w:p>
          <w:p w:rsidR="00777AE7" w:rsidRPr="00A808A7" w:rsidRDefault="00777AE7" w:rsidP="00F26CEC">
            <w:pPr>
              <w:spacing w:after="0" w:line="240" w:lineRule="auto"/>
              <w:rPr>
                <w:rFonts w:ascii="Arial" w:hAnsi="Arial"/>
                <w:sz w:val="24"/>
              </w:rPr>
            </w:pPr>
            <w:r>
              <w:rPr>
                <w:rFonts w:ascii="Arial" w:hAnsi="Arial"/>
                <w:sz w:val="24"/>
              </w:rPr>
              <w:t xml:space="preserve">Manager, Wales Operations, </w:t>
            </w:r>
            <w:r w:rsidRPr="00A808A7">
              <w:rPr>
                <w:rFonts w:ascii="Arial" w:hAnsi="Arial"/>
                <w:sz w:val="24"/>
              </w:rPr>
              <w:t xml:space="preserve">Regional Organised Crime Unit (ROCU) </w:t>
            </w:r>
          </w:p>
          <w:p w:rsidR="00777AE7" w:rsidRDefault="00777AE7" w:rsidP="00F26CEC">
            <w:pPr>
              <w:spacing w:after="0" w:line="240" w:lineRule="auto"/>
              <w:rPr>
                <w:rFonts w:ascii="Arial" w:eastAsia="Calibri" w:hAnsi="Arial" w:cs="Arial"/>
                <w:sz w:val="24"/>
              </w:rPr>
            </w:pPr>
            <w:r w:rsidRPr="00A808A7">
              <w:rPr>
                <w:rFonts w:ascii="Arial" w:hAnsi="Arial"/>
                <w:sz w:val="24"/>
              </w:rPr>
              <w:t>National Crime Agency</w:t>
            </w:r>
          </w:p>
          <w:p w:rsidR="00777AE7" w:rsidRDefault="00777AE7" w:rsidP="008C43C2">
            <w:pPr>
              <w:spacing w:after="0" w:line="240" w:lineRule="auto"/>
              <w:rPr>
                <w:rFonts w:ascii="Arial" w:eastAsia="Calibri" w:hAnsi="Arial" w:cs="Arial"/>
                <w:sz w:val="24"/>
              </w:rPr>
            </w:pPr>
          </w:p>
          <w:p w:rsidR="00777AE7" w:rsidRDefault="00777AE7" w:rsidP="008C43C2">
            <w:pPr>
              <w:spacing w:after="0" w:line="240" w:lineRule="auto"/>
              <w:rPr>
                <w:rFonts w:ascii="Arial" w:eastAsia="Calibri" w:hAnsi="Arial" w:cs="Arial"/>
                <w:sz w:val="24"/>
              </w:rPr>
            </w:pPr>
          </w:p>
          <w:p w:rsidR="00777AE7" w:rsidRDefault="00777AE7" w:rsidP="008C43C2">
            <w:pPr>
              <w:spacing w:after="0" w:line="240" w:lineRule="auto"/>
              <w:rPr>
                <w:rFonts w:ascii="Arial" w:eastAsia="Calibri" w:hAnsi="Arial" w:cs="Arial"/>
                <w:sz w:val="24"/>
              </w:rPr>
            </w:pPr>
          </w:p>
        </w:tc>
        <w:tc>
          <w:tcPr>
            <w:tcW w:w="1418" w:type="dxa"/>
          </w:tcPr>
          <w:p w:rsidR="00777AE7" w:rsidRDefault="00777AE7" w:rsidP="008C43C2">
            <w:pPr>
              <w:spacing w:after="0" w:line="240" w:lineRule="auto"/>
              <w:rPr>
                <w:rFonts w:ascii="Arial" w:eastAsia="Calibri" w:hAnsi="Arial" w:cs="Arial"/>
                <w:sz w:val="24"/>
              </w:rPr>
            </w:pPr>
            <w:r>
              <w:rPr>
                <w:rFonts w:ascii="Arial" w:eastAsia="Calibri" w:hAnsi="Arial" w:cs="Arial"/>
                <w:sz w:val="24"/>
              </w:rPr>
              <w:t>Ongoing</w:t>
            </w:r>
          </w:p>
        </w:tc>
        <w:tc>
          <w:tcPr>
            <w:tcW w:w="1559" w:type="dxa"/>
          </w:tcPr>
          <w:p w:rsidR="00777AE7" w:rsidRDefault="00777AE7" w:rsidP="00AF79BB">
            <w:pPr>
              <w:spacing w:line="240" w:lineRule="auto"/>
              <w:rPr>
                <w:rFonts w:ascii="Arial" w:eastAsia="Calibri" w:hAnsi="Arial" w:cs="Arial"/>
                <w:sz w:val="24"/>
              </w:rPr>
            </w:pPr>
            <w:r>
              <w:rPr>
                <w:rFonts w:ascii="Arial" w:eastAsia="Calibri" w:hAnsi="Arial" w:cs="Arial"/>
                <w:sz w:val="24"/>
              </w:rPr>
              <w:t>Reviewed at Leadership Group meetings</w:t>
            </w:r>
          </w:p>
        </w:tc>
        <w:tc>
          <w:tcPr>
            <w:tcW w:w="1985" w:type="dxa"/>
          </w:tcPr>
          <w:p w:rsidR="00777AE7" w:rsidRPr="0071520E" w:rsidRDefault="00777AE7" w:rsidP="001E29B2">
            <w:pPr>
              <w:spacing w:line="240" w:lineRule="auto"/>
              <w:rPr>
                <w:rFonts w:ascii="Arial" w:eastAsia="Calibri" w:hAnsi="Arial" w:cs="Arial"/>
                <w:color w:val="92D050"/>
                <w:sz w:val="24"/>
              </w:rPr>
            </w:pPr>
            <w:r w:rsidRPr="00547EEE">
              <w:rPr>
                <w:rFonts w:ascii="Arial" w:eastAsia="Calibri" w:hAnsi="Arial" w:cs="Arial"/>
                <w:sz w:val="24"/>
              </w:rPr>
              <w:t>Data published</w:t>
            </w:r>
            <w:r w:rsidR="007C4D8E">
              <w:rPr>
                <w:rFonts w:ascii="Arial" w:eastAsia="Calibri" w:hAnsi="Arial" w:cs="Arial"/>
                <w:sz w:val="24"/>
              </w:rPr>
              <w:t xml:space="preserve"> </w:t>
            </w:r>
            <w:r w:rsidR="001E29B2">
              <w:rPr>
                <w:rFonts w:ascii="Arial" w:eastAsia="Calibri" w:hAnsi="Arial" w:cs="Arial"/>
                <w:sz w:val="24"/>
              </w:rPr>
              <w:t xml:space="preserve">quarterly with an </w:t>
            </w:r>
            <w:r w:rsidR="00AF79BB">
              <w:rPr>
                <w:rFonts w:ascii="Arial" w:eastAsia="Calibri" w:hAnsi="Arial" w:cs="Arial"/>
                <w:sz w:val="24"/>
              </w:rPr>
              <w:t>annua</w:t>
            </w:r>
            <w:r w:rsidR="001E29B2">
              <w:rPr>
                <w:rFonts w:ascii="Arial" w:eastAsia="Calibri" w:hAnsi="Arial" w:cs="Arial"/>
                <w:sz w:val="24"/>
              </w:rPr>
              <w:t>l summary</w:t>
            </w:r>
          </w:p>
        </w:tc>
        <w:tc>
          <w:tcPr>
            <w:tcW w:w="992" w:type="dxa"/>
          </w:tcPr>
          <w:p w:rsidR="00777AE7" w:rsidRPr="0071520E" w:rsidRDefault="00777AE7" w:rsidP="008C43C2">
            <w:pPr>
              <w:rPr>
                <w:rFonts w:ascii="Arial" w:eastAsia="Calibri" w:hAnsi="Arial" w:cs="Arial"/>
                <w:color w:val="92D050"/>
                <w:sz w:val="24"/>
              </w:rPr>
            </w:pPr>
            <w:r w:rsidRPr="0071520E">
              <w:rPr>
                <w:rFonts w:ascii="Arial" w:eastAsia="Calibri" w:hAnsi="Arial" w:cs="Arial"/>
                <w:color w:val="92D050"/>
                <w:sz w:val="24"/>
              </w:rPr>
              <w:t>Green</w:t>
            </w:r>
          </w:p>
        </w:tc>
      </w:tr>
      <w:tr w:rsidR="00777AE7" w:rsidRPr="0071520E" w:rsidTr="00981575">
        <w:tc>
          <w:tcPr>
            <w:tcW w:w="5778" w:type="dxa"/>
          </w:tcPr>
          <w:p w:rsidR="00777AE7" w:rsidRPr="00940AA0" w:rsidRDefault="00EA1FB0" w:rsidP="00BD1869">
            <w:pPr>
              <w:tabs>
                <w:tab w:val="left" w:pos="567"/>
              </w:tabs>
              <w:spacing w:after="0" w:line="240" w:lineRule="auto"/>
              <w:ind w:left="567" w:hanging="567"/>
              <w:jc w:val="both"/>
              <w:rPr>
                <w:rFonts w:ascii="Arial" w:eastAsia="Calibri" w:hAnsi="Arial" w:cs="Arial"/>
                <w:sz w:val="24"/>
                <w:lang w:val="x-none"/>
              </w:rPr>
            </w:pPr>
            <w:r>
              <w:rPr>
                <w:rFonts w:ascii="Arial" w:eastAsia="Calibri" w:hAnsi="Arial" w:cs="Arial"/>
                <w:sz w:val="24"/>
              </w:rPr>
              <w:t>4</w:t>
            </w:r>
            <w:r w:rsidR="00777AE7">
              <w:rPr>
                <w:rFonts w:ascii="Arial" w:eastAsia="Calibri" w:hAnsi="Arial" w:cs="Arial"/>
                <w:sz w:val="24"/>
              </w:rPr>
              <w:t>.2</w:t>
            </w:r>
            <w:r w:rsidR="00BD1869">
              <w:rPr>
                <w:rFonts w:ascii="Arial" w:eastAsia="Calibri" w:hAnsi="Arial" w:cs="Arial"/>
                <w:sz w:val="24"/>
              </w:rPr>
              <w:tab/>
            </w:r>
            <w:r w:rsidR="00777AE7" w:rsidRPr="00327D9B">
              <w:rPr>
                <w:rFonts w:ascii="Arial" w:eastAsia="Calibri" w:hAnsi="Arial" w:cs="Arial"/>
                <w:sz w:val="24"/>
                <w:lang w:val="x-none"/>
              </w:rPr>
              <w:t xml:space="preserve">To </w:t>
            </w:r>
            <w:r w:rsidR="00777AE7">
              <w:rPr>
                <w:rFonts w:ascii="Arial" w:eastAsia="Calibri" w:hAnsi="Arial" w:cs="Arial"/>
                <w:sz w:val="24"/>
              </w:rPr>
              <w:t>maintain</w:t>
            </w:r>
            <w:r w:rsidR="00777AE7" w:rsidRPr="00327D9B">
              <w:rPr>
                <w:rFonts w:ascii="Arial" w:eastAsia="Calibri" w:hAnsi="Arial" w:cs="Arial"/>
                <w:sz w:val="24"/>
                <w:lang w:val="x-none"/>
              </w:rPr>
              <w:t xml:space="preserve"> the Welsh Government</w:t>
            </w:r>
            <w:r w:rsidR="00777AE7">
              <w:rPr>
                <w:rFonts w:ascii="Arial" w:eastAsia="Calibri" w:hAnsi="Arial" w:cs="Arial"/>
                <w:sz w:val="24"/>
              </w:rPr>
              <w:t xml:space="preserve"> Anti-Slavery</w:t>
            </w:r>
            <w:r w:rsidR="00777AE7" w:rsidRPr="00327D9B">
              <w:rPr>
                <w:rFonts w:ascii="Arial" w:eastAsia="Calibri" w:hAnsi="Arial" w:cs="Arial"/>
                <w:sz w:val="24"/>
                <w:lang w:val="x-none"/>
              </w:rPr>
              <w:t xml:space="preserve"> Web-Page </w:t>
            </w:r>
            <w:r w:rsidR="00777AE7" w:rsidRPr="00327D9B">
              <w:rPr>
                <w:rFonts w:ascii="Arial" w:eastAsia="Calibri" w:hAnsi="Arial" w:cs="Arial"/>
                <w:sz w:val="24"/>
              </w:rPr>
              <w:t>to ensure information and advice is</w:t>
            </w:r>
            <w:r w:rsidR="00777AE7" w:rsidRPr="00327D9B">
              <w:rPr>
                <w:rFonts w:ascii="Arial" w:eastAsia="Calibri" w:hAnsi="Arial" w:cs="Arial"/>
                <w:sz w:val="24"/>
                <w:lang w:val="x-none"/>
              </w:rPr>
              <w:t xml:space="preserve"> available for practitioners, researchers and the public</w:t>
            </w:r>
            <w:r w:rsidR="00777AE7">
              <w:rPr>
                <w:rFonts w:ascii="Arial" w:eastAsia="Calibri" w:hAnsi="Arial" w:cs="Arial"/>
                <w:sz w:val="24"/>
              </w:rPr>
              <w:t xml:space="preserve">. </w:t>
            </w:r>
          </w:p>
          <w:p w:rsidR="00777AE7" w:rsidRPr="00940AA0" w:rsidRDefault="00777AE7" w:rsidP="00BD1869">
            <w:pPr>
              <w:tabs>
                <w:tab w:val="left" w:pos="567"/>
              </w:tabs>
              <w:spacing w:after="0" w:line="240" w:lineRule="auto"/>
              <w:ind w:left="567" w:hanging="567"/>
              <w:jc w:val="both"/>
              <w:rPr>
                <w:rFonts w:ascii="Arial" w:eastAsia="Calibri" w:hAnsi="Arial" w:cs="Arial"/>
                <w:sz w:val="24"/>
                <w:lang w:val="x-none"/>
              </w:rPr>
            </w:pPr>
          </w:p>
          <w:p w:rsidR="00777AE7" w:rsidRPr="00327D9B" w:rsidRDefault="00777AE7" w:rsidP="00BD1869">
            <w:pPr>
              <w:tabs>
                <w:tab w:val="left" w:pos="567"/>
              </w:tabs>
              <w:spacing w:after="0" w:line="240" w:lineRule="auto"/>
              <w:ind w:left="567" w:hanging="567"/>
              <w:jc w:val="both"/>
              <w:rPr>
                <w:rFonts w:ascii="Arial" w:eastAsia="Calibri" w:hAnsi="Arial" w:cs="Arial"/>
                <w:sz w:val="24"/>
                <w:lang w:val="x-none"/>
              </w:rPr>
            </w:pPr>
          </w:p>
        </w:tc>
        <w:tc>
          <w:tcPr>
            <w:tcW w:w="2268" w:type="dxa"/>
          </w:tcPr>
          <w:p w:rsidR="00777AE7" w:rsidRDefault="00777AE7" w:rsidP="008C43C2">
            <w:pPr>
              <w:spacing w:after="0" w:line="240" w:lineRule="auto"/>
              <w:rPr>
                <w:rFonts w:ascii="Arial" w:eastAsia="Calibri" w:hAnsi="Arial" w:cs="Arial"/>
                <w:sz w:val="24"/>
              </w:rPr>
            </w:pPr>
            <w:r>
              <w:rPr>
                <w:rFonts w:ascii="Arial" w:eastAsia="Calibri" w:hAnsi="Arial" w:cs="Arial"/>
                <w:sz w:val="24"/>
              </w:rPr>
              <w:t>Stephen Chapman</w:t>
            </w:r>
          </w:p>
          <w:p w:rsidR="00777AE7" w:rsidRPr="00830255" w:rsidRDefault="00777AE7" w:rsidP="008C43C2">
            <w:pPr>
              <w:spacing w:after="0" w:line="240" w:lineRule="auto"/>
              <w:rPr>
                <w:rFonts w:ascii="Arial" w:eastAsia="Calibri" w:hAnsi="Arial" w:cs="Arial"/>
                <w:sz w:val="24"/>
              </w:rPr>
            </w:pPr>
            <w:r>
              <w:rPr>
                <w:rFonts w:ascii="Arial" w:eastAsia="Calibri" w:hAnsi="Arial" w:cs="Arial"/>
                <w:sz w:val="24"/>
              </w:rPr>
              <w:t>Welsh Government Anti-Slavery</w:t>
            </w:r>
            <w:r>
              <w:rPr>
                <w:rFonts w:ascii="Arial" w:eastAsia="Calibri" w:hAnsi="Arial" w:cs="Arial"/>
                <w:sz w:val="24"/>
              </w:rPr>
              <w:br/>
              <w:t>Co-ordinator</w:t>
            </w:r>
          </w:p>
        </w:tc>
        <w:tc>
          <w:tcPr>
            <w:tcW w:w="1418" w:type="dxa"/>
          </w:tcPr>
          <w:p w:rsidR="00777AE7" w:rsidRPr="00327D9B" w:rsidRDefault="00777AE7" w:rsidP="001F6C13">
            <w:pPr>
              <w:spacing w:after="0" w:line="240" w:lineRule="auto"/>
              <w:rPr>
                <w:rFonts w:ascii="Arial" w:eastAsia="Calibri" w:hAnsi="Arial" w:cs="Arial"/>
                <w:sz w:val="24"/>
                <w:lang w:val="x-none"/>
              </w:rPr>
            </w:pPr>
            <w:r>
              <w:rPr>
                <w:rFonts w:ascii="Arial" w:eastAsia="Calibri" w:hAnsi="Arial" w:cs="Arial"/>
                <w:sz w:val="24"/>
              </w:rPr>
              <w:t>Ongoing</w:t>
            </w:r>
          </w:p>
        </w:tc>
        <w:tc>
          <w:tcPr>
            <w:tcW w:w="1559" w:type="dxa"/>
          </w:tcPr>
          <w:p w:rsidR="00777AE7" w:rsidRPr="00F45163" w:rsidRDefault="00777AE7" w:rsidP="00AF79BB">
            <w:pPr>
              <w:spacing w:line="240" w:lineRule="auto"/>
              <w:rPr>
                <w:rFonts w:ascii="Arial" w:eastAsia="Calibri" w:hAnsi="Arial" w:cs="Arial"/>
                <w:sz w:val="24"/>
              </w:rPr>
            </w:pPr>
            <w:r>
              <w:rPr>
                <w:rFonts w:ascii="Arial" w:eastAsia="Calibri" w:hAnsi="Arial" w:cs="Arial"/>
                <w:sz w:val="24"/>
              </w:rPr>
              <w:t>Reviewed at Leadership Group meetings</w:t>
            </w:r>
          </w:p>
        </w:tc>
        <w:tc>
          <w:tcPr>
            <w:tcW w:w="1985" w:type="dxa"/>
          </w:tcPr>
          <w:p w:rsidR="00777AE7" w:rsidRDefault="00777AE7" w:rsidP="006A72F1">
            <w:pPr>
              <w:spacing w:line="240" w:lineRule="auto"/>
              <w:rPr>
                <w:rFonts w:ascii="Arial" w:eastAsia="Calibri" w:hAnsi="Arial" w:cs="Arial"/>
                <w:color w:val="000000" w:themeColor="text1"/>
                <w:sz w:val="24"/>
              </w:rPr>
            </w:pPr>
            <w:r w:rsidRPr="001F6C13">
              <w:rPr>
                <w:rFonts w:ascii="Arial" w:eastAsia="Calibri" w:hAnsi="Arial" w:cs="Arial"/>
                <w:color w:val="000000" w:themeColor="text1"/>
                <w:sz w:val="24"/>
              </w:rPr>
              <w:t>Anti-Slavery Co-ordinator to review and update monthly</w:t>
            </w:r>
          </w:p>
          <w:p w:rsidR="00777AE7" w:rsidRPr="0071520E" w:rsidRDefault="00777AE7" w:rsidP="006A72F1">
            <w:pPr>
              <w:spacing w:line="240" w:lineRule="auto"/>
              <w:rPr>
                <w:rFonts w:ascii="Arial" w:eastAsia="Calibri" w:hAnsi="Arial" w:cs="Arial"/>
                <w:color w:val="92D050"/>
                <w:sz w:val="24"/>
              </w:rPr>
            </w:pPr>
            <w:r>
              <w:rPr>
                <w:rFonts w:ascii="Arial" w:eastAsia="Calibri" w:hAnsi="Arial" w:cs="Arial"/>
                <w:color w:val="000000" w:themeColor="text1"/>
                <w:sz w:val="24"/>
              </w:rPr>
              <w:t>Linked to UK Independent Anti-Slavery Commissioner and Modern Slavery Helpline websites</w:t>
            </w:r>
          </w:p>
        </w:tc>
        <w:tc>
          <w:tcPr>
            <w:tcW w:w="992" w:type="dxa"/>
          </w:tcPr>
          <w:p w:rsidR="00777AE7" w:rsidRPr="0071520E" w:rsidRDefault="00777AE7" w:rsidP="008C43C2">
            <w:pPr>
              <w:rPr>
                <w:rFonts w:ascii="Arial" w:eastAsia="Calibri" w:hAnsi="Arial" w:cs="Arial"/>
                <w:color w:val="92D050"/>
                <w:sz w:val="24"/>
              </w:rPr>
            </w:pPr>
            <w:r w:rsidRPr="0071520E">
              <w:rPr>
                <w:rFonts w:ascii="Arial" w:eastAsia="Calibri" w:hAnsi="Arial" w:cs="Arial"/>
                <w:color w:val="92D050"/>
                <w:sz w:val="24"/>
              </w:rPr>
              <w:t>Green</w:t>
            </w:r>
          </w:p>
        </w:tc>
      </w:tr>
      <w:tr w:rsidR="00777AE7" w:rsidTr="00981575">
        <w:tc>
          <w:tcPr>
            <w:tcW w:w="5778" w:type="dxa"/>
          </w:tcPr>
          <w:p w:rsidR="00777AE7" w:rsidRPr="008850C9" w:rsidRDefault="00EA1FB0" w:rsidP="00BD1869">
            <w:pPr>
              <w:spacing w:after="0" w:line="240" w:lineRule="auto"/>
              <w:ind w:left="567" w:hanging="567"/>
              <w:jc w:val="both"/>
              <w:rPr>
                <w:rFonts w:ascii="Arial" w:eastAsia="Calibri" w:hAnsi="Arial" w:cs="Arial"/>
                <w:sz w:val="24"/>
                <w:lang w:val="x-none"/>
              </w:rPr>
            </w:pPr>
            <w:r>
              <w:rPr>
                <w:rFonts w:ascii="Arial" w:eastAsia="Calibri" w:hAnsi="Arial" w:cs="Arial"/>
                <w:sz w:val="24"/>
              </w:rPr>
              <w:lastRenderedPageBreak/>
              <w:t>4</w:t>
            </w:r>
            <w:r w:rsidR="00777AE7">
              <w:rPr>
                <w:rFonts w:ascii="Arial" w:eastAsia="Calibri" w:hAnsi="Arial" w:cs="Arial"/>
                <w:sz w:val="24"/>
              </w:rPr>
              <w:t xml:space="preserve">.3  </w:t>
            </w:r>
            <w:r w:rsidR="001F0B93">
              <w:rPr>
                <w:rFonts w:ascii="Arial" w:eastAsia="Calibri" w:hAnsi="Arial" w:cs="Arial"/>
                <w:sz w:val="24"/>
              </w:rPr>
              <w:tab/>
            </w:r>
            <w:r w:rsidR="00777AE7">
              <w:rPr>
                <w:rFonts w:ascii="Arial" w:eastAsia="Calibri" w:hAnsi="Arial" w:cs="Arial"/>
                <w:sz w:val="24"/>
              </w:rPr>
              <w:t>To arrange the activities for ‘Wales</w:t>
            </w:r>
            <w:r w:rsidR="00777AE7" w:rsidRPr="00327D9B">
              <w:rPr>
                <w:rFonts w:ascii="Arial" w:eastAsia="Calibri" w:hAnsi="Arial" w:cs="Arial"/>
                <w:sz w:val="24"/>
              </w:rPr>
              <w:t xml:space="preserve"> Anti-Slavery </w:t>
            </w:r>
            <w:r w:rsidR="00777AE7">
              <w:rPr>
                <w:rFonts w:ascii="Arial" w:eastAsia="Calibri" w:hAnsi="Arial" w:cs="Arial"/>
                <w:sz w:val="24"/>
              </w:rPr>
              <w:t>Week</w:t>
            </w:r>
            <w:r w:rsidR="00D6743C">
              <w:rPr>
                <w:rFonts w:ascii="Arial" w:eastAsia="Calibri" w:hAnsi="Arial" w:cs="Arial"/>
                <w:sz w:val="24"/>
              </w:rPr>
              <w:t xml:space="preserve"> 201</w:t>
            </w:r>
            <w:r w:rsidR="006A72F1">
              <w:rPr>
                <w:rFonts w:ascii="Arial" w:eastAsia="Calibri" w:hAnsi="Arial" w:cs="Arial"/>
                <w:sz w:val="24"/>
              </w:rPr>
              <w:t>7</w:t>
            </w:r>
            <w:r w:rsidR="00777AE7">
              <w:rPr>
                <w:rFonts w:ascii="Arial" w:eastAsia="Calibri" w:hAnsi="Arial" w:cs="Arial"/>
                <w:sz w:val="24"/>
              </w:rPr>
              <w:t>’ to raise awareness of the slavery in Wales.</w:t>
            </w:r>
          </w:p>
          <w:p w:rsidR="00777AE7" w:rsidRPr="00327D9B" w:rsidRDefault="00777AE7" w:rsidP="00BD1869">
            <w:pPr>
              <w:ind w:left="567" w:hanging="567"/>
              <w:jc w:val="both"/>
              <w:rPr>
                <w:rFonts w:ascii="Arial" w:eastAsia="Calibri" w:hAnsi="Arial" w:cs="Arial"/>
                <w:sz w:val="24"/>
                <w:lang w:val="x-none"/>
              </w:rPr>
            </w:pPr>
          </w:p>
        </w:tc>
        <w:tc>
          <w:tcPr>
            <w:tcW w:w="2268" w:type="dxa"/>
          </w:tcPr>
          <w:p w:rsidR="00777AE7" w:rsidRDefault="00777AE7" w:rsidP="008C43C2">
            <w:pPr>
              <w:spacing w:after="0" w:line="240" w:lineRule="auto"/>
              <w:rPr>
                <w:rFonts w:ascii="Arial" w:eastAsia="Calibri" w:hAnsi="Arial" w:cs="Arial"/>
                <w:sz w:val="24"/>
              </w:rPr>
            </w:pPr>
            <w:r>
              <w:rPr>
                <w:rFonts w:ascii="Arial" w:eastAsia="Calibri" w:hAnsi="Arial" w:cs="Arial"/>
                <w:sz w:val="24"/>
              </w:rPr>
              <w:t>Stephen Chapman</w:t>
            </w:r>
          </w:p>
          <w:p w:rsidR="00777AE7" w:rsidRPr="00327D9B" w:rsidRDefault="00777AE7" w:rsidP="008C43C2">
            <w:pPr>
              <w:spacing w:after="0" w:line="240" w:lineRule="auto"/>
              <w:rPr>
                <w:rFonts w:ascii="Arial" w:eastAsia="Calibri" w:hAnsi="Arial" w:cs="Arial"/>
                <w:sz w:val="24"/>
                <w:lang w:val="x-none"/>
              </w:rPr>
            </w:pPr>
            <w:r>
              <w:rPr>
                <w:rFonts w:ascii="Arial" w:eastAsia="Calibri" w:hAnsi="Arial" w:cs="Arial"/>
                <w:sz w:val="24"/>
              </w:rPr>
              <w:t>Welsh Government Anti-Slavery</w:t>
            </w:r>
            <w:r>
              <w:rPr>
                <w:rFonts w:ascii="Arial" w:eastAsia="Calibri" w:hAnsi="Arial" w:cs="Arial"/>
                <w:sz w:val="24"/>
              </w:rPr>
              <w:br/>
              <w:t>Co-ordinator</w:t>
            </w:r>
          </w:p>
        </w:tc>
        <w:tc>
          <w:tcPr>
            <w:tcW w:w="1418" w:type="dxa"/>
          </w:tcPr>
          <w:p w:rsidR="00777AE7" w:rsidRDefault="006A72F1" w:rsidP="008C43C2">
            <w:pPr>
              <w:spacing w:after="0" w:line="240" w:lineRule="auto"/>
              <w:rPr>
                <w:rFonts w:ascii="Arial" w:eastAsia="Calibri" w:hAnsi="Arial" w:cs="Arial"/>
                <w:sz w:val="24"/>
              </w:rPr>
            </w:pPr>
            <w:r>
              <w:rPr>
                <w:rFonts w:ascii="Arial" w:eastAsia="Calibri" w:hAnsi="Arial" w:cs="Arial"/>
                <w:sz w:val="24"/>
              </w:rPr>
              <w:t>16 – 20 October 2017</w:t>
            </w:r>
          </w:p>
          <w:p w:rsidR="00777AE7" w:rsidRPr="00327D9B" w:rsidRDefault="00777AE7" w:rsidP="008C43C2">
            <w:pPr>
              <w:rPr>
                <w:rFonts w:ascii="Arial" w:eastAsia="Calibri" w:hAnsi="Arial" w:cs="Arial"/>
                <w:sz w:val="24"/>
                <w:lang w:val="x-none"/>
              </w:rPr>
            </w:pPr>
          </w:p>
        </w:tc>
        <w:tc>
          <w:tcPr>
            <w:tcW w:w="1559" w:type="dxa"/>
          </w:tcPr>
          <w:p w:rsidR="00777AE7" w:rsidRPr="00F45163" w:rsidRDefault="006A72F1" w:rsidP="004A6D3B">
            <w:pPr>
              <w:rPr>
                <w:rFonts w:ascii="Arial" w:eastAsia="Calibri" w:hAnsi="Arial" w:cs="Arial"/>
                <w:sz w:val="24"/>
              </w:rPr>
            </w:pPr>
            <w:r>
              <w:rPr>
                <w:rFonts w:ascii="Arial" w:eastAsia="Calibri" w:hAnsi="Arial" w:cs="Arial"/>
                <w:sz w:val="24"/>
              </w:rPr>
              <w:t>July 2017</w:t>
            </w:r>
          </w:p>
        </w:tc>
        <w:tc>
          <w:tcPr>
            <w:tcW w:w="1985" w:type="dxa"/>
          </w:tcPr>
          <w:p w:rsidR="00777AE7" w:rsidRPr="0071520E" w:rsidRDefault="00777AE7" w:rsidP="008C43C2">
            <w:pPr>
              <w:rPr>
                <w:rFonts w:ascii="Arial" w:eastAsia="Calibri" w:hAnsi="Arial" w:cs="Arial"/>
                <w:color w:val="92D050"/>
                <w:sz w:val="24"/>
              </w:rPr>
            </w:pPr>
          </w:p>
        </w:tc>
        <w:tc>
          <w:tcPr>
            <w:tcW w:w="992" w:type="dxa"/>
          </w:tcPr>
          <w:p w:rsidR="00777AE7" w:rsidRDefault="00777AE7" w:rsidP="008C43C2">
            <w:pPr>
              <w:rPr>
                <w:rFonts w:ascii="Arial" w:eastAsia="Calibri" w:hAnsi="Arial" w:cs="Arial"/>
                <w:sz w:val="24"/>
              </w:rPr>
            </w:pPr>
            <w:r w:rsidRPr="0071520E">
              <w:rPr>
                <w:rFonts w:ascii="Arial" w:eastAsia="Calibri" w:hAnsi="Arial" w:cs="Arial"/>
                <w:color w:val="92D050"/>
                <w:sz w:val="24"/>
              </w:rPr>
              <w:t>Green</w:t>
            </w:r>
          </w:p>
          <w:p w:rsidR="00777AE7" w:rsidRDefault="00777AE7" w:rsidP="008C43C2">
            <w:pPr>
              <w:rPr>
                <w:rFonts w:ascii="Arial" w:eastAsia="Calibri" w:hAnsi="Arial" w:cs="Arial"/>
                <w:sz w:val="24"/>
              </w:rPr>
            </w:pPr>
          </w:p>
        </w:tc>
      </w:tr>
      <w:tr w:rsidR="00777AE7" w:rsidTr="00981575">
        <w:tc>
          <w:tcPr>
            <w:tcW w:w="5778" w:type="dxa"/>
          </w:tcPr>
          <w:p w:rsidR="00777AE7" w:rsidRPr="008850C9" w:rsidRDefault="00EA1FB0" w:rsidP="00BD1869">
            <w:pPr>
              <w:spacing w:after="0" w:line="240" w:lineRule="auto"/>
              <w:ind w:left="567" w:hanging="567"/>
              <w:jc w:val="both"/>
              <w:rPr>
                <w:rFonts w:ascii="Arial" w:eastAsia="Calibri" w:hAnsi="Arial" w:cs="Arial"/>
                <w:sz w:val="24"/>
                <w:lang w:val="x-none"/>
              </w:rPr>
            </w:pPr>
            <w:r>
              <w:rPr>
                <w:rFonts w:ascii="Arial" w:eastAsia="Calibri" w:hAnsi="Arial" w:cs="Arial"/>
                <w:sz w:val="24"/>
              </w:rPr>
              <w:t>4</w:t>
            </w:r>
            <w:r w:rsidR="00777AE7">
              <w:rPr>
                <w:rFonts w:ascii="Arial" w:eastAsia="Calibri" w:hAnsi="Arial" w:cs="Arial"/>
                <w:sz w:val="24"/>
              </w:rPr>
              <w:t xml:space="preserve">.4 </w:t>
            </w:r>
            <w:r w:rsidR="00777AE7">
              <w:rPr>
                <w:rFonts w:ascii="Arial" w:eastAsia="Calibri" w:hAnsi="Arial" w:cs="Arial"/>
                <w:sz w:val="24"/>
              </w:rPr>
              <w:tab/>
              <w:t>To arrange the ‘Wales</w:t>
            </w:r>
            <w:r w:rsidR="00777AE7" w:rsidRPr="00327D9B">
              <w:rPr>
                <w:rFonts w:ascii="Arial" w:eastAsia="Calibri" w:hAnsi="Arial" w:cs="Arial"/>
                <w:sz w:val="24"/>
              </w:rPr>
              <w:t xml:space="preserve"> Anti-Slavery </w:t>
            </w:r>
            <w:r w:rsidR="006A72F1">
              <w:rPr>
                <w:rFonts w:ascii="Arial" w:eastAsia="Calibri" w:hAnsi="Arial" w:cs="Arial"/>
                <w:sz w:val="24"/>
              </w:rPr>
              <w:t>2017</w:t>
            </w:r>
            <w:r w:rsidR="00777AE7">
              <w:rPr>
                <w:rFonts w:ascii="Arial" w:eastAsia="Calibri" w:hAnsi="Arial" w:cs="Arial"/>
                <w:sz w:val="24"/>
              </w:rPr>
              <w:t xml:space="preserve"> Conference’ to update frontline professionals and practitioners on current and future anti-slavery initiatives to tackle slavery in Wales.</w:t>
            </w:r>
          </w:p>
          <w:p w:rsidR="00777AE7" w:rsidRDefault="00777AE7" w:rsidP="00BD1869">
            <w:pPr>
              <w:spacing w:after="0" w:line="240" w:lineRule="auto"/>
              <w:ind w:left="567" w:hanging="567"/>
              <w:jc w:val="both"/>
              <w:rPr>
                <w:rFonts w:ascii="Arial" w:eastAsia="Calibri" w:hAnsi="Arial" w:cs="Arial"/>
                <w:sz w:val="24"/>
              </w:rPr>
            </w:pPr>
          </w:p>
        </w:tc>
        <w:tc>
          <w:tcPr>
            <w:tcW w:w="2268" w:type="dxa"/>
          </w:tcPr>
          <w:p w:rsidR="00777AE7" w:rsidRDefault="00777AE7" w:rsidP="008C43C2">
            <w:pPr>
              <w:spacing w:after="0" w:line="240" w:lineRule="auto"/>
              <w:rPr>
                <w:rFonts w:ascii="Arial" w:eastAsia="Calibri" w:hAnsi="Arial" w:cs="Arial"/>
                <w:sz w:val="24"/>
              </w:rPr>
            </w:pPr>
            <w:r>
              <w:rPr>
                <w:rFonts w:ascii="Arial" w:eastAsia="Calibri" w:hAnsi="Arial" w:cs="Arial"/>
                <w:sz w:val="24"/>
              </w:rPr>
              <w:t>Stephen Chapman/Kim-Ann Williamson</w:t>
            </w:r>
          </w:p>
        </w:tc>
        <w:tc>
          <w:tcPr>
            <w:tcW w:w="1418" w:type="dxa"/>
          </w:tcPr>
          <w:p w:rsidR="00777AE7" w:rsidRDefault="006A72F1" w:rsidP="008C43C2">
            <w:pPr>
              <w:spacing w:after="0" w:line="240" w:lineRule="auto"/>
              <w:rPr>
                <w:rFonts w:ascii="Arial" w:eastAsia="Calibri" w:hAnsi="Arial" w:cs="Arial"/>
                <w:sz w:val="24"/>
              </w:rPr>
            </w:pPr>
            <w:r>
              <w:rPr>
                <w:rFonts w:ascii="Arial" w:eastAsia="Calibri" w:hAnsi="Arial" w:cs="Arial"/>
                <w:sz w:val="24"/>
              </w:rPr>
              <w:t>December 2017</w:t>
            </w:r>
          </w:p>
        </w:tc>
        <w:tc>
          <w:tcPr>
            <w:tcW w:w="1559" w:type="dxa"/>
          </w:tcPr>
          <w:p w:rsidR="00777AE7" w:rsidRDefault="006A72F1" w:rsidP="004A6D3B">
            <w:pPr>
              <w:rPr>
                <w:rFonts w:ascii="Arial" w:eastAsia="Calibri" w:hAnsi="Arial" w:cs="Arial"/>
                <w:sz w:val="24"/>
              </w:rPr>
            </w:pPr>
            <w:r>
              <w:rPr>
                <w:rFonts w:ascii="Arial" w:eastAsia="Calibri" w:hAnsi="Arial" w:cs="Arial"/>
                <w:sz w:val="24"/>
              </w:rPr>
              <w:t>July 2017</w:t>
            </w:r>
          </w:p>
        </w:tc>
        <w:tc>
          <w:tcPr>
            <w:tcW w:w="1985" w:type="dxa"/>
          </w:tcPr>
          <w:p w:rsidR="00777AE7" w:rsidRPr="0071520E" w:rsidRDefault="00777AE7" w:rsidP="00F26CEC">
            <w:pPr>
              <w:rPr>
                <w:rFonts w:ascii="Arial" w:eastAsia="Calibri" w:hAnsi="Arial" w:cs="Arial"/>
                <w:color w:val="92D050"/>
                <w:sz w:val="24"/>
              </w:rPr>
            </w:pPr>
          </w:p>
        </w:tc>
        <w:tc>
          <w:tcPr>
            <w:tcW w:w="992" w:type="dxa"/>
          </w:tcPr>
          <w:p w:rsidR="00777AE7" w:rsidRDefault="00777AE7" w:rsidP="008F0C4E">
            <w:pPr>
              <w:rPr>
                <w:rFonts w:ascii="Arial" w:eastAsia="Calibri" w:hAnsi="Arial" w:cs="Arial"/>
                <w:sz w:val="24"/>
              </w:rPr>
            </w:pPr>
            <w:r w:rsidRPr="0071520E">
              <w:rPr>
                <w:rFonts w:ascii="Arial" w:eastAsia="Calibri" w:hAnsi="Arial" w:cs="Arial"/>
                <w:color w:val="92D050"/>
                <w:sz w:val="24"/>
              </w:rPr>
              <w:t>Green</w:t>
            </w:r>
          </w:p>
          <w:p w:rsidR="00777AE7" w:rsidRPr="0071520E" w:rsidRDefault="00777AE7" w:rsidP="008C43C2">
            <w:pPr>
              <w:rPr>
                <w:rFonts w:ascii="Arial" w:eastAsia="Calibri" w:hAnsi="Arial" w:cs="Arial"/>
                <w:color w:val="92D050"/>
                <w:sz w:val="24"/>
              </w:rPr>
            </w:pPr>
          </w:p>
        </w:tc>
      </w:tr>
      <w:tr w:rsidR="00777AE7" w:rsidTr="00981575">
        <w:tc>
          <w:tcPr>
            <w:tcW w:w="5778" w:type="dxa"/>
          </w:tcPr>
          <w:p w:rsidR="00777AE7" w:rsidRPr="008850C9" w:rsidRDefault="00EA1FB0" w:rsidP="00BD1869">
            <w:pPr>
              <w:spacing w:after="0" w:line="240" w:lineRule="auto"/>
              <w:ind w:left="567" w:hanging="567"/>
              <w:jc w:val="both"/>
              <w:rPr>
                <w:rFonts w:ascii="Arial" w:eastAsia="Calibri" w:hAnsi="Arial" w:cs="Arial"/>
                <w:sz w:val="24"/>
                <w:lang w:val="x-none"/>
              </w:rPr>
            </w:pPr>
            <w:r>
              <w:rPr>
                <w:rFonts w:ascii="Arial" w:eastAsia="Calibri" w:hAnsi="Arial" w:cs="Arial"/>
                <w:sz w:val="24"/>
              </w:rPr>
              <w:t>4</w:t>
            </w:r>
            <w:r w:rsidR="00777AE7">
              <w:rPr>
                <w:rFonts w:ascii="Arial" w:eastAsia="Calibri" w:hAnsi="Arial" w:cs="Arial"/>
                <w:sz w:val="24"/>
              </w:rPr>
              <w:t>.5</w:t>
            </w:r>
            <w:r w:rsidR="00777AE7">
              <w:rPr>
                <w:rFonts w:ascii="Arial" w:eastAsia="Calibri" w:hAnsi="Arial" w:cs="Arial"/>
                <w:sz w:val="24"/>
              </w:rPr>
              <w:tab/>
              <w:t xml:space="preserve">To </w:t>
            </w:r>
            <w:r w:rsidR="00981575">
              <w:rPr>
                <w:rFonts w:ascii="Arial" w:eastAsia="Calibri" w:hAnsi="Arial" w:cs="Arial"/>
                <w:sz w:val="24"/>
              </w:rPr>
              <w:t>put in place from January ‘The 12 Monthly Themes of Slavery’ for the Regional Anti-Slavery Groups have initiatives to raise awareness each month.  This will incorporate Wales Anti-Slavery Week 2017, other seasonal campaigns and the Europol NCA Action Weeks.</w:t>
            </w:r>
          </w:p>
          <w:p w:rsidR="00777AE7" w:rsidRDefault="00777AE7" w:rsidP="00BD1869">
            <w:pPr>
              <w:spacing w:after="0" w:line="240" w:lineRule="auto"/>
              <w:ind w:left="567" w:hanging="567"/>
              <w:jc w:val="both"/>
              <w:rPr>
                <w:rFonts w:ascii="Arial" w:eastAsia="Calibri" w:hAnsi="Arial" w:cs="Arial"/>
                <w:sz w:val="24"/>
              </w:rPr>
            </w:pPr>
          </w:p>
        </w:tc>
        <w:tc>
          <w:tcPr>
            <w:tcW w:w="2268" w:type="dxa"/>
          </w:tcPr>
          <w:p w:rsidR="00777AE7" w:rsidRDefault="00777AE7" w:rsidP="00777AE7">
            <w:pPr>
              <w:spacing w:after="0" w:line="240" w:lineRule="auto"/>
              <w:rPr>
                <w:rFonts w:ascii="Arial" w:hAnsi="Arial" w:cs="Arial"/>
                <w:color w:val="000000"/>
                <w:sz w:val="24"/>
                <w:szCs w:val="24"/>
              </w:rPr>
            </w:pPr>
            <w:r>
              <w:rPr>
                <w:rFonts w:ascii="Arial" w:hAnsi="Arial" w:cs="Arial"/>
                <w:color w:val="000000"/>
                <w:sz w:val="24"/>
                <w:szCs w:val="24"/>
              </w:rPr>
              <w:t>Kim-Ann Williamson</w:t>
            </w:r>
          </w:p>
          <w:p w:rsidR="00777AE7" w:rsidRDefault="00777AE7" w:rsidP="00777AE7">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p>
          <w:p w:rsidR="00777AE7" w:rsidRDefault="00777AE7" w:rsidP="008C43C2">
            <w:pPr>
              <w:spacing w:after="0" w:line="240" w:lineRule="auto"/>
              <w:rPr>
                <w:rFonts w:ascii="Arial" w:eastAsia="Calibri" w:hAnsi="Arial" w:cs="Arial"/>
                <w:sz w:val="24"/>
              </w:rPr>
            </w:pPr>
          </w:p>
        </w:tc>
        <w:tc>
          <w:tcPr>
            <w:tcW w:w="1418" w:type="dxa"/>
          </w:tcPr>
          <w:p w:rsidR="00777AE7" w:rsidRDefault="00981575" w:rsidP="008C43C2">
            <w:pPr>
              <w:spacing w:after="0" w:line="240" w:lineRule="auto"/>
              <w:rPr>
                <w:rFonts w:ascii="Arial" w:eastAsia="Calibri" w:hAnsi="Arial" w:cs="Arial"/>
                <w:sz w:val="24"/>
              </w:rPr>
            </w:pPr>
            <w:r>
              <w:rPr>
                <w:rFonts w:ascii="Arial" w:eastAsia="Calibri" w:hAnsi="Arial" w:cs="Arial"/>
                <w:sz w:val="24"/>
              </w:rPr>
              <w:t>Ongoing</w:t>
            </w:r>
          </w:p>
        </w:tc>
        <w:tc>
          <w:tcPr>
            <w:tcW w:w="1559" w:type="dxa"/>
          </w:tcPr>
          <w:p w:rsidR="00777AE7" w:rsidRDefault="006A72F1" w:rsidP="004A6D3B">
            <w:pPr>
              <w:rPr>
                <w:rFonts w:ascii="Arial" w:eastAsia="Calibri" w:hAnsi="Arial" w:cs="Arial"/>
                <w:sz w:val="24"/>
              </w:rPr>
            </w:pPr>
            <w:r>
              <w:rPr>
                <w:rFonts w:ascii="Arial" w:eastAsia="Calibri" w:hAnsi="Arial" w:cs="Arial"/>
                <w:sz w:val="24"/>
              </w:rPr>
              <w:t>July 2017</w:t>
            </w:r>
          </w:p>
        </w:tc>
        <w:tc>
          <w:tcPr>
            <w:tcW w:w="1985" w:type="dxa"/>
          </w:tcPr>
          <w:p w:rsidR="00777AE7" w:rsidRPr="008A6F3D" w:rsidRDefault="00777AE7" w:rsidP="00F26CEC">
            <w:pPr>
              <w:rPr>
                <w:rFonts w:ascii="Arial" w:eastAsia="Calibri" w:hAnsi="Arial" w:cs="Arial"/>
                <w:b/>
                <w:sz w:val="24"/>
              </w:rPr>
            </w:pPr>
          </w:p>
        </w:tc>
        <w:tc>
          <w:tcPr>
            <w:tcW w:w="992" w:type="dxa"/>
          </w:tcPr>
          <w:p w:rsidR="00981575" w:rsidRDefault="00981575" w:rsidP="00981575">
            <w:pPr>
              <w:rPr>
                <w:rFonts w:ascii="Arial" w:eastAsia="Calibri" w:hAnsi="Arial" w:cs="Arial"/>
                <w:sz w:val="24"/>
              </w:rPr>
            </w:pPr>
            <w:r w:rsidRPr="0071520E">
              <w:rPr>
                <w:rFonts w:ascii="Arial" w:eastAsia="Calibri" w:hAnsi="Arial" w:cs="Arial"/>
                <w:color w:val="92D050"/>
                <w:sz w:val="24"/>
              </w:rPr>
              <w:t>Green</w:t>
            </w:r>
          </w:p>
          <w:p w:rsidR="00777AE7" w:rsidRPr="0071520E" w:rsidRDefault="00777AE7" w:rsidP="008F0C4E">
            <w:pPr>
              <w:rPr>
                <w:rFonts w:ascii="Arial" w:eastAsia="Calibri" w:hAnsi="Arial" w:cs="Arial"/>
                <w:color w:val="92D050"/>
                <w:sz w:val="24"/>
              </w:rPr>
            </w:pPr>
          </w:p>
        </w:tc>
      </w:tr>
      <w:tr w:rsidR="00777AE7" w:rsidTr="00981575">
        <w:tc>
          <w:tcPr>
            <w:tcW w:w="5778" w:type="dxa"/>
          </w:tcPr>
          <w:p w:rsidR="00777AE7" w:rsidRPr="009D1474" w:rsidRDefault="00EA1FB0" w:rsidP="00BD1869">
            <w:pPr>
              <w:spacing w:after="0" w:line="240" w:lineRule="auto"/>
              <w:ind w:left="567" w:hanging="567"/>
              <w:jc w:val="both"/>
              <w:rPr>
                <w:rFonts w:ascii="Arial" w:eastAsia="Calibri" w:hAnsi="Arial" w:cs="Arial"/>
                <w:sz w:val="24"/>
              </w:rPr>
            </w:pPr>
            <w:r>
              <w:rPr>
                <w:rFonts w:ascii="Arial" w:eastAsia="Calibri" w:hAnsi="Arial" w:cs="Arial"/>
                <w:sz w:val="24"/>
              </w:rPr>
              <w:t>4</w:t>
            </w:r>
            <w:r w:rsidR="00777AE7">
              <w:rPr>
                <w:rFonts w:ascii="Arial" w:eastAsia="Calibri" w:hAnsi="Arial" w:cs="Arial"/>
                <w:sz w:val="24"/>
              </w:rPr>
              <w:t xml:space="preserve">.6   </w:t>
            </w:r>
            <w:r w:rsidR="00777AE7">
              <w:rPr>
                <w:rFonts w:ascii="Arial" w:eastAsia="Calibri" w:hAnsi="Arial" w:cs="Arial"/>
                <w:sz w:val="24"/>
              </w:rPr>
              <w:tab/>
            </w:r>
            <w:r w:rsidR="00777AE7" w:rsidRPr="009D1474">
              <w:rPr>
                <w:rFonts w:ascii="Arial" w:eastAsia="Calibri" w:hAnsi="Arial" w:cs="Arial"/>
                <w:sz w:val="24"/>
              </w:rPr>
              <w:t>To continue the poster and taxi sticker campaign on buses, in Police Stations, Cardiff Airport, sea ports, railway stations and other public places</w:t>
            </w:r>
            <w:r w:rsidR="00777AE7">
              <w:rPr>
                <w:rFonts w:ascii="Arial" w:eastAsia="Calibri" w:hAnsi="Arial" w:cs="Arial"/>
                <w:sz w:val="24"/>
              </w:rPr>
              <w:t>.</w:t>
            </w:r>
            <w:r w:rsidR="00777AE7" w:rsidRPr="009D1474">
              <w:rPr>
                <w:rFonts w:ascii="Arial" w:eastAsia="Calibri" w:hAnsi="Arial" w:cs="Arial"/>
                <w:sz w:val="24"/>
              </w:rPr>
              <w:t xml:space="preserve"> </w:t>
            </w:r>
            <w:r w:rsidR="00777AE7">
              <w:rPr>
                <w:rFonts w:ascii="Arial" w:eastAsia="Calibri" w:hAnsi="Arial" w:cs="Arial"/>
                <w:sz w:val="24"/>
              </w:rPr>
              <w:t>Also to co-ordinate awareness activities at Welsh Major Events including the Royal Welsh Show.</w:t>
            </w:r>
          </w:p>
          <w:p w:rsidR="00777AE7" w:rsidRDefault="00777AE7" w:rsidP="00BD1869">
            <w:pPr>
              <w:spacing w:after="0" w:line="240" w:lineRule="auto"/>
              <w:ind w:left="567" w:hanging="567"/>
              <w:jc w:val="both"/>
              <w:rPr>
                <w:rFonts w:ascii="Arial" w:eastAsia="Calibri" w:hAnsi="Arial" w:cs="Arial"/>
                <w:sz w:val="24"/>
              </w:rPr>
            </w:pPr>
          </w:p>
        </w:tc>
        <w:tc>
          <w:tcPr>
            <w:tcW w:w="2268" w:type="dxa"/>
          </w:tcPr>
          <w:p w:rsidR="00777AE7" w:rsidRDefault="00777AE7" w:rsidP="008C43C2">
            <w:pPr>
              <w:spacing w:after="0" w:line="240" w:lineRule="auto"/>
              <w:rPr>
                <w:rFonts w:ascii="Arial" w:eastAsia="Calibri" w:hAnsi="Arial" w:cs="Arial"/>
                <w:sz w:val="24"/>
              </w:rPr>
            </w:pPr>
            <w:r>
              <w:rPr>
                <w:rFonts w:ascii="Arial" w:eastAsia="Calibri" w:hAnsi="Arial" w:cs="Arial"/>
                <w:sz w:val="24"/>
              </w:rPr>
              <w:t>Stephen Chapman</w:t>
            </w:r>
          </w:p>
          <w:p w:rsidR="00777AE7" w:rsidRPr="001F6C13" w:rsidRDefault="00777AE7" w:rsidP="008C43C2">
            <w:pPr>
              <w:spacing w:after="0" w:line="240" w:lineRule="auto"/>
              <w:rPr>
                <w:rFonts w:ascii="Arial" w:eastAsia="Calibri" w:hAnsi="Arial" w:cs="Arial"/>
                <w:sz w:val="24"/>
              </w:rPr>
            </w:pPr>
            <w:r>
              <w:rPr>
                <w:rFonts w:ascii="Arial" w:eastAsia="Calibri" w:hAnsi="Arial" w:cs="Arial"/>
                <w:sz w:val="24"/>
              </w:rPr>
              <w:t>Welsh Government Anti-Slavery</w:t>
            </w:r>
            <w:r>
              <w:rPr>
                <w:rFonts w:ascii="Arial" w:eastAsia="Calibri" w:hAnsi="Arial" w:cs="Arial"/>
                <w:sz w:val="24"/>
              </w:rPr>
              <w:br/>
              <w:t>Co-ordinator</w:t>
            </w:r>
          </w:p>
        </w:tc>
        <w:tc>
          <w:tcPr>
            <w:tcW w:w="1418" w:type="dxa"/>
          </w:tcPr>
          <w:p w:rsidR="00777AE7" w:rsidRDefault="00777AE7" w:rsidP="008C43C2">
            <w:pPr>
              <w:spacing w:after="0" w:line="240" w:lineRule="auto"/>
              <w:rPr>
                <w:rFonts w:ascii="Arial" w:eastAsia="Calibri" w:hAnsi="Arial" w:cs="Arial"/>
                <w:sz w:val="24"/>
              </w:rPr>
            </w:pPr>
            <w:r>
              <w:rPr>
                <w:rFonts w:ascii="Arial" w:eastAsia="Calibri" w:hAnsi="Arial" w:cs="Arial"/>
                <w:sz w:val="24"/>
              </w:rPr>
              <w:t>Ongoing</w:t>
            </w:r>
          </w:p>
          <w:p w:rsidR="00777AE7" w:rsidRPr="00327D9B" w:rsidRDefault="00777AE7" w:rsidP="008C43C2">
            <w:pPr>
              <w:rPr>
                <w:rFonts w:ascii="Arial" w:eastAsia="Calibri" w:hAnsi="Arial" w:cs="Arial"/>
                <w:sz w:val="24"/>
                <w:lang w:val="x-none"/>
              </w:rPr>
            </w:pPr>
          </w:p>
        </w:tc>
        <w:tc>
          <w:tcPr>
            <w:tcW w:w="1559" w:type="dxa"/>
          </w:tcPr>
          <w:p w:rsidR="00777AE7" w:rsidRPr="00F45163" w:rsidRDefault="00981575" w:rsidP="00981575">
            <w:pPr>
              <w:rPr>
                <w:rFonts w:ascii="Arial" w:eastAsia="Calibri" w:hAnsi="Arial" w:cs="Arial"/>
                <w:sz w:val="24"/>
              </w:rPr>
            </w:pPr>
            <w:r>
              <w:rPr>
                <w:rFonts w:ascii="Arial" w:eastAsia="Calibri" w:hAnsi="Arial" w:cs="Arial"/>
                <w:sz w:val="24"/>
              </w:rPr>
              <w:t>March 2017</w:t>
            </w:r>
          </w:p>
        </w:tc>
        <w:tc>
          <w:tcPr>
            <w:tcW w:w="1985" w:type="dxa"/>
          </w:tcPr>
          <w:p w:rsidR="00777AE7" w:rsidRPr="0071520E" w:rsidRDefault="00777AE7" w:rsidP="008C43C2">
            <w:pPr>
              <w:rPr>
                <w:rFonts w:ascii="Arial" w:eastAsia="Calibri" w:hAnsi="Arial" w:cs="Arial"/>
                <w:color w:val="92D050"/>
                <w:sz w:val="24"/>
              </w:rPr>
            </w:pPr>
          </w:p>
        </w:tc>
        <w:tc>
          <w:tcPr>
            <w:tcW w:w="992" w:type="dxa"/>
          </w:tcPr>
          <w:p w:rsidR="00777AE7" w:rsidRDefault="00777AE7" w:rsidP="008C43C2">
            <w:pPr>
              <w:rPr>
                <w:rFonts w:ascii="Arial" w:eastAsia="Calibri" w:hAnsi="Arial" w:cs="Arial"/>
                <w:sz w:val="24"/>
              </w:rPr>
            </w:pPr>
            <w:r w:rsidRPr="0071520E">
              <w:rPr>
                <w:rFonts w:ascii="Arial" w:eastAsia="Calibri" w:hAnsi="Arial" w:cs="Arial"/>
                <w:color w:val="92D050"/>
                <w:sz w:val="24"/>
              </w:rPr>
              <w:t>Green</w:t>
            </w:r>
          </w:p>
        </w:tc>
      </w:tr>
      <w:tr w:rsidR="00777AE7" w:rsidTr="00981575">
        <w:tc>
          <w:tcPr>
            <w:tcW w:w="5778" w:type="dxa"/>
          </w:tcPr>
          <w:p w:rsidR="00777AE7" w:rsidRDefault="00EA1FB0" w:rsidP="00262368">
            <w:pPr>
              <w:ind w:left="567" w:hanging="709"/>
              <w:jc w:val="both"/>
              <w:rPr>
                <w:rFonts w:ascii="Arial" w:hAnsi="Arial" w:cs="Arial"/>
                <w:sz w:val="24"/>
                <w:szCs w:val="24"/>
              </w:rPr>
            </w:pPr>
            <w:r>
              <w:rPr>
                <w:rFonts w:ascii="Arial" w:eastAsia="Calibri" w:hAnsi="Arial" w:cs="Arial"/>
                <w:sz w:val="24"/>
              </w:rPr>
              <w:t>4</w:t>
            </w:r>
            <w:r w:rsidR="006A72F1">
              <w:rPr>
                <w:rFonts w:ascii="Arial" w:eastAsia="Calibri" w:hAnsi="Arial" w:cs="Arial"/>
                <w:sz w:val="24"/>
              </w:rPr>
              <w:t>.7</w:t>
            </w:r>
            <w:r w:rsidR="00777AE7">
              <w:rPr>
                <w:rFonts w:ascii="Arial" w:eastAsia="Calibri" w:hAnsi="Arial" w:cs="Arial"/>
                <w:sz w:val="24"/>
              </w:rPr>
              <w:t xml:space="preserve"> </w:t>
            </w:r>
            <w:r w:rsidR="00BD1869">
              <w:rPr>
                <w:rFonts w:ascii="Arial" w:eastAsia="Calibri" w:hAnsi="Arial" w:cs="Arial"/>
                <w:sz w:val="24"/>
              </w:rPr>
              <w:tab/>
            </w:r>
            <w:r w:rsidR="00777AE7">
              <w:rPr>
                <w:rFonts w:ascii="Arial" w:hAnsi="Arial" w:cs="Arial"/>
                <w:sz w:val="24"/>
                <w:szCs w:val="24"/>
              </w:rPr>
              <w:t xml:space="preserve">To establish a Wales Anti-Slavery Social Media Group to make best use of social media for raising awareness and promoting anti-slavery work. This work stream will include creating:   </w:t>
            </w:r>
          </w:p>
          <w:p w:rsidR="00777AE7" w:rsidRPr="00262368" w:rsidRDefault="00777AE7" w:rsidP="00262368">
            <w:pPr>
              <w:pStyle w:val="ListParagraph"/>
              <w:numPr>
                <w:ilvl w:val="0"/>
                <w:numId w:val="20"/>
              </w:numPr>
              <w:spacing w:after="0" w:line="240" w:lineRule="auto"/>
              <w:ind w:left="927"/>
              <w:contextualSpacing/>
              <w:jc w:val="both"/>
              <w:rPr>
                <w:szCs w:val="24"/>
              </w:rPr>
            </w:pPr>
            <w:r>
              <w:rPr>
                <w:szCs w:val="24"/>
              </w:rPr>
              <w:lastRenderedPageBreak/>
              <w:t>Twitter account</w:t>
            </w:r>
          </w:p>
          <w:p w:rsidR="00777AE7" w:rsidRPr="00262368" w:rsidRDefault="00777AE7" w:rsidP="00262368">
            <w:pPr>
              <w:pStyle w:val="ListParagraph"/>
              <w:spacing w:line="240" w:lineRule="auto"/>
              <w:rPr>
                <w:szCs w:val="24"/>
              </w:rPr>
            </w:pPr>
          </w:p>
          <w:p w:rsidR="00777AE7" w:rsidRDefault="00777AE7" w:rsidP="00262368">
            <w:pPr>
              <w:pStyle w:val="ListParagraph"/>
              <w:numPr>
                <w:ilvl w:val="0"/>
                <w:numId w:val="20"/>
              </w:numPr>
              <w:spacing w:after="0" w:line="240" w:lineRule="auto"/>
              <w:ind w:left="927"/>
              <w:contextualSpacing/>
              <w:jc w:val="both"/>
              <w:rPr>
                <w:szCs w:val="24"/>
              </w:rPr>
            </w:pPr>
            <w:r>
              <w:rPr>
                <w:szCs w:val="24"/>
              </w:rPr>
              <w:t>Facebook account</w:t>
            </w:r>
          </w:p>
          <w:p w:rsidR="00777AE7" w:rsidRPr="00262368" w:rsidRDefault="00777AE7" w:rsidP="00262368">
            <w:pPr>
              <w:pStyle w:val="ListParagraph"/>
              <w:spacing w:line="240" w:lineRule="auto"/>
              <w:rPr>
                <w:szCs w:val="24"/>
              </w:rPr>
            </w:pPr>
          </w:p>
          <w:p w:rsidR="00777AE7" w:rsidRDefault="00777AE7" w:rsidP="00262368">
            <w:pPr>
              <w:pStyle w:val="ListParagraph"/>
              <w:numPr>
                <w:ilvl w:val="0"/>
                <w:numId w:val="20"/>
              </w:numPr>
              <w:spacing w:after="0" w:line="240" w:lineRule="auto"/>
              <w:ind w:left="927"/>
              <w:contextualSpacing/>
              <w:jc w:val="both"/>
              <w:rPr>
                <w:szCs w:val="24"/>
              </w:rPr>
            </w:pPr>
            <w:r>
              <w:rPr>
                <w:szCs w:val="24"/>
              </w:rPr>
              <w:t xml:space="preserve">Website that incorporates all partners </w:t>
            </w:r>
          </w:p>
          <w:p w:rsidR="00777AE7" w:rsidRDefault="00777AE7" w:rsidP="00400F08">
            <w:pPr>
              <w:spacing w:after="0" w:line="240" w:lineRule="auto"/>
              <w:ind w:left="567" w:hanging="567"/>
              <w:jc w:val="both"/>
              <w:rPr>
                <w:rFonts w:ascii="Arial" w:eastAsia="Calibri" w:hAnsi="Arial" w:cs="Arial"/>
                <w:sz w:val="24"/>
              </w:rPr>
            </w:pPr>
          </w:p>
        </w:tc>
        <w:tc>
          <w:tcPr>
            <w:tcW w:w="2268" w:type="dxa"/>
          </w:tcPr>
          <w:p w:rsidR="00777AE7" w:rsidRDefault="00777AE7" w:rsidP="00262368">
            <w:pPr>
              <w:spacing w:after="0" w:line="240" w:lineRule="auto"/>
              <w:rPr>
                <w:rFonts w:ascii="Arial" w:hAnsi="Arial" w:cs="Arial"/>
                <w:color w:val="000000"/>
                <w:sz w:val="24"/>
                <w:szCs w:val="24"/>
              </w:rPr>
            </w:pPr>
            <w:r>
              <w:rPr>
                <w:rFonts w:ascii="Arial" w:hAnsi="Arial" w:cs="Arial"/>
                <w:color w:val="000000"/>
                <w:sz w:val="24"/>
                <w:szCs w:val="24"/>
              </w:rPr>
              <w:lastRenderedPageBreak/>
              <w:t>Kim-Ann Williamson</w:t>
            </w:r>
          </w:p>
          <w:p w:rsidR="00777AE7" w:rsidRDefault="00777AE7" w:rsidP="00262368">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p>
          <w:p w:rsidR="00777AE7" w:rsidRDefault="00777AE7" w:rsidP="00400F08">
            <w:pPr>
              <w:spacing w:after="0" w:line="240" w:lineRule="auto"/>
              <w:rPr>
                <w:rFonts w:ascii="Arial" w:eastAsia="Calibri" w:hAnsi="Arial" w:cs="Arial"/>
                <w:sz w:val="24"/>
              </w:rPr>
            </w:pPr>
          </w:p>
        </w:tc>
        <w:tc>
          <w:tcPr>
            <w:tcW w:w="1418" w:type="dxa"/>
          </w:tcPr>
          <w:p w:rsidR="00777AE7" w:rsidRDefault="006A72F1" w:rsidP="004A6D3B">
            <w:pPr>
              <w:spacing w:after="0" w:line="240" w:lineRule="auto"/>
              <w:rPr>
                <w:rFonts w:ascii="Arial" w:eastAsia="Calibri" w:hAnsi="Arial" w:cs="Arial"/>
                <w:sz w:val="24"/>
              </w:rPr>
            </w:pPr>
            <w:r>
              <w:rPr>
                <w:rFonts w:ascii="Arial" w:eastAsia="Calibri" w:hAnsi="Arial" w:cs="Arial"/>
                <w:sz w:val="24"/>
              </w:rPr>
              <w:t>Ongoing</w:t>
            </w:r>
          </w:p>
        </w:tc>
        <w:tc>
          <w:tcPr>
            <w:tcW w:w="1559" w:type="dxa"/>
          </w:tcPr>
          <w:p w:rsidR="00777AE7" w:rsidRDefault="00777AE7" w:rsidP="006A72F1">
            <w:pPr>
              <w:spacing w:line="240" w:lineRule="auto"/>
              <w:rPr>
                <w:rFonts w:ascii="Arial" w:eastAsia="Calibri" w:hAnsi="Arial" w:cs="Arial"/>
                <w:sz w:val="24"/>
              </w:rPr>
            </w:pPr>
            <w:r>
              <w:rPr>
                <w:rFonts w:ascii="Arial" w:eastAsia="Calibri" w:hAnsi="Arial" w:cs="Arial"/>
                <w:sz w:val="24"/>
              </w:rPr>
              <w:t>Reviewed at Leadership Group meetings</w:t>
            </w:r>
          </w:p>
        </w:tc>
        <w:tc>
          <w:tcPr>
            <w:tcW w:w="1985" w:type="dxa"/>
          </w:tcPr>
          <w:p w:rsidR="00777AE7" w:rsidRPr="00400F08" w:rsidRDefault="00777AE7" w:rsidP="008C43C2">
            <w:pPr>
              <w:rPr>
                <w:rFonts w:ascii="Arial" w:eastAsia="Calibri" w:hAnsi="Arial" w:cs="Arial"/>
                <w:sz w:val="24"/>
              </w:rPr>
            </w:pPr>
          </w:p>
        </w:tc>
        <w:tc>
          <w:tcPr>
            <w:tcW w:w="992" w:type="dxa"/>
          </w:tcPr>
          <w:p w:rsidR="00777AE7" w:rsidRDefault="00777AE7" w:rsidP="00262368">
            <w:pPr>
              <w:rPr>
                <w:rFonts w:ascii="Arial" w:eastAsia="Calibri" w:hAnsi="Arial" w:cs="Arial"/>
                <w:sz w:val="24"/>
              </w:rPr>
            </w:pPr>
            <w:r w:rsidRPr="0071520E">
              <w:rPr>
                <w:rFonts w:ascii="Arial" w:eastAsia="Calibri" w:hAnsi="Arial" w:cs="Arial"/>
                <w:color w:val="92D050"/>
                <w:sz w:val="24"/>
              </w:rPr>
              <w:t>Green</w:t>
            </w:r>
          </w:p>
          <w:p w:rsidR="00777AE7" w:rsidRPr="0071520E" w:rsidRDefault="00777AE7" w:rsidP="00400F08">
            <w:pPr>
              <w:rPr>
                <w:rFonts w:ascii="Arial" w:eastAsia="Calibri" w:hAnsi="Arial" w:cs="Arial"/>
                <w:color w:val="92D050"/>
                <w:sz w:val="24"/>
              </w:rPr>
            </w:pPr>
          </w:p>
        </w:tc>
      </w:tr>
      <w:tr w:rsidR="00031B04" w:rsidTr="00981575">
        <w:tc>
          <w:tcPr>
            <w:tcW w:w="5778" w:type="dxa"/>
          </w:tcPr>
          <w:p w:rsidR="00031B04" w:rsidRDefault="0079015F" w:rsidP="00F91F14">
            <w:pPr>
              <w:spacing w:after="0" w:line="240" w:lineRule="auto"/>
              <w:ind w:left="567" w:hanging="567"/>
              <w:jc w:val="both"/>
              <w:rPr>
                <w:rFonts w:ascii="Arial" w:eastAsia="Calibri" w:hAnsi="Arial" w:cs="Arial"/>
                <w:sz w:val="24"/>
              </w:rPr>
            </w:pPr>
            <w:r>
              <w:rPr>
                <w:rFonts w:ascii="Arial" w:eastAsia="Calibri" w:hAnsi="Arial" w:cs="Arial"/>
                <w:sz w:val="24"/>
              </w:rPr>
              <w:t xml:space="preserve">4.8 </w:t>
            </w:r>
            <w:r>
              <w:rPr>
                <w:rFonts w:ascii="Arial" w:eastAsia="Calibri" w:hAnsi="Arial" w:cs="Arial"/>
                <w:sz w:val="24"/>
              </w:rPr>
              <w:tab/>
            </w:r>
            <w:r w:rsidR="00F91F14">
              <w:rPr>
                <w:rFonts w:ascii="Arial" w:eastAsia="Calibri" w:hAnsi="Arial" w:cs="Arial"/>
                <w:sz w:val="24"/>
              </w:rPr>
              <w:t xml:space="preserve">The </w:t>
            </w:r>
            <w:r>
              <w:rPr>
                <w:rFonts w:ascii="Arial" w:eastAsia="Calibri" w:hAnsi="Arial" w:cs="Arial"/>
                <w:sz w:val="24"/>
              </w:rPr>
              <w:t xml:space="preserve">UK GRETA Report 2017 </w:t>
            </w:r>
            <w:r w:rsidR="00F91F14">
              <w:rPr>
                <w:rFonts w:ascii="Arial" w:eastAsia="Calibri" w:hAnsi="Arial" w:cs="Arial"/>
                <w:sz w:val="24"/>
              </w:rPr>
              <w:t xml:space="preserve">to be </w:t>
            </w:r>
            <w:r>
              <w:rPr>
                <w:rFonts w:ascii="Arial" w:eastAsia="Calibri" w:hAnsi="Arial" w:cs="Arial"/>
                <w:sz w:val="24"/>
              </w:rPr>
              <w:t xml:space="preserve">a standing agenda item to review progress against the Report Recommendations which fall to be actioned by the Wales Anti-Slavery Leadership Group and to be prepared to contribute to </w:t>
            </w:r>
            <w:r w:rsidR="00F91F14">
              <w:rPr>
                <w:rFonts w:ascii="Arial" w:eastAsia="Calibri" w:hAnsi="Arial" w:cs="Arial"/>
                <w:sz w:val="24"/>
              </w:rPr>
              <w:t>the ‘Mid-Inspection’ Report request by the Home Office Modern Slavery Unit in 2018 (date TBC).</w:t>
            </w:r>
          </w:p>
          <w:p w:rsidR="00F91F14" w:rsidRDefault="00F91F14" w:rsidP="00F91F14">
            <w:pPr>
              <w:spacing w:after="0" w:line="240" w:lineRule="auto"/>
              <w:ind w:left="567" w:hanging="567"/>
              <w:jc w:val="both"/>
              <w:rPr>
                <w:rFonts w:ascii="Arial" w:eastAsia="Calibri" w:hAnsi="Arial" w:cs="Arial"/>
                <w:sz w:val="24"/>
              </w:rPr>
            </w:pPr>
          </w:p>
        </w:tc>
        <w:tc>
          <w:tcPr>
            <w:tcW w:w="2268" w:type="dxa"/>
          </w:tcPr>
          <w:p w:rsidR="00031B04" w:rsidRDefault="00031B04" w:rsidP="00031B04">
            <w:pPr>
              <w:spacing w:after="0" w:line="240" w:lineRule="auto"/>
              <w:rPr>
                <w:rFonts w:ascii="Arial" w:eastAsia="Calibri" w:hAnsi="Arial" w:cs="Arial"/>
                <w:sz w:val="24"/>
              </w:rPr>
            </w:pPr>
            <w:r>
              <w:rPr>
                <w:rFonts w:ascii="Arial" w:eastAsia="Calibri" w:hAnsi="Arial" w:cs="Arial"/>
                <w:sz w:val="24"/>
              </w:rPr>
              <w:t>Stephen Chapman</w:t>
            </w:r>
          </w:p>
          <w:p w:rsidR="00B44C06" w:rsidRDefault="00031B04" w:rsidP="00B44C06">
            <w:pPr>
              <w:spacing w:after="0" w:line="240" w:lineRule="auto"/>
              <w:rPr>
                <w:rFonts w:ascii="Arial" w:eastAsia="Calibri" w:hAnsi="Arial" w:cs="Arial"/>
                <w:sz w:val="24"/>
              </w:rPr>
            </w:pPr>
            <w:r>
              <w:rPr>
                <w:rFonts w:ascii="Arial" w:eastAsia="Calibri" w:hAnsi="Arial" w:cs="Arial"/>
                <w:sz w:val="24"/>
              </w:rPr>
              <w:t>Welsh Government Anti-Slavery</w:t>
            </w:r>
            <w:r>
              <w:rPr>
                <w:rFonts w:ascii="Arial" w:eastAsia="Calibri" w:hAnsi="Arial" w:cs="Arial"/>
                <w:sz w:val="24"/>
              </w:rPr>
              <w:br/>
              <w:t>Co-ordinator</w:t>
            </w:r>
            <w:r w:rsidR="00B44C06">
              <w:rPr>
                <w:rFonts w:ascii="Arial" w:eastAsia="Calibri" w:hAnsi="Arial" w:cs="Arial"/>
                <w:sz w:val="24"/>
              </w:rPr>
              <w:t>/</w:t>
            </w:r>
          </w:p>
          <w:p w:rsidR="00B44C06" w:rsidRDefault="00B44C06" w:rsidP="00B44C06">
            <w:pPr>
              <w:spacing w:after="0" w:line="240" w:lineRule="auto"/>
              <w:rPr>
                <w:rFonts w:ascii="Arial" w:hAnsi="Arial" w:cs="Arial"/>
                <w:color w:val="000000"/>
                <w:sz w:val="24"/>
                <w:szCs w:val="24"/>
              </w:rPr>
            </w:pPr>
            <w:r>
              <w:rPr>
                <w:rFonts w:ascii="Arial" w:hAnsi="Arial" w:cs="Arial"/>
                <w:color w:val="000000"/>
                <w:sz w:val="24"/>
                <w:szCs w:val="24"/>
              </w:rPr>
              <w:t xml:space="preserve"> Kim-Ann Williamson</w:t>
            </w:r>
          </w:p>
          <w:p w:rsidR="00B44C06" w:rsidRDefault="00B44C06" w:rsidP="00B44C06">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p>
          <w:p w:rsidR="00031B04" w:rsidRDefault="00031B04" w:rsidP="00031B04">
            <w:pPr>
              <w:spacing w:after="0" w:line="240" w:lineRule="auto"/>
              <w:rPr>
                <w:rFonts w:ascii="Arial" w:hAnsi="Arial" w:cs="Arial"/>
                <w:color w:val="000000"/>
                <w:sz w:val="24"/>
                <w:szCs w:val="24"/>
              </w:rPr>
            </w:pPr>
          </w:p>
        </w:tc>
        <w:tc>
          <w:tcPr>
            <w:tcW w:w="1418" w:type="dxa"/>
          </w:tcPr>
          <w:p w:rsidR="00031B04" w:rsidRDefault="00031B04" w:rsidP="004A6D3B">
            <w:pPr>
              <w:spacing w:after="0" w:line="240" w:lineRule="auto"/>
              <w:rPr>
                <w:rFonts w:ascii="Arial" w:eastAsia="Calibri" w:hAnsi="Arial" w:cs="Arial"/>
                <w:sz w:val="24"/>
              </w:rPr>
            </w:pPr>
            <w:r>
              <w:rPr>
                <w:rFonts w:ascii="Arial" w:eastAsia="Calibri" w:hAnsi="Arial" w:cs="Arial"/>
                <w:sz w:val="24"/>
              </w:rPr>
              <w:t>Ongoing</w:t>
            </w:r>
          </w:p>
        </w:tc>
        <w:tc>
          <w:tcPr>
            <w:tcW w:w="1559" w:type="dxa"/>
          </w:tcPr>
          <w:p w:rsidR="00031B04" w:rsidRDefault="00031B04" w:rsidP="006A72F1">
            <w:pPr>
              <w:spacing w:line="240" w:lineRule="auto"/>
              <w:rPr>
                <w:rFonts w:ascii="Arial" w:eastAsia="Calibri" w:hAnsi="Arial" w:cs="Arial"/>
                <w:sz w:val="24"/>
              </w:rPr>
            </w:pPr>
            <w:r>
              <w:rPr>
                <w:rFonts w:ascii="Arial" w:eastAsia="Calibri" w:hAnsi="Arial" w:cs="Arial"/>
                <w:sz w:val="24"/>
              </w:rPr>
              <w:t>Reviewed at Leadership Group meetings</w:t>
            </w:r>
          </w:p>
        </w:tc>
        <w:tc>
          <w:tcPr>
            <w:tcW w:w="1985" w:type="dxa"/>
          </w:tcPr>
          <w:p w:rsidR="00031B04" w:rsidRPr="00400F08" w:rsidRDefault="00031B04" w:rsidP="008C43C2">
            <w:pPr>
              <w:rPr>
                <w:rFonts w:ascii="Arial" w:eastAsia="Calibri" w:hAnsi="Arial" w:cs="Arial"/>
                <w:sz w:val="24"/>
              </w:rPr>
            </w:pPr>
          </w:p>
        </w:tc>
        <w:tc>
          <w:tcPr>
            <w:tcW w:w="992" w:type="dxa"/>
          </w:tcPr>
          <w:p w:rsidR="0079015F" w:rsidRDefault="0079015F" w:rsidP="0079015F">
            <w:pPr>
              <w:rPr>
                <w:rFonts w:ascii="Arial" w:eastAsia="Calibri" w:hAnsi="Arial" w:cs="Arial"/>
                <w:sz w:val="24"/>
              </w:rPr>
            </w:pPr>
            <w:r w:rsidRPr="0071520E">
              <w:rPr>
                <w:rFonts w:ascii="Arial" w:eastAsia="Calibri" w:hAnsi="Arial" w:cs="Arial"/>
                <w:color w:val="92D050"/>
                <w:sz w:val="24"/>
              </w:rPr>
              <w:t>Green</w:t>
            </w:r>
          </w:p>
          <w:p w:rsidR="00031B04" w:rsidRPr="0071520E" w:rsidRDefault="00031B04" w:rsidP="00262368">
            <w:pPr>
              <w:rPr>
                <w:rFonts w:ascii="Arial" w:eastAsia="Calibri" w:hAnsi="Arial" w:cs="Arial"/>
                <w:color w:val="92D050"/>
                <w:sz w:val="24"/>
              </w:rPr>
            </w:pPr>
          </w:p>
        </w:tc>
      </w:tr>
    </w:tbl>
    <w:p w:rsidR="00E60B9D" w:rsidRDefault="00E60B9D">
      <w:r>
        <w:br w:type="page"/>
      </w:r>
    </w:p>
    <w:tbl>
      <w:tblPr>
        <w:tblStyle w:val="TableGrid"/>
        <w:tblW w:w="0" w:type="auto"/>
        <w:tblLayout w:type="fixed"/>
        <w:tblLook w:val="04A0" w:firstRow="1" w:lastRow="0" w:firstColumn="1" w:lastColumn="0" w:noHBand="0" w:noVBand="1"/>
      </w:tblPr>
      <w:tblGrid>
        <w:gridCol w:w="5920"/>
        <w:gridCol w:w="2410"/>
        <w:gridCol w:w="1559"/>
        <w:gridCol w:w="1417"/>
        <w:gridCol w:w="1702"/>
        <w:gridCol w:w="992"/>
      </w:tblGrid>
      <w:tr w:rsidR="00E11380" w:rsidRPr="009C00C8" w:rsidTr="002F0E30">
        <w:trPr>
          <w:trHeight w:val="599"/>
        </w:trPr>
        <w:tc>
          <w:tcPr>
            <w:tcW w:w="14000" w:type="dxa"/>
            <w:gridSpan w:val="6"/>
            <w:shd w:val="clear" w:color="auto" w:fill="C6D9F1" w:themeFill="text2" w:themeFillTint="33"/>
          </w:tcPr>
          <w:p w:rsidR="00EA1FB0" w:rsidRPr="00EA1FB0" w:rsidRDefault="00EA1FB0" w:rsidP="00EA1FB0">
            <w:pPr>
              <w:spacing w:line="240" w:lineRule="auto"/>
              <w:rPr>
                <w:rFonts w:ascii="Arial" w:hAnsi="Arial" w:cs="Arial"/>
                <w:b/>
                <w:sz w:val="24"/>
                <w:szCs w:val="24"/>
              </w:rPr>
            </w:pPr>
            <w:r w:rsidRPr="00EA1FB0">
              <w:rPr>
                <w:rFonts w:ascii="Arial" w:hAnsi="Arial" w:cs="Arial"/>
                <w:b/>
                <w:sz w:val="24"/>
                <w:szCs w:val="24"/>
              </w:rPr>
              <w:lastRenderedPageBreak/>
              <w:t>Strategic Objective 5:  Addressing prostitution and sexual exploitation in Wales – Wales Sex Worker Support Group</w:t>
            </w:r>
          </w:p>
          <w:p w:rsidR="00E11380" w:rsidRPr="009C00C8" w:rsidRDefault="00E11380" w:rsidP="008C43C2">
            <w:pPr>
              <w:spacing w:after="0" w:line="240" w:lineRule="auto"/>
              <w:rPr>
                <w:rFonts w:ascii="Arial" w:eastAsia="Calibri" w:hAnsi="Arial" w:cs="Arial"/>
                <w:b/>
                <w:sz w:val="24"/>
              </w:rPr>
            </w:pPr>
          </w:p>
        </w:tc>
      </w:tr>
      <w:tr w:rsidR="00474A89" w:rsidRPr="009C00C8" w:rsidTr="008C43C2">
        <w:tc>
          <w:tcPr>
            <w:tcW w:w="5920" w:type="dxa"/>
            <w:shd w:val="clear" w:color="auto" w:fill="C6D9F1" w:themeFill="text2" w:themeFillTint="33"/>
          </w:tcPr>
          <w:p w:rsidR="00474A89" w:rsidRPr="009C00C8" w:rsidRDefault="00474A89" w:rsidP="008C43C2">
            <w:pPr>
              <w:spacing w:after="0" w:line="240" w:lineRule="auto"/>
              <w:rPr>
                <w:rFonts w:ascii="Arial" w:eastAsia="Calibri" w:hAnsi="Arial" w:cs="Arial"/>
                <w:b/>
                <w:sz w:val="24"/>
              </w:rPr>
            </w:pPr>
            <w:r w:rsidRPr="009C00C8">
              <w:rPr>
                <w:rFonts w:ascii="Arial" w:eastAsia="Calibri" w:hAnsi="Arial" w:cs="Arial"/>
                <w:b/>
                <w:sz w:val="24"/>
              </w:rPr>
              <w:t>Priority Actions</w:t>
            </w:r>
          </w:p>
          <w:p w:rsidR="00474A89" w:rsidRPr="009C00C8" w:rsidRDefault="00474A89" w:rsidP="008C43C2">
            <w:pPr>
              <w:spacing w:after="0" w:line="240" w:lineRule="auto"/>
              <w:rPr>
                <w:rFonts w:ascii="Arial" w:eastAsia="Calibri" w:hAnsi="Arial" w:cs="Arial"/>
                <w:b/>
                <w:sz w:val="24"/>
              </w:rPr>
            </w:pPr>
          </w:p>
        </w:tc>
        <w:tc>
          <w:tcPr>
            <w:tcW w:w="2410" w:type="dxa"/>
            <w:shd w:val="clear" w:color="auto" w:fill="C6D9F1" w:themeFill="text2" w:themeFillTint="33"/>
          </w:tcPr>
          <w:p w:rsidR="00474A89" w:rsidRPr="009C00C8" w:rsidRDefault="00474A89" w:rsidP="008C43C2">
            <w:pPr>
              <w:spacing w:after="0" w:line="240" w:lineRule="auto"/>
              <w:rPr>
                <w:rFonts w:ascii="Arial" w:eastAsia="Calibri" w:hAnsi="Arial" w:cs="Arial"/>
                <w:b/>
                <w:sz w:val="24"/>
              </w:rPr>
            </w:pPr>
            <w:r w:rsidRPr="009C00C8">
              <w:rPr>
                <w:rFonts w:ascii="Arial" w:eastAsia="Calibri" w:hAnsi="Arial" w:cs="Arial"/>
                <w:b/>
                <w:sz w:val="24"/>
              </w:rPr>
              <w:t>Owner</w:t>
            </w:r>
          </w:p>
        </w:tc>
        <w:tc>
          <w:tcPr>
            <w:tcW w:w="1559" w:type="dxa"/>
            <w:shd w:val="clear" w:color="auto" w:fill="C6D9F1" w:themeFill="text2" w:themeFillTint="33"/>
          </w:tcPr>
          <w:p w:rsidR="00474A89" w:rsidRPr="009C00C8" w:rsidRDefault="00474A89" w:rsidP="008C43C2">
            <w:pPr>
              <w:spacing w:after="0" w:line="240" w:lineRule="auto"/>
              <w:rPr>
                <w:rFonts w:ascii="Arial" w:eastAsia="Calibri" w:hAnsi="Arial" w:cs="Arial"/>
                <w:b/>
                <w:sz w:val="24"/>
              </w:rPr>
            </w:pPr>
            <w:r w:rsidRPr="009C00C8">
              <w:rPr>
                <w:rFonts w:ascii="Arial" w:eastAsia="Calibri" w:hAnsi="Arial" w:cs="Arial"/>
                <w:b/>
                <w:sz w:val="24"/>
              </w:rPr>
              <w:t>Timescale</w:t>
            </w:r>
          </w:p>
        </w:tc>
        <w:tc>
          <w:tcPr>
            <w:tcW w:w="1417" w:type="dxa"/>
            <w:shd w:val="clear" w:color="auto" w:fill="C6D9F1" w:themeFill="text2" w:themeFillTint="33"/>
          </w:tcPr>
          <w:p w:rsidR="00474A89" w:rsidRPr="009C00C8" w:rsidRDefault="00474A89" w:rsidP="008C43C2">
            <w:pPr>
              <w:rPr>
                <w:rFonts w:ascii="Arial" w:eastAsia="Calibri" w:hAnsi="Arial" w:cs="Arial"/>
                <w:b/>
                <w:sz w:val="24"/>
              </w:rPr>
            </w:pPr>
            <w:r>
              <w:rPr>
                <w:rFonts w:ascii="Arial" w:eastAsia="Calibri" w:hAnsi="Arial" w:cs="Arial"/>
                <w:b/>
                <w:sz w:val="24"/>
              </w:rPr>
              <w:t xml:space="preserve">Review </w:t>
            </w:r>
            <w:r w:rsidRPr="009C00C8">
              <w:rPr>
                <w:rFonts w:ascii="Arial" w:eastAsia="Calibri" w:hAnsi="Arial" w:cs="Arial"/>
                <w:b/>
                <w:sz w:val="24"/>
              </w:rPr>
              <w:t>Date</w:t>
            </w:r>
          </w:p>
        </w:tc>
        <w:tc>
          <w:tcPr>
            <w:tcW w:w="1702" w:type="dxa"/>
            <w:shd w:val="clear" w:color="auto" w:fill="C6D9F1" w:themeFill="text2" w:themeFillTint="33"/>
          </w:tcPr>
          <w:p w:rsidR="00474A89" w:rsidRPr="009C00C8" w:rsidRDefault="00474A89" w:rsidP="008C43C2">
            <w:pPr>
              <w:rPr>
                <w:rFonts w:ascii="Arial" w:eastAsia="Calibri" w:hAnsi="Arial" w:cs="Arial"/>
                <w:b/>
                <w:sz w:val="24"/>
              </w:rPr>
            </w:pPr>
            <w:r>
              <w:rPr>
                <w:rFonts w:ascii="Arial" w:eastAsia="Calibri" w:hAnsi="Arial" w:cs="Arial"/>
                <w:b/>
                <w:sz w:val="24"/>
              </w:rPr>
              <w:t>Update  comments</w:t>
            </w:r>
          </w:p>
        </w:tc>
        <w:tc>
          <w:tcPr>
            <w:tcW w:w="992" w:type="dxa"/>
            <w:shd w:val="clear" w:color="auto" w:fill="C6D9F1" w:themeFill="text2" w:themeFillTint="33"/>
          </w:tcPr>
          <w:p w:rsidR="00474A89" w:rsidRPr="009C00C8" w:rsidRDefault="00474A89" w:rsidP="008C43C2">
            <w:pPr>
              <w:rPr>
                <w:rFonts w:ascii="Arial" w:eastAsia="Calibri" w:hAnsi="Arial" w:cs="Arial"/>
                <w:b/>
                <w:color w:val="92D050"/>
                <w:sz w:val="24"/>
              </w:rPr>
            </w:pPr>
            <w:r w:rsidRPr="009C00C8">
              <w:rPr>
                <w:rFonts w:ascii="Arial" w:eastAsia="Calibri" w:hAnsi="Arial" w:cs="Arial"/>
                <w:b/>
                <w:sz w:val="24"/>
              </w:rPr>
              <w:t>RAG Status</w:t>
            </w:r>
          </w:p>
        </w:tc>
      </w:tr>
      <w:tr w:rsidR="00474A89" w:rsidRPr="0071520E" w:rsidTr="008C43C2">
        <w:tc>
          <w:tcPr>
            <w:tcW w:w="5920" w:type="dxa"/>
          </w:tcPr>
          <w:p w:rsidR="00474A89" w:rsidRPr="00327D9B" w:rsidRDefault="00EA1FB0" w:rsidP="00BD1869">
            <w:pPr>
              <w:tabs>
                <w:tab w:val="left" w:pos="567"/>
              </w:tabs>
              <w:spacing w:after="0" w:line="240" w:lineRule="auto"/>
              <w:ind w:left="567" w:hanging="567"/>
              <w:jc w:val="both"/>
              <w:rPr>
                <w:rFonts w:ascii="Arial" w:eastAsia="Calibri" w:hAnsi="Arial" w:cs="Arial"/>
                <w:sz w:val="24"/>
                <w:lang w:val="x-none"/>
              </w:rPr>
            </w:pPr>
            <w:r>
              <w:rPr>
                <w:rFonts w:ascii="Arial" w:eastAsia="Calibri" w:hAnsi="Arial" w:cs="Arial"/>
                <w:sz w:val="24"/>
              </w:rPr>
              <w:t>5</w:t>
            </w:r>
            <w:r w:rsidR="00474A89" w:rsidRPr="008B66E5">
              <w:rPr>
                <w:rFonts w:ascii="Arial" w:eastAsia="Calibri" w:hAnsi="Arial" w:cs="Arial"/>
                <w:sz w:val="24"/>
              </w:rPr>
              <w:t>.1</w:t>
            </w:r>
            <w:r w:rsidR="00BD1869">
              <w:rPr>
                <w:rFonts w:ascii="Arial" w:eastAsia="Calibri" w:hAnsi="Arial" w:cs="Arial"/>
                <w:sz w:val="24"/>
              </w:rPr>
              <w:tab/>
            </w:r>
            <w:r w:rsidR="00510557">
              <w:rPr>
                <w:rFonts w:ascii="Arial" w:eastAsia="Calibri" w:hAnsi="Arial" w:cs="Arial"/>
                <w:sz w:val="24"/>
              </w:rPr>
              <w:t>To work with the Wales Sex Worker Support Group in establishing priorities and objectives to take this work forward in Wales</w:t>
            </w:r>
            <w:r w:rsidR="0047536C">
              <w:rPr>
                <w:rFonts w:ascii="Arial" w:eastAsia="Calibri" w:hAnsi="Arial" w:cs="Arial"/>
                <w:sz w:val="24"/>
              </w:rPr>
              <w:t xml:space="preserve"> also linking </w:t>
            </w:r>
            <w:r w:rsidR="00ED424D">
              <w:rPr>
                <w:rFonts w:ascii="Arial" w:eastAsia="Calibri" w:hAnsi="Arial" w:cs="Arial"/>
                <w:sz w:val="24"/>
              </w:rPr>
              <w:t>to the National Policing Strategy for Sex Work</w:t>
            </w:r>
            <w:r w:rsidR="0047536C">
              <w:rPr>
                <w:rFonts w:ascii="Arial" w:eastAsia="Calibri" w:hAnsi="Arial" w:cs="Arial"/>
                <w:sz w:val="24"/>
              </w:rPr>
              <w:t>.</w:t>
            </w:r>
          </w:p>
        </w:tc>
        <w:tc>
          <w:tcPr>
            <w:tcW w:w="2410" w:type="dxa"/>
          </w:tcPr>
          <w:p w:rsidR="00474A89" w:rsidRDefault="00474A89" w:rsidP="008C43C2">
            <w:pPr>
              <w:spacing w:after="0" w:line="240" w:lineRule="auto"/>
              <w:rPr>
                <w:rFonts w:ascii="Arial" w:hAnsi="Arial" w:cs="Arial"/>
                <w:color w:val="000000"/>
                <w:sz w:val="24"/>
                <w:szCs w:val="24"/>
              </w:rPr>
            </w:pPr>
            <w:r>
              <w:rPr>
                <w:rFonts w:ascii="Arial" w:hAnsi="Arial" w:cs="Arial"/>
                <w:color w:val="000000"/>
                <w:sz w:val="24"/>
                <w:szCs w:val="24"/>
              </w:rPr>
              <w:t>Kim-Ann Williamson</w:t>
            </w:r>
          </w:p>
          <w:p w:rsidR="00474A89" w:rsidRDefault="00474A89" w:rsidP="008C43C2">
            <w:pPr>
              <w:spacing w:after="0" w:line="240" w:lineRule="auto"/>
              <w:rPr>
                <w:rFonts w:ascii="Arial" w:hAnsi="Arial" w:cs="Arial"/>
                <w:color w:val="000000"/>
                <w:sz w:val="24"/>
                <w:szCs w:val="24"/>
              </w:rPr>
            </w:pPr>
            <w:r>
              <w:rPr>
                <w:rFonts w:ascii="Arial" w:hAnsi="Arial" w:cs="Arial"/>
                <w:color w:val="000000"/>
                <w:sz w:val="24"/>
                <w:szCs w:val="24"/>
              </w:rPr>
              <w:t xml:space="preserve">Anti-Slavery Leadership Group – Lead for the Wales Sex </w:t>
            </w:r>
            <w:r w:rsidR="00543706">
              <w:rPr>
                <w:rFonts w:ascii="Arial" w:hAnsi="Arial" w:cs="Arial"/>
                <w:color w:val="000000"/>
                <w:sz w:val="24"/>
                <w:szCs w:val="24"/>
              </w:rPr>
              <w:t xml:space="preserve">Work </w:t>
            </w:r>
            <w:r>
              <w:rPr>
                <w:rFonts w:ascii="Arial" w:hAnsi="Arial" w:cs="Arial"/>
                <w:color w:val="000000"/>
                <w:sz w:val="24"/>
                <w:szCs w:val="24"/>
              </w:rPr>
              <w:t>Group</w:t>
            </w:r>
          </w:p>
          <w:p w:rsidR="00474A89" w:rsidRPr="00830255" w:rsidRDefault="00474A89" w:rsidP="008C43C2">
            <w:pPr>
              <w:spacing w:after="0" w:line="240" w:lineRule="auto"/>
              <w:rPr>
                <w:rFonts w:ascii="Arial" w:eastAsia="Calibri" w:hAnsi="Arial" w:cs="Arial"/>
                <w:sz w:val="24"/>
              </w:rPr>
            </w:pPr>
          </w:p>
        </w:tc>
        <w:tc>
          <w:tcPr>
            <w:tcW w:w="1559" w:type="dxa"/>
          </w:tcPr>
          <w:p w:rsidR="00474A89" w:rsidRPr="002F01EE" w:rsidRDefault="00474A89" w:rsidP="00510557">
            <w:pPr>
              <w:spacing w:line="240" w:lineRule="auto"/>
              <w:rPr>
                <w:rFonts w:ascii="Arial" w:eastAsia="Calibri" w:hAnsi="Arial" w:cs="Arial"/>
                <w:sz w:val="24"/>
              </w:rPr>
            </w:pPr>
            <w:r>
              <w:rPr>
                <w:rFonts w:ascii="Arial" w:eastAsia="Calibri" w:hAnsi="Arial" w:cs="Arial"/>
                <w:sz w:val="24"/>
              </w:rPr>
              <w:t xml:space="preserve">By end of </w:t>
            </w:r>
            <w:r w:rsidR="00510557">
              <w:rPr>
                <w:rFonts w:ascii="Arial" w:eastAsia="Calibri" w:hAnsi="Arial" w:cs="Arial"/>
                <w:sz w:val="24"/>
              </w:rPr>
              <w:t>September</w:t>
            </w:r>
            <w:r>
              <w:rPr>
                <w:rFonts w:ascii="Arial" w:eastAsia="Calibri" w:hAnsi="Arial" w:cs="Arial"/>
                <w:sz w:val="24"/>
              </w:rPr>
              <w:t xml:space="preserve"> 201</w:t>
            </w:r>
            <w:r w:rsidR="00ED424D">
              <w:rPr>
                <w:rFonts w:ascii="Arial" w:eastAsia="Calibri" w:hAnsi="Arial" w:cs="Arial"/>
                <w:sz w:val="24"/>
              </w:rPr>
              <w:t>7</w:t>
            </w:r>
          </w:p>
        </w:tc>
        <w:tc>
          <w:tcPr>
            <w:tcW w:w="1417" w:type="dxa"/>
          </w:tcPr>
          <w:p w:rsidR="00474A89" w:rsidRPr="002F01EE" w:rsidRDefault="00510557" w:rsidP="004A6D3B">
            <w:pPr>
              <w:rPr>
                <w:rFonts w:ascii="Arial" w:eastAsia="Calibri" w:hAnsi="Arial" w:cs="Arial"/>
                <w:sz w:val="24"/>
              </w:rPr>
            </w:pPr>
            <w:r>
              <w:rPr>
                <w:rFonts w:ascii="Arial" w:eastAsia="Calibri" w:hAnsi="Arial" w:cs="Arial"/>
                <w:sz w:val="24"/>
              </w:rPr>
              <w:t>July 2017</w:t>
            </w:r>
          </w:p>
        </w:tc>
        <w:tc>
          <w:tcPr>
            <w:tcW w:w="1702" w:type="dxa"/>
          </w:tcPr>
          <w:p w:rsidR="00474A89" w:rsidRPr="0071520E" w:rsidRDefault="00474A89" w:rsidP="00ED424D">
            <w:pPr>
              <w:rPr>
                <w:rFonts w:ascii="Arial" w:eastAsia="Calibri" w:hAnsi="Arial" w:cs="Arial"/>
                <w:color w:val="92D050"/>
                <w:sz w:val="24"/>
              </w:rPr>
            </w:pPr>
          </w:p>
        </w:tc>
        <w:tc>
          <w:tcPr>
            <w:tcW w:w="992" w:type="dxa"/>
          </w:tcPr>
          <w:p w:rsidR="00CD6FB0" w:rsidRDefault="00474A89" w:rsidP="008C43C2">
            <w:pPr>
              <w:rPr>
                <w:rFonts w:ascii="Arial" w:eastAsia="Calibri" w:hAnsi="Arial" w:cs="Arial"/>
                <w:color w:val="92D050"/>
                <w:sz w:val="24"/>
              </w:rPr>
            </w:pPr>
            <w:r w:rsidRPr="0071520E">
              <w:rPr>
                <w:rFonts w:ascii="Arial" w:eastAsia="Calibri" w:hAnsi="Arial" w:cs="Arial"/>
                <w:color w:val="92D050"/>
                <w:sz w:val="24"/>
              </w:rPr>
              <w:t>Gre</w:t>
            </w:r>
            <w:r w:rsidR="00CD6FB0">
              <w:rPr>
                <w:rFonts w:ascii="Arial" w:eastAsia="Calibri" w:hAnsi="Arial" w:cs="Arial"/>
                <w:color w:val="92D050"/>
                <w:sz w:val="24"/>
              </w:rPr>
              <w:t>en</w:t>
            </w:r>
          </w:p>
          <w:p w:rsidR="00474A89" w:rsidRPr="0071520E" w:rsidRDefault="00474A89" w:rsidP="008C43C2">
            <w:pPr>
              <w:rPr>
                <w:rFonts w:ascii="Arial" w:eastAsia="Calibri" w:hAnsi="Arial" w:cs="Arial"/>
                <w:color w:val="92D050"/>
                <w:sz w:val="24"/>
              </w:rPr>
            </w:pPr>
          </w:p>
        </w:tc>
      </w:tr>
      <w:tr w:rsidR="0002056C" w:rsidTr="008C43C2">
        <w:tc>
          <w:tcPr>
            <w:tcW w:w="5920" w:type="dxa"/>
          </w:tcPr>
          <w:p w:rsidR="0002056C" w:rsidRDefault="00EA1FB0" w:rsidP="00BD1869">
            <w:pPr>
              <w:tabs>
                <w:tab w:val="left" w:pos="567"/>
              </w:tabs>
              <w:spacing w:after="0" w:line="240" w:lineRule="auto"/>
              <w:ind w:left="567" w:hanging="567"/>
              <w:jc w:val="both"/>
              <w:rPr>
                <w:rFonts w:ascii="Arial" w:hAnsi="Arial" w:cs="Arial"/>
                <w:sz w:val="24"/>
                <w:szCs w:val="24"/>
              </w:rPr>
            </w:pPr>
            <w:r>
              <w:rPr>
                <w:rFonts w:ascii="Arial" w:hAnsi="Arial" w:cs="Arial"/>
                <w:sz w:val="24"/>
                <w:szCs w:val="24"/>
              </w:rPr>
              <w:t>5</w:t>
            </w:r>
            <w:r w:rsidR="0002056C">
              <w:rPr>
                <w:rFonts w:ascii="Arial" w:hAnsi="Arial" w:cs="Arial"/>
                <w:sz w:val="24"/>
                <w:szCs w:val="24"/>
              </w:rPr>
              <w:t>.</w:t>
            </w:r>
            <w:r w:rsidR="00BD1869">
              <w:rPr>
                <w:rFonts w:ascii="Arial" w:hAnsi="Arial" w:cs="Arial"/>
                <w:sz w:val="24"/>
                <w:szCs w:val="24"/>
              </w:rPr>
              <w:t>2</w:t>
            </w:r>
            <w:r w:rsidR="00BD1869">
              <w:rPr>
                <w:rFonts w:ascii="Arial" w:hAnsi="Arial" w:cs="Arial"/>
                <w:sz w:val="24"/>
                <w:szCs w:val="24"/>
              </w:rPr>
              <w:tab/>
            </w:r>
            <w:r w:rsidR="00A94B95">
              <w:rPr>
                <w:rFonts w:ascii="Arial" w:hAnsi="Arial" w:cs="Arial"/>
                <w:sz w:val="24"/>
                <w:szCs w:val="24"/>
              </w:rPr>
              <w:t>To include the work of the Wales Sex Work</w:t>
            </w:r>
            <w:r w:rsidR="00510557">
              <w:rPr>
                <w:rFonts w:ascii="Arial" w:hAnsi="Arial" w:cs="Arial"/>
                <w:sz w:val="24"/>
                <w:szCs w:val="24"/>
              </w:rPr>
              <w:t>er Support</w:t>
            </w:r>
            <w:r w:rsidR="00543706">
              <w:rPr>
                <w:rFonts w:ascii="Arial" w:hAnsi="Arial" w:cs="Arial"/>
                <w:sz w:val="24"/>
                <w:szCs w:val="24"/>
              </w:rPr>
              <w:t xml:space="preserve"> Group</w:t>
            </w:r>
            <w:r w:rsidR="00A94B95">
              <w:rPr>
                <w:rFonts w:ascii="Arial" w:hAnsi="Arial" w:cs="Arial"/>
                <w:sz w:val="24"/>
                <w:szCs w:val="24"/>
              </w:rPr>
              <w:t xml:space="preserve"> in the National Strategy for implementation of the Violence against Women, Domestic Abuse and Sexual Violence (Wales) Act 2015. </w:t>
            </w:r>
          </w:p>
        </w:tc>
        <w:tc>
          <w:tcPr>
            <w:tcW w:w="2410" w:type="dxa"/>
          </w:tcPr>
          <w:p w:rsidR="0024399C" w:rsidRDefault="0024399C" w:rsidP="0024399C">
            <w:pPr>
              <w:spacing w:after="0" w:line="240" w:lineRule="auto"/>
              <w:rPr>
                <w:rFonts w:ascii="Arial" w:hAnsi="Arial" w:cs="Arial"/>
                <w:color w:val="000000"/>
                <w:sz w:val="24"/>
                <w:szCs w:val="24"/>
              </w:rPr>
            </w:pPr>
            <w:r>
              <w:rPr>
                <w:rFonts w:ascii="Arial" w:hAnsi="Arial" w:cs="Arial"/>
                <w:color w:val="000000"/>
                <w:sz w:val="24"/>
                <w:szCs w:val="24"/>
              </w:rPr>
              <w:t>Kim-Ann Williamson</w:t>
            </w:r>
          </w:p>
          <w:p w:rsidR="0024399C" w:rsidRDefault="0024399C" w:rsidP="0024399C">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p>
          <w:p w:rsidR="0002056C" w:rsidRDefault="0002056C" w:rsidP="0024399C">
            <w:pPr>
              <w:spacing w:after="0" w:line="240" w:lineRule="auto"/>
              <w:rPr>
                <w:rFonts w:ascii="Arial" w:hAnsi="Arial" w:cs="Arial"/>
                <w:color w:val="000000"/>
                <w:sz w:val="24"/>
                <w:szCs w:val="24"/>
              </w:rPr>
            </w:pPr>
          </w:p>
        </w:tc>
        <w:tc>
          <w:tcPr>
            <w:tcW w:w="1559" w:type="dxa"/>
          </w:tcPr>
          <w:p w:rsidR="0002056C" w:rsidRDefault="00510557" w:rsidP="00ED424D">
            <w:pPr>
              <w:rPr>
                <w:rFonts w:ascii="Arial" w:eastAsia="Calibri" w:hAnsi="Arial" w:cs="Arial"/>
                <w:sz w:val="24"/>
              </w:rPr>
            </w:pPr>
            <w:r>
              <w:rPr>
                <w:rFonts w:ascii="Arial" w:eastAsia="Calibri" w:hAnsi="Arial" w:cs="Arial"/>
                <w:sz w:val="24"/>
              </w:rPr>
              <w:t>Ongoing</w:t>
            </w:r>
          </w:p>
        </w:tc>
        <w:tc>
          <w:tcPr>
            <w:tcW w:w="1417" w:type="dxa"/>
          </w:tcPr>
          <w:p w:rsidR="0002056C" w:rsidRDefault="00510557" w:rsidP="004A6D3B">
            <w:pPr>
              <w:rPr>
                <w:rFonts w:ascii="Arial" w:eastAsia="Calibri" w:hAnsi="Arial" w:cs="Arial"/>
                <w:sz w:val="24"/>
              </w:rPr>
            </w:pPr>
            <w:r>
              <w:rPr>
                <w:rFonts w:ascii="Arial" w:eastAsia="Calibri" w:hAnsi="Arial" w:cs="Arial"/>
                <w:sz w:val="24"/>
              </w:rPr>
              <w:t>July 2017</w:t>
            </w:r>
          </w:p>
        </w:tc>
        <w:tc>
          <w:tcPr>
            <w:tcW w:w="1702" w:type="dxa"/>
          </w:tcPr>
          <w:p w:rsidR="0002056C" w:rsidRPr="0071520E" w:rsidRDefault="0002056C" w:rsidP="008C43C2">
            <w:pPr>
              <w:rPr>
                <w:rFonts w:ascii="Arial" w:eastAsia="Calibri" w:hAnsi="Arial" w:cs="Arial"/>
                <w:color w:val="92D050"/>
                <w:sz w:val="24"/>
              </w:rPr>
            </w:pPr>
          </w:p>
        </w:tc>
        <w:tc>
          <w:tcPr>
            <w:tcW w:w="992" w:type="dxa"/>
          </w:tcPr>
          <w:p w:rsidR="0002056C" w:rsidRDefault="0002056C" w:rsidP="0002056C">
            <w:pPr>
              <w:rPr>
                <w:rFonts w:ascii="Arial" w:eastAsia="Calibri" w:hAnsi="Arial" w:cs="Arial"/>
                <w:sz w:val="24"/>
              </w:rPr>
            </w:pPr>
            <w:r w:rsidRPr="0071520E">
              <w:rPr>
                <w:rFonts w:ascii="Arial" w:eastAsia="Calibri" w:hAnsi="Arial" w:cs="Arial"/>
                <w:color w:val="92D050"/>
                <w:sz w:val="24"/>
              </w:rPr>
              <w:t>Green</w:t>
            </w:r>
          </w:p>
          <w:p w:rsidR="0002056C" w:rsidRPr="0071520E" w:rsidRDefault="0002056C" w:rsidP="008C43C2">
            <w:pPr>
              <w:rPr>
                <w:rFonts w:ascii="Arial" w:eastAsia="Calibri" w:hAnsi="Arial" w:cs="Arial"/>
                <w:color w:val="92D050"/>
                <w:sz w:val="24"/>
              </w:rPr>
            </w:pPr>
          </w:p>
        </w:tc>
      </w:tr>
    </w:tbl>
    <w:p w:rsidR="00BD1869" w:rsidRDefault="00BD1869">
      <w:r>
        <w:br w:type="page"/>
      </w:r>
    </w:p>
    <w:tbl>
      <w:tblPr>
        <w:tblStyle w:val="TableGrid"/>
        <w:tblW w:w="0" w:type="auto"/>
        <w:tblLayout w:type="fixed"/>
        <w:tblLook w:val="04A0" w:firstRow="1" w:lastRow="0" w:firstColumn="1" w:lastColumn="0" w:noHBand="0" w:noVBand="1"/>
      </w:tblPr>
      <w:tblGrid>
        <w:gridCol w:w="5920"/>
        <w:gridCol w:w="2410"/>
        <w:gridCol w:w="1559"/>
        <w:gridCol w:w="1417"/>
        <w:gridCol w:w="1702"/>
        <w:gridCol w:w="992"/>
      </w:tblGrid>
      <w:tr w:rsidR="00EA1FB0" w:rsidRPr="009C00C8" w:rsidTr="00B771F9">
        <w:trPr>
          <w:trHeight w:val="599"/>
        </w:trPr>
        <w:tc>
          <w:tcPr>
            <w:tcW w:w="14000" w:type="dxa"/>
            <w:gridSpan w:val="6"/>
            <w:shd w:val="clear" w:color="auto" w:fill="C6D9F1" w:themeFill="text2" w:themeFillTint="33"/>
          </w:tcPr>
          <w:p w:rsidR="00EA1FB0" w:rsidRPr="00EA1FB0" w:rsidRDefault="00EA1FB0" w:rsidP="00EA1FB0">
            <w:pPr>
              <w:spacing w:line="240" w:lineRule="auto"/>
              <w:rPr>
                <w:rFonts w:ascii="Arial" w:hAnsi="Arial" w:cs="Arial"/>
                <w:b/>
                <w:color w:val="365E91"/>
                <w:sz w:val="24"/>
                <w:szCs w:val="24"/>
              </w:rPr>
            </w:pPr>
            <w:r w:rsidRPr="00EA1FB0">
              <w:rPr>
                <w:rFonts w:ascii="Arial" w:hAnsi="Arial" w:cs="Arial"/>
                <w:b/>
                <w:sz w:val="24"/>
                <w:szCs w:val="24"/>
              </w:rPr>
              <w:lastRenderedPageBreak/>
              <w:t>Strategic Objective 6:  The protection of vulnerable people from exploitation in the Homeless Sector in Wales</w:t>
            </w:r>
          </w:p>
          <w:p w:rsidR="00EA1FB0" w:rsidRPr="009C00C8" w:rsidRDefault="00EA1FB0" w:rsidP="00EA1FB0">
            <w:pPr>
              <w:spacing w:line="240" w:lineRule="auto"/>
              <w:rPr>
                <w:rFonts w:ascii="Arial" w:eastAsia="Calibri" w:hAnsi="Arial" w:cs="Arial"/>
                <w:b/>
                <w:sz w:val="24"/>
              </w:rPr>
            </w:pPr>
          </w:p>
        </w:tc>
      </w:tr>
      <w:tr w:rsidR="00EA1FB0" w:rsidRPr="009C00C8" w:rsidTr="00B771F9">
        <w:tc>
          <w:tcPr>
            <w:tcW w:w="5920" w:type="dxa"/>
            <w:shd w:val="clear" w:color="auto" w:fill="C6D9F1" w:themeFill="text2" w:themeFillTint="33"/>
          </w:tcPr>
          <w:p w:rsidR="00EA1FB0" w:rsidRPr="009C00C8" w:rsidRDefault="00EA1FB0" w:rsidP="00B771F9">
            <w:pPr>
              <w:spacing w:after="0" w:line="240" w:lineRule="auto"/>
              <w:rPr>
                <w:rFonts w:ascii="Arial" w:eastAsia="Calibri" w:hAnsi="Arial" w:cs="Arial"/>
                <w:b/>
                <w:sz w:val="24"/>
              </w:rPr>
            </w:pPr>
            <w:r w:rsidRPr="009C00C8">
              <w:rPr>
                <w:rFonts w:ascii="Arial" w:eastAsia="Calibri" w:hAnsi="Arial" w:cs="Arial"/>
                <w:b/>
                <w:sz w:val="24"/>
              </w:rPr>
              <w:t>Priority Actions</w:t>
            </w:r>
          </w:p>
          <w:p w:rsidR="00EA1FB0" w:rsidRPr="009C00C8" w:rsidRDefault="00EA1FB0" w:rsidP="00B771F9">
            <w:pPr>
              <w:spacing w:after="0" w:line="240" w:lineRule="auto"/>
              <w:rPr>
                <w:rFonts w:ascii="Arial" w:eastAsia="Calibri" w:hAnsi="Arial" w:cs="Arial"/>
                <w:b/>
                <w:sz w:val="24"/>
              </w:rPr>
            </w:pPr>
          </w:p>
        </w:tc>
        <w:tc>
          <w:tcPr>
            <w:tcW w:w="2410" w:type="dxa"/>
            <w:shd w:val="clear" w:color="auto" w:fill="C6D9F1" w:themeFill="text2" w:themeFillTint="33"/>
          </w:tcPr>
          <w:p w:rsidR="00EA1FB0" w:rsidRPr="009C00C8" w:rsidRDefault="00EA1FB0" w:rsidP="00B771F9">
            <w:pPr>
              <w:spacing w:after="0" w:line="240" w:lineRule="auto"/>
              <w:rPr>
                <w:rFonts w:ascii="Arial" w:eastAsia="Calibri" w:hAnsi="Arial" w:cs="Arial"/>
                <w:b/>
                <w:sz w:val="24"/>
              </w:rPr>
            </w:pPr>
            <w:r w:rsidRPr="009C00C8">
              <w:rPr>
                <w:rFonts w:ascii="Arial" w:eastAsia="Calibri" w:hAnsi="Arial" w:cs="Arial"/>
                <w:b/>
                <w:sz w:val="24"/>
              </w:rPr>
              <w:t>Owner</w:t>
            </w:r>
          </w:p>
        </w:tc>
        <w:tc>
          <w:tcPr>
            <w:tcW w:w="1559" w:type="dxa"/>
            <w:shd w:val="clear" w:color="auto" w:fill="C6D9F1" w:themeFill="text2" w:themeFillTint="33"/>
          </w:tcPr>
          <w:p w:rsidR="00EA1FB0" w:rsidRPr="009C00C8" w:rsidRDefault="00EA1FB0" w:rsidP="00B771F9">
            <w:pPr>
              <w:spacing w:after="0" w:line="240" w:lineRule="auto"/>
              <w:rPr>
                <w:rFonts w:ascii="Arial" w:eastAsia="Calibri" w:hAnsi="Arial" w:cs="Arial"/>
                <w:b/>
                <w:sz w:val="24"/>
              </w:rPr>
            </w:pPr>
            <w:r w:rsidRPr="009C00C8">
              <w:rPr>
                <w:rFonts w:ascii="Arial" w:eastAsia="Calibri" w:hAnsi="Arial" w:cs="Arial"/>
                <w:b/>
                <w:sz w:val="24"/>
              </w:rPr>
              <w:t>Timescale</w:t>
            </w:r>
          </w:p>
        </w:tc>
        <w:tc>
          <w:tcPr>
            <w:tcW w:w="1417" w:type="dxa"/>
            <w:shd w:val="clear" w:color="auto" w:fill="C6D9F1" w:themeFill="text2" w:themeFillTint="33"/>
          </w:tcPr>
          <w:p w:rsidR="00EA1FB0" w:rsidRPr="009C00C8" w:rsidRDefault="00EA1FB0" w:rsidP="00B771F9">
            <w:pPr>
              <w:rPr>
                <w:rFonts w:ascii="Arial" w:eastAsia="Calibri" w:hAnsi="Arial" w:cs="Arial"/>
                <w:b/>
                <w:sz w:val="24"/>
              </w:rPr>
            </w:pPr>
            <w:r>
              <w:rPr>
                <w:rFonts w:ascii="Arial" w:eastAsia="Calibri" w:hAnsi="Arial" w:cs="Arial"/>
                <w:b/>
                <w:sz w:val="24"/>
              </w:rPr>
              <w:t xml:space="preserve">Review </w:t>
            </w:r>
            <w:r w:rsidRPr="009C00C8">
              <w:rPr>
                <w:rFonts w:ascii="Arial" w:eastAsia="Calibri" w:hAnsi="Arial" w:cs="Arial"/>
                <w:b/>
                <w:sz w:val="24"/>
              </w:rPr>
              <w:t>Date</w:t>
            </w:r>
          </w:p>
        </w:tc>
        <w:tc>
          <w:tcPr>
            <w:tcW w:w="1702" w:type="dxa"/>
            <w:shd w:val="clear" w:color="auto" w:fill="C6D9F1" w:themeFill="text2" w:themeFillTint="33"/>
          </w:tcPr>
          <w:p w:rsidR="00EA1FB0" w:rsidRPr="009C00C8" w:rsidRDefault="00EA1FB0" w:rsidP="00B771F9">
            <w:pPr>
              <w:rPr>
                <w:rFonts w:ascii="Arial" w:eastAsia="Calibri" w:hAnsi="Arial" w:cs="Arial"/>
                <w:b/>
                <w:sz w:val="24"/>
              </w:rPr>
            </w:pPr>
            <w:r>
              <w:rPr>
                <w:rFonts w:ascii="Arial" w:eastAsia="Calibri" w:hAnsi="Arial" w:cs="Arial"/>
                <w:b/>
                <w:sz w:val="24"/>
              </w:rPr>
              <w:t>Update  comments</w:t>
            </w:r>
          </w:p>
        </w:tc>
        <w:tc>
          <w:tcPr>
            <w:tcW w:w="992" w:type="dxa"/>
            <w:shd w:val="clear" w:color="auto" w:fill="C6D9F1" w:themeFill="text2" w:themeFillTint="33"/>
          </w:tcPr>
          <w:p w:rsidR="00EA1FB0" w:rsidRPr="009C00C8" w:rsidRDefault="00EA1FB0" w:rsidP="00B771F9">
            <w:pPr>
              <w:rPr>
                <w:rFonts w:ascii="Arial" w:eastAsia="Calibri" w:hAnsi="Arial" w:cs="Arial"/>
                <w:b/>
                <w:color w:val="92D050"/>
                <w:sz w:val="24"/>
              </w:rPr>
            </w:pPr>
            <w:r w:rsidRPr="009C00C8">
              <w:rPr>
                <w:rFonts w:ascii="Arial" w:eastAsia="Calibri" w:hAnsi="Arial" w:cs="Arial"/>
                <w:b/>
                <w:sz w:val="24"/>
              </w:rPr>
              <w:t>RAG Status</w:t>
            </w:r>
          </w:p>
        </w:tc>
      </w:tr>
      <w:tr w:rsidR="00EA1FB0" w:rsidRPr="0071520E" w:rsidTr="00B771F9">
        <w:tc>
          <w:tcPr>
            <w:tcW w:w="5920" w:type="dxa"/>
          </w:tcPr>
          <w:p w:rsidR="007F167A" w:rsidRPr="007F167A" w:rsidRDefault="007F167A" w:rsidP="00BD1869">
            <w:pPr>
              <w:pStyle w:val="ListParagraph"/>
              <w:numPr>
                <w:ilvl w:val="1"/>
                <w:numId w:val="26"/>
              </w:numPr>
              <w:tabs>
                <w:tab w:val="left" w:pos="567"/>
              </w:tabs>
              <w:spacing w:after="0" w:line="240" w:lineRule="auto"/>
              <w:ind w:left="567" w:hanging="567"/>
              <w:jc w:val="both"/>
              <w:rPr>
                <w:rFonts w:eastAsia="Times New Roman"/>
                <w:szCs w:val="24"/>
                <w:lang w:val="x-none"/>
              </w:rPr>
            </w:pPr>
            <w:r w:rsidRPr="007F167A">
              <w:rPr>
                <w:rFonts w:eastAsia="Times New Roman"/>
                <w:szCs w:val="24"/>
              </w:rPr>
              <w:t>To work with partners in Homeless Sector in establishing priorities and objectives to take this work forward in Wales.</w:t>
            </w:r>
          </w:p>
          <w:p w:rsidR="00890901" w:rsidRPr="00327D9B" w:rsidRDefault="00890901" w:rsidP="00B771F9">
            <w:pPr>
              <w:spacing w:after="0" w:line="240" w:lineRule="auto"/>
              <w:ind w:left="567" w:hanging="567"/>
              <w:jc w:val="both"/>
              <w:rPr>
                <w:rFonts w:ascii="Arial" w:eastAsia="Calibri" w:hAnsi="Arial" w:cs="Arial"/>
                <w:sz w:val="24"/>
                <w:lang w:val="x-none"/>
              </w:rPr>
            </w:pPr>
          </w:p>
        </w:tc>
        <w:tc>
          <w:tcPr>
            <w:tcW w:w="2410" w:type="dxa"/>
          </w:tcPr>
          <w:p w:rsidR="00B44C06" w:rsidRDefault="00B44C06" w:rsidP="00B44C06">
            <w:pPr>
              <w:spacing w:after="0" w:line="240" w:lineRule="auto"/>
              <w:rPr>
                <w:rFonts w:ascii="Arial" w:hAnsi="Arial" w:cs="Arial"/>
                <w:color w:val="000000"/>
                <w:sz w:val="24"/>
                <w:szCs w:val="24"/>
              </w:rPr>
            </w:pPr>
            <w:r>
              <w:rPr>
                <w:rFonts w:ascii="Arial" w:hAnsi="Arial" w:cs="Arial"/>
                <w:color w:val="000000"/>
                <w:sz w:val="24"/>
                <w:szCs w:val="24"/>
              </w:rPr>
              <w:t>Kim-Ann Williamson</w:t>
            </w:r>
          </w:p>
          <w:p w:rsidR="00B44C06" w:rsidRDefault="00B44C06" w:rsidP="00B44C06">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p>
          <w:p w:rsidR="00FD25C0" w:rsidRPr="00830255" w:rsidRDefault="00FD25C0" w:rsidP="00B44C06">
            <w:pPr>
              <w:spacing w:after="0" w:line="240" w:lineRule="auto"/>
              <w:rPr>
                <w:rFonts w:ascii="Arial" w:eastAsia="Calibri" w:hAnsi="Arial" w:cs="Arial"/>
                <w:sz w:val="24"/>
              </w:rPr>
            </w:pPr>
          </w:p>
        </w:tc>
        <w:tc>
          <w:tcPr>
            <w:tcW w:w="1559" w:type="dxa"/>
          </w:tcPr>
          <w:p w:rsidR="00EA1FB0" w:rsidRPr="002F01EE" w:rsidRDefault="00890901" w:rsidP="00B771F9">
            <w:pPr>
              <w:rPr>
                <w:rFonts w:ascii="Arial" w:eastAsia="Calibri" w:hAnsi="Arial" w:cs="Arial"/>
                <w:sz w:val="24"/>
              </w:rPr>
            </w:pPr>
            <w:r>
              <w:rPr>
                <w:rFonts w:ascii="Arial" w:eastAsia="Calibri" w:hAnsi="Arial" w:cs="Arial"/>
                <w:sz w:val="24"/>
              </w:rPr>
              <w:t>Ongoing</w:t>
            </w:r>
          </w:p>
        </w:tc>
        <w:tc>
          <w:tcPr>
            <w:tcW w:w="1417" w:type="dxa"/>
          </w:tcPr>
          <w:p w:rsidR="00EA1FB0" w:rsidRPr="002F01EE" w:rsidRDefault="00890901" w:rsidP="00890901">
            <w:pPr>
              <w:rPr>
                <w:rFonts w:ascii="Arial" w:eastAsia="Calibri" w:hAnsi="Arial" w:cs="Arial"/>
                <w:sz w:val="24"/>
              </w:rPr>
            </w:pPr>
            <w:r>
              <w:rPr>
                <w:rFonts w:ascii="Arial" w:eastAsia="Calibri" w:hAnsi="Arial" w:cs="Arial"/>
                <w:sz w:val="24"/>
              </w:rPr>
              <w:t>July</w:t>
            </w:r>
            <w:r w:rsidR="00EA1FB0">
              <w:rPr>
                <w:rFonts w:ascii="Arial" w:eastAsia="Calibri" w:hAnsi="Arial" w:cs="Arial"/>
                <w:sz w:val="24"/>
              </w:rPr>
              <w:t xml:space="preserve"> 2017</w:t>
            </w:r>
          </w:p>
        </w:tc>
        <w:tc>
          <w:tcPr>
            <w:tcW w:w="1702" w:type="dxa"/>
          </w:tcPr>
          <w:p w:rsidR="00EA1FB0" w:rsidRPr="0071520E" w:rsidRDefault="00EA1FB0" w:rsidP="00B771F9">
            <w:pPr>
              <w:rPr>
                <w:rFonts w:ascii="Arial" w:eastAsia="Calibri" w:hAnsi="Arial" w:cs="Arial"/>
                <w:color w:val="92D050"/>
                <w:sz w:val="24"/>
              </w:rPr>
            </w:pPr>
          </w:p>
        </w:tc>
        <w:tc>
          <w:tcPr>
            <w:tcW w:w="992" w:type="dxa"/>
          </w:tcPr>
          <w:p w:rsidR="00EA1FB0" w:rsidRDefault="00EA1FB0" w:rsidP="00B771F9">
            <w:pPr>
              <w:rPr>
                <w:rFonts w:ascii="Arial" w:eastAsia="Calibri" w:hAnsi="Arial" w:cs="Arial"/>
                <w:color w:val="92D050"/>
                <w:sz w:val="24"/>
              </w:rPr>
            </w:pPr>
            <w:r w:rsidRPr="0071520E">
              <w:rPr>
                <w:rFonts w:ascii="Arial" w:eastAsia="Calibri" w:hAnsi="Arial" w:cs="Arial"/>
                <w:color w:val="92D050"/>
                <w:sz w:val="24"/>
              </w:rPr>
              <w:t>Gre</w:t>
            </w:r>
            <w:r>
              <w:rPr>
                <w:rFonts w:ascii="Arial" w:eastAsia="Calibri" w:hAnsi="Arial" w:cs="Arial"/>
                <w:color w:val="92D050"/>
                <w:sz w:val="24"/>
              </w:rPr>
              <w:t>en</w:t>
            </w:r>
          </w:p>
          <w:p w:rsidR="00EA1FB0" w:rsidRPr="0071520E" w:rsidRDefault="00EA1FB0" w:rsidP="00B771F9">
            <w:pPr>
              <w:rPr>
                <w:rFonts w:ascii="Arial" w:eastAsia="Calibri" w:hAnsi="Arial" w:cs="Arial"/>
                <w:color w:val="92D050"/>
                <w:sz w:val="24"/>
              </w:rPr>
            </w:pPr>
          </w:p>
        </w:tc>
      </w:tr>
      <w:tr w:rsidR="00EA1FB0" w:rsidRPr="0071520E" w:rsidTr="00B771F9">
        <w:tc>
          <w:tcPr>
            <w:tcW w:w="5920" w:type="dxa"/>
          </w:tcPr>
          <w:p w:rsidR="00EA1FB0" w:rsidRDefault="00510557" w:rsidP="00FD25C0">
            <w:pPr>
              <w:spacing w:after="0" w:line="240" w:lineRule="auto"/>
              <w:ind w:left="567" w:hanging="567"/>
              <w:jc w:val="both"/>
              <w:rPr>
                <w:rFonts w:ascii="Arial" w:hAnsi="Arial" w:cs="Arial"/>
                <w:sz w:val="24"/>
                <w:szCs w:val="24"/>
              </w:rPr>
            </w:pPr>
            <w:r>
              <w:rPr>
                <w:rFonts w:ascii="Arial" w:hAnsi="Arial" w:cs="Arial"/>
                <w:sz w:val="24"/>
                <w:szCs w:val="24"/>
              </w:rPr>
              <w:t>6</w:t>
            </w:r>
            <w:r w:rsidR="00EA1FB0">
              <w:rPr>
                <w:rFonts w:ascii="Arial" w:hAnsi="Arial" w:cs="Arial"/>
                <w:sz w:val="24"/>
                <w:szCs w:val="24"/>
              </w:rPr>
              <w:t>.</w:t>
            </w:r>
            <w:r>
              <w:rPr>
                <w:rFonts w:ascii="Arial" w:hAnsi="Arial" w:cs="Arial"/>
                <w:sz w:val="24"/>
                <w:szCs w:val="24"/>
              </w:rPr>
              <w:t>2</w:t>
            </w:r>
            <w:r w:rsidR="00EA1FB0">
              <w:rPr>
                <w:rFonts w:ascii="Arial" w:hAnsi="Arial" w:cs="Arial"/>
                <w:sz w:val="24"/>
                <w:szCs w:val="24"/>
              </w:rPr>
              <w:t xml:space="preserve"> </w:t>
            </w:r>
            <w:r w:rsidR="00BD1869">
              <w:rPr>
                <w:rFonts w:ascii="Arial" w:hAnsi="Arial" w:cs="Arial"/>
                <w:sz w:val="24"/>
                <w:szCs w:val="24"/>
              </w:rPr>
              <w:tab/>
            </w:r>
            <w:r w:rsidR="00FD25C0">
              <w:rPr>
                <w:rFonts w:ascii="Arial" w:hAnsi="Arial" w:cs="Arial"/>
                <w:sz w:val="24"/>
                <w:szCs w:val="24"/>
              </w:rPr>
              <w:t>To work with The Passage Project Team to take forward the recommendations of their report ‘Understanding and Responding to Modern Slavery within the Homeless Sector’ (published in January 2017).</w:t>
            </w:r>
            <w:r w:rsidR="00EA1FB0">
              <w:rPr>
                <w:rFonts w:ascii="Arial" w:hAnsi="Arial" w:cs="Arial"/>
                <w:sz w:val="24"/>
                <w:szCs w:val="24"/>
              </w:rPr>
              <w:t xml:space="preserve"> </w:t>
            </w:r>
          </w:p>
        </w:tc>
        <w:tc>
          <w:tcPr>
            <w:tcW w:w="2410" w:type="dxa"/>
          </w:tcPr>
          <w:p w:rsidR="00B44C06" w:rsidRDefault="00B44C06" w:rsidP="00B44C06">
            <w:pPr>
              <w:spacing w:after="0" w:line="240" w:lineRule="auto"/>
              <w:rPr>
                <w:rFonts w:ascii="Arial" w:hAnsi="Arial" w:cs="Arial"/>
                <w:color w:val="000000"/>
                <w:sz w:val="24"/>
                <w:szCs w:val="24"/>
              </w:rPr>
            </w:pPr>
            <w:r>
              <w:rPr>
                <w:rFonts w:ascii="Arial" w:hAnsi="Arial" w:cs="Arial"/>
                <w:color w:val="000000"/>
                <w:sz w:val="24"/>
                <w:szCs w:val="24"/>
              </w:rPr>
              <w:t>Kim-Ann Williamson</w:t>
            </w:r>
          </w:p>
          <w:p w:rsidR="00B44C06" w:rsidRDefault="00B44C06" w:rsidP="00B44C06">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p>
          <w:p w:rsidR="00EA1FB0" w:rsidRPr="00B44C06" w:rsidRDefault="00EA1FB0" w:rsidP="00FD25C0">
            <w:pPr>
              <w:spacing w:after="0" w:line="240" w:lineRule="auto"/>
              <w:rPr>
                <w:rFonts w:ascii="Arial" w:eastAsia="Calibri" w:hAnsi="Arial" w:cs="Arial"/>
                <w:sz w:val="24"/>
              </w:rPr>
            </w:pPr>
          </w:p>
        </w:tc>
        <w:tc>
          <w:tcPr>
            <w:tcW w:w="1559" w:type="dxa"/>
          </w:tcPr>
          <w:p w:rsidR="00EA1FB0" w:rsidRDefault="00510557" w:rsidP="00B771F9">
            <w:pPr>
              <w:rPr>
                <w:rFonts w:ascii="Arial" w:eastAsia="Calibri" w:hAnsi="Arial" w:cs="Arial"/>
                <w:sz w:val="24"/>
              </w:rPr>
            </w:pPr>
            <w:r>
              <w:rPr>
                <w:rFonts w:ascii="Arial" w:eastAsia="Calibri" w:hAnsi="Arial" w:cs="Arial"/>
                <w:sz w:val="24"/>
              </w:rPr>
              <w:t>Ongoing</w:t>
            </w:r>
          </w:p>
        </w:tc>
        <w:tc>
          <w:tcPr>
            <w:tcW w:w="1417" w:type="dxa"/>
          </w:tcPr>
          <w:p w:rsidR="00EA1FB0" w:rsidRDefault="00510557" w:rsidP="00B771F9">
            <w:pPr>
              <w:rPr>
                <w:rFonts w:ascii="Arial" w:eastAsia="Calibri" w:hAnsi="Arial" w:cs="Arial"/>
                <w:sz w:val="24"/>
              </w:rPr>
            </w:pPr>
            <w:r>
              <w:rPr>
                <w:rFonts w:ascii="Arial" w:eastAsia="Calibri" w:hAnsi="Arial" w:cs="Arial"/>
                <w:sz w:val="24"/>
              </w:rPr>
              <w:t>July 2017</w:t>
            </w:r>
          </w:p>
        </w:tc>
        <w:tc>
          <w:tcPr>
            <w:tcW w:w="1702" w:type="dxa"/>
          </w:tcPr>
          <w:p w:rsidR="00EA1FB0" w:rsidRPr="0071520E" w:rsidRDefault="00EA1FB0" w:rsidP="00B771F9">
            <w:pPr>
              <w:rPr>
                <w:rFonts w:ascii="Arial" w:eastAsia="Calibri" w:hAnsi="Arial" w:cs="Arial"/>
                <w:color w:val="92D050"/>
                <w:sz w:val="24"/>
              </w:rPr>
            </w:pPr>
          </w:p>
        </w:tc>
        <w:tc>
          <w:tcPr>
            <w:tcW w:w="992" w:type="dxa"/>
          </w:tcPr>
          <w:p w:rsidR="00EA1FB0" w:rsidRDefault="00EA1FB0" w:rsidP="00B771F9">
            <w:pPr>
              <w:rPr>
                <w:rFonts w:ascii="Arial" w:eastAsia="Calibri" w:hAnsi="Arial" w:cs="Arial"/>
                <w:sz w:val="24"/>
              </w:rPr>
            </w:pPr>
            <w:r w:rsidRPr="0071520E">
              <w:rPr>
                <w:rFonts w:ascii="Arial" w:eastAsia="Calibri" w:hAnsi="Arial" w:cs="Arial"/>
                <w:color w:val="92D050"/>
                <w:sz w:val="24"/>
              </w:rPr>
              <w:t>Green</w:t>
            </w:r>
          </w:p>
          <w:p w:rsidR="00EA1FB0" w:rsidRPr="0071520E" w:rsidRDefault="00EA1FB0" w:rsidP="00B771F9">
            <w:pPr>
              <w:rPr>
                <w:rFonts w:ascii="Arial" w:eastAsia="Calibri" w:hAnsi="Arial" w:cs="Arial"/>
                <w:color w:val="92D050"/>
                <w:sz w:val="24"/>
              </w:rPr>
            </w:pPr>
          </w:p>
        </w:tc>
      </w:tr>
    </w:tbl>
    <w:p w:rsidR="00BD1869" w:rsidRDefault="00BD1869" w:rsidP="00440D3F">
      <w:pPr>
        <w:rPr>
          <w:rFonts w:ascii="Arial" w:eastAsia="Calibri" w:hAnsi="Arial" w:cs="Arial"/>
          <w:color w:val="4F81BD" w:themeColor="accent1"/>
          <w:sz w:val="32"/>
          <w:szCs w:val="32"/>
        </w:rPr>
      </w:pPr>
    </w:p>
    <w:p w:rsidR="00BD1869" w:rsidRDefault="00BD1869">
      <w:pPr>
        <w:rPr>
          <w:rFonts w:ascii="Arial" w:eastAsia="Calibri" w:hAnsi="Arial" w:cs="Arial"/>
          <w:color w:val="4F81BD" w:themeColor="accent1"/>
          <w:sz w:val="32"/>
          <w:szCs w:val="32"/>
        </w:rPr>
      </w:pPr>
      <w:r>
        <w:rPr>
          <w:rFonts w:ascii="Arial" w:eastAsia="Calibri" w:hAnsi="Arial" w:cs="Arial"/>
          <w:color w:val="4F81BD" w:themeColor="accent1"/>
          <w:sz w:val="32"/>
          <w:szCs w:val="32"/>
        </w:rPr>
        <w:br w:type="page"/>
      </w:r>
    </w:p>
    <w:p w:rsidR="00440D3F" w:rsidRPr="00440D3F" w:rsidRDefault="00440D3F" w:rsidP="00440D3F">
      <w:pPr>
        <w:rPr>
          <w:rFonts w:ascii="Arial" w:eastAsia="Calibri" w:hAnsi="Arial" w:cs="Arial"/>
          <w:color w:val="4F81BD" w:themeColor="accent1"/>
          <w:sz w:val="32"/>
          <w:szCs w:val="32"/>
        </w:rPr>
      </w:pPr>
      <w:r>
        <w:rPr>
          <w:rFonts w:ascii="Arial" w:eastAsia="Calibri" w:hAnsi="Arial" w:cs="Arial"/>
          <w:color w:val="4F81BD" w:themeColor="accent1"/>
          <w:sz w:val="32"/>
          <w:szCs w:val="32"/>
        </w:rPr>
        <w:lastRenderedPageBreak/>
        <w:t>Prepare</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5920"/>
        <w:gridCol w:w="2410"/>
        <w:gridCol w:w="1559"/>
        <w:gridCol w:w="1417"/>
        <w:gridCol w:w="1702"/>
        <w:gridCol w:w="992"/>
      </w:tblGrid>
      <w:tr w:rsidR="00E11380" w:rsidTr="002F0E30">
        <w:trPr>
          <w:trHeight w:val="554"/>
        </w:trPr>
        <w:tc>
          <w:tcPr>
            <w:tcW w:w="14000" w:type="dxa"/>
            <w:gridSpan w:val="6"/>
            <w:shd w:val="clear" w:color="auto" w:fill="C6D9F1" w:themeFill="text2" w:themeFillTint="33"/>
          </w:tcPr>
          <w:p w:rsidR="00E11380" w:rsidRPr="009C00C8" w:rsidRDefault="00E11380" w:rsidP="008010A1">
            <w:pPr>
              <w:rPr>
                <w:rFonts w:ascii="Arial" w:eastAsia="Calibri" w:hAnsi="Arial" w:cs="Arial"/>
                <w:b/>
                <w:sz w:val="24"/>
              </w:rPr>
            </w:pPr>
            <w:r>
              <w:rPr>
                <w:rFonts w:ascii="Arial" w:eastAsia="Calibri" w:hAnsi="Arial" w:cs="Arial"/>
                <w:b/>
                <w:sz w:val="24"/>
              </w:rPr>
              <w:t xml:space="preserve">Strategic Objective </w:t>
            </w:r>
            <w:r w:rsidR="008010A1">
              <w:rPr>
                <w:rFonts w:ascii="Arial" w:eastAsia="Calibri" w:hAnsi="Arial" w:cs="Arial"/>
                <w:b/>
                <w:sz w:val="24"/>
              </w:rPr>
              <w:t>7</w:t>
            </w:r>
            <w:r w:rsidRPr="009C00C8">
              <w:rPr>
                <w:rFonts w:ascii="Arial" w:eastAsia="Calibri" w:hAnsi="Arial" w:cs="Arial"/>
                <w:b/>
                <w:sz w:val="24"/>
              </w:rPr>
              <w:t xml:space="preserve">: </w:t>
            </w:r>
            <w:r w:rsidR="008010A1">
              <w:rPr>
                <w:rFonts w:ascii="Arial" w:eastAsia="Calibri" w:hAnsi="Arial" w:cs="Arial"/>
                <w:b/>
                <w:sz w:val="24"/>
              </w:rPr>
              <w:t>Continue to d</w:t>
            </w:r>
            <w:r>
              <w:rPr>
                <w:rFonts w:ascii="Arial" w:eastAsia="Calibri" w:hAnsi="Arial" w:cs="Arial"/>
                <w:b/>
                <w:sz w:val="24"/>
              </w:rPr>
              <w:t xml:space="preserve">evelop and </w:t>
            </w:r>
            <w:r w:rsidR="008010A1">
              <w:rPr>
                <w:rFonts w:ascii="Arial" w:eastAsia="Calibri" w:hAnsi="Arial" w:cs="Arial"/>
                <w:b/>
                <w:sz w:val="24"/>
              </w:rPr>
              <w:t>d</w:t>
            </w:r>
            <w:r>
              <w:rPr>
                <w:rFonts w:ascii="Arial" w:eastAsia="Calibri" w:hAnsi="Arial" w:cs="Arial"/>
                <w:b/>
                <w:sz w:val="24"/>
              </w:rPr>
              <w:t xml:space="preserve">eliver a </w:t>
            </w:r>
            <w:r w:rsidR="008010A1">
              <w:rPr>
                <w:rFonts w:ascii="Arial" w:eastAsia="Calibri" w:hAnsi="Arial" w:cs="Arial"/>
                <w:b/>
                <w:sz w:val="24"/>
              </w:rPr>
              <w:t>c</w:t>
            </w:r>
            <w:r>
              <w:rPr>
                <w:rFonts w:ascii="Arial" w:eastAsia="Calibri" w:hAnsi="Arial" w:cs="Arial"/>
                <w:b/>
                <w:sz w:val="24"/>
              </w:rPr>
              <w:t>onsistent Anti-Slavery Training Programme for Wales</w:t>
            </w:r>
          </w:p>
        </w:tc>
      </w:tr>
      <w:tr w:rsidR="006A42C8" w:rsidTr="006A42C8">
        <w:trPr>
          <w:trHeight w:val="554"/>
        </w:trPr>
        <w:tc>
          <w:tcPr>
            <w:tcW w:w="5920" w:type="dxa"/>
            <w:shd w:val="clear" w:color="auto" w:fill="C6D9F1" w:themeFill="text2" w:themeFillTint="33"/>
          </w:tcPr>
          <w:p w:rsidR="006A42C8" w:rsidRPr="00E91349" w:rsidRDefault="006A42C8" w:rsidP="00F842E0">
            <w:pPr>
              <w:rPr>
                <w:rFonts w:ascii="Arial" w:eastAsia="Calibri" w:hAnsi="Arial" w:cs="Arial"/>
                <w:b/>
                <w:sz w:val="24"/>
              </w:rPr>
            </w:pPr>
            <w:r w:rsidRPr="00E91349">
              <w:rPr>
                <w:rFonts w:ascii="Arial" w:eastAsia="Calibri" w:hAnsi="Arial" w:cs="Arial"/>
                <w:b/>
                <w:sz w:val="24"/>
              </w:rPr>
              <w:t>Priority Actions</w:t>
            </w:r>
          </w:p>
        </w:tc>
        <w:tc>
          <w:tcPr>
            <w:tcW w:w="2410" w:type="dxa"/>
            <w:shd w:val="clear" w:color="auto" w:fill="C6D9F1" w:themeFill="text2" w:themeFillTint="33"/>
          </w:tcPr>
          <w:p w:rsidR="006A42C8" w:rsidRPr="009C00C8" w:rsidRDefault="006A42C8" w:rsidP="00CD2036">
            <w:pPr>
              <w:rPr>
                <w:rFonts w:ascii="Arial" w:eastAsia="Calibri" w:hAnsi="Arial" w:cs="Arial"/>
                <w:b/>
                <w:sz w:val="24"/>
                <w:lang w:val="x-none"/>
              </w:rPr>
            </w:pPr>
            <w:r w:rsidRPr="009C00C8">
              <w:rPr>
                <w:rFonts w:ascii="Arial" w:eastAsia="Calibri" w:hAnsi="Arial" w:cs="Arial"/>
                <w:b/>
                <w:sz w:val="24"/>
                <w:lang w:val="x-none"/>
              </w:rPr>
              <w:t>Owner</w:t>
            </w:r>
          </w:p>
        </w:tc>
        <w:tc>
          <w:tcPr>
            <w:tcW w:w="1559" w:type="dxa"/>
            <w:shd w:val="clear" w:color="auto" w:fill="C6D9F1" w:themeFill="text2" w:themeFillTint="33"/>
          </w:tcPr>
          <w:p w:rsidR="006A42C8" w:rsidRPr="009C00C8" w:rsidRDefault="006A42C8" w:rsidP="00CD2036">
            <w:pPr>
              <w:rPr>
                <w:rFonts w:ascii="Arial" w:eastAsia="Calibri" w:hAnsi="Arial" w:cs="Arial"/>
                <w:b/>
                <w:sz w:val="24"/>
                <w:lang w:val="x-none"/>
              </w:rPr>
            </w:pPr>
            <w:r w:rsidRPr="009C00C8">
              <w:rPr>
                <w:rFonts w:ascii="Arial" w:eastAsia="Calibri" w:hAnsi="Arial" w:cs="Arial"/>
                <w:b/>
                <w:sz w:val="24"/>
              </w:rPr>
              <w:t>T</w:t>
            </w:r>
            <w:r w:rsidRPr="009C00C8">
              <w:rPr>
                <w:rFonts w:ascii="Arial" w:eastAsia="Calibri" w:hAnsi="Arial" w:cs="Arial"/>
                <w:b/>
                <w:sz w:val="24"/>
                <w:lang w:val="x-none"/>
              </w:rPr>
              <w:t>imescale</w:t>
            </w:r>
          </w:p>
        </w:tc>
        <w:tc>
          <w:tcPr>
            <w:tcW w:w="1417" w:type="dxa"/>
            <w:shd w:val="clear" w:color="auto" w:fill="C6D9F1" w:themeFill="text2" w:themeFillTint="33"/>
          </w:tcPr>
          <w:p w:rsidR="006A42C8" w:rsidRPr="009C00C8" w:rsidRDefault="006A42C8" w:rsidP="00CD2036">
            <w:pPr>
              <w:rPr>
                <w:rFonts w:ascii="Arial" w:eastAsia="Calibri" w:hAnsi="Arial" w:cs="Arial"/>
                <w:b/>
                <w:sz w:val="24"/>
                <w:lang w:val="x-none"/>
              </w:rPr>
            </w:pPr>
            <w:r>
              <w:rPr>
                <w:rFonts w:ascii="Arial" w:eastAsia="Calibri" w:hAnsi="Arial" w:cs="Arial"/>
                <w:b/>
                <w:sz w:val="24"/>
              </w:rPr>
              <w:t xml:space="preserve">Group </w:t>
            </w:r>
            <w:r w:rsidRPr="009C00C8">
              <w:rPr>
                <w:rFonts w:ascii="Arial" w:eastAsia="Calibri" w:hAnsi="Arial" w:cs="Arial"/>
                <w:b/>
                <w:sz w:val="24"/>
                <w:lang w:val="x-none"/>
              </w:rPr>
              <w:t>Review Date</w:t>
            </w:r>
          </w:p>
        </w:tc>
        <w:tc>
          <w:tcPr>
            <w:tcW w:w="1702" w:type="dxa"/>
            <w:shd w:val="clear" w:color="auto" w:fill="C6D9F1" w:themeFill="text2" w:themeFillTint="33"/>
          </w:tcPr>
          <w:p w:rsidR="006A42C8" w:rsidRPr="009C00C8" w:rsidRDefault="006A42C8" w:rsidP="00CD2036">
            <w:pPr>
              <w:rPr>
                <w:rFonts w:ascii="Arial" w:eastAsia="Calibri" w:hAnsi="Arial" w:cs="Arial"/>
                <w:b/>
                <w:sz w:val="24"/>
              </w:rPr>
            </w:pPr>
            <w:r>
              <w:rPr>
                <w:rFonts w:ascii="Arial" w:eastAsia="Calibri" w:hAnsi="Arial" w:cs="Arial"/>
                <w:b/>
                <w:sz w:val="24"/>
              </w:rPr>
              <w:t>Update  comments</w:t>
            </w:r>
          </w:p>
        </w:tc>
        <w:tc>
          <w:tcPr>
            <w:tcW w:w="992" w:type="dxa"/>
            <w:shd w:val="clear" w:color="auto" w:fill="C6D9F1" w:themeFill="text2" w:themeFillTint="33"/>
          </w:tcPr>
          <w:p w:rsidR="006A42C8" w:rsidRPr="009C00C8" w:rsidRDefault="006A42C8" w:rsidP="00CD2036">
            <w:pPr>
              <w:rPr>
                <w:rFonts w:ascii="Arial" w:eastAsia="Calibri" w:hAnsi="Arial" w:cs="Arial"/>
                <w:b/>
                <w:sz w:val="24"/>
                <w:lang w:val="x-none"/>
              </w:rPr>
            </w:pPr>
            <w:r w:rsidRPr="009C00C8">
              <w:rPr>
                <w:rFonts w:ascii="Arial" w:eastAsia="Calibri" w:hAnsi="Arial" w:cs="Arial"/>
                <w:b/>
                <w:sz w:val="24"/>
              </w:rPr>
              <w:t xml:space="preserve">RAG </w:t>
            </w:r>
            <w:r w:rsidRPr="009C00C8">
              <w:rPr>
                <w:rFonts w:ascii="Arial" w:eastAsia="Calibri" w:hAnsi="Arial" w:cs="Arial"/>
                <w:b/>
                <w:sz w:val="24"/>
                <w:lang w:val="x-none"/>
              </w:rPr>
              <w:t>Status</w:t>
            </w:r>
          </w:p>
        </w:tc>
      </w:tr>
      <w:tr w:rsidR="006A42C8" w:rsidTr="006A42C8">
        <w:tc>
          <w:tcPr>
            <w:tcW w:w="5920" w:type="dxa"/>
          </w:tcPr>
          <w:p w:rsidR="006A42C8" w:rsidRDefault="008010A1" w:rsidP="00BD1869">
            <w:pPr>
              <w:spacing w:after="0" w:line="240" w:lineRule="auto"/>
              <w:ind w:left="567" w:hanging="567"/>
              <w:jc w:val="both"/>
              <w:rPr>
                <w:rFonts w:ascii="Arial" w:hAnsi="Arial" w:cs="Arial"/>
                <w:color w:val="000000"/>
                <w:sz w:val="24"/>
                <w:szCs w:val="24"/>
              </w:rPr>
            </w:pPr>
            <w:r>
              <w:rPr>
                <w:rFonts w:ascii="Arial" w:eastAsia="Calibri" w:hAnsi="Arial" w:cs="Arial"/>
                <w:sz w:val="24"/>
              </w:rPr>
              <w:t>7</w:t>
            </w:r>
            <w:r w:rsidR="006A42C8">
              <w:rPr>
                <w:rFonts w:ascii="Arial" w:eastAsia="Calibri" w:hAnsi="Arial" w:cs="Arial"/>
                <w:sz w:val="24"/>
              </w:rPr>
              <w:t xml:space="preserve">.1 </w:t>
            </w:r>
            <w:r w:rsidR="00BD1869">
              <w:rPr>
                <w:rFonts w:ascii="Arial" w:eastAsia="Calibri" w:hAnsi="Arial" w:cs="Arial"/>
                <w:sz w:val="24"/>
              </w:rPr>
              <w:tab/>
            </w:r>
            <w:r w:rsidR="001F1E35">
              <w:rPr>
                <w:rFonts w:ascii="Arial" w:eastAsia="Calibri" w:hAnsi="Arial" w:cs="Arial"/>
                <w:sz w:val="24"/>
              </w:rPr>
              <w:t xml:space="preserve">The anti-slavery training courses are approved by the Welsh Government and are in the process of being approved to the appropriate level of the National Training Framework. </w:t>
            </w:r>
            <w:r w:rsidR="006A42C8" w:rsidRPr="00327D9B">
              <w:rPr>
                <w:rFonts w:ascii="Arial" w:hAnsi="Arial" w:cs="Arial"/>
                <w:color w:val="000000"/>
                <w:sz w:val="24"/>
                <w:szCs w:val="24"/>
              </w:rPr>
              <w:t xml:space="preserve">The </w:t>
            </w:r>
            <w:r w:rsidR="001F1E35">
              <w:rPr>
                <w:rFonts w:ascii="Arial" w:hAnsi="Arial" w:cs="Arial"/>
                <w:color w:val="000000"/>
                <w:sz w:val="24"/>
                <w:szCs w:val="24"/>
              </w:rPr>
              <w:t xml:space="preserve">training programme </w:t>
            </w:r>
            <w:r w:rsidR="006A42C8">
              <w:rPr>
                <w:rFonts w:ascii="Arial" w:hAnsi="Arial" w:cs="Arial"/>
                <w:color w:val="000000"/>
                <w:sz w:val="24"/>
                <w:szCs w:val="24"/>
              </w:rPr>
              <w:t xml:space="preserve">will continue to be </w:t>
            </w:r>
            <w:r w:rsidR="006A42C8" w:rsidRPr="00327D9B">
              <w:rPr>
                <w:rFonts w:ascii="Arial" w:hAnsi="Arial" w:cs="Arial"/>
                <w:color w:val="000000"/>
                <w:sz w:val="24"/>
                <w:szCs w:val="24"/>
              </w:rPr>
              <w:t>delivered across Wales</w:t>
            </w:r>
            <w:r w:rsidR="006A42C8">
              <w:rPr>
                <w:rFonts w:ascii="Arial" w:hAnsi="Arial" w:cs="Arial"/>
                <w:color w:val="000000"/>
                <w:sz w:val="24"/>
                <w:szCs w:val="24"/>
              </w:rPr>
              <w:t xml:space="preserve">. </w:t>
            </w:r>
            <w:r w:rsidR="00E83BC5">
              <w:rPr>
                <w:rFonts w:ascii="Arial" w:hAnsi="Arial" w:cs="Arial"/>
                <w:color w:val="000000"/>
                <w:sz w:val="24"/>
                <w:szCs w:val="24"/>
              </w:rPr>
              <w:t xml:space="preserve">This training will be delivered </w:t>
            </w:r>
            <w:r w:rsidR="001B3542">
              <w:rPr>
                <w:rFonts w:ascii="Arial" w:hAnsi="Arial" w:cs="Arial"/>
                <w:color w:val="000000"/>
                <w:sz w:val="24"/>
                <w:szCs w:val="24"/>
              </w:rPr>
              <w:t>demand led by the Regional Anti-Slavery Groups:</w:t>
            </w:r>
            <w:r w:rsidR="00E83BC5">
              <w:rPr>
                <w:rFonts w:ascii="Arial" w:hAnsi="Arial" w:cs="Arial"/>
                <w:color w:val="000000"/>
                <w:sz w:val="24"/>
                <w:szCs w:val="24"/>
              </w:rPr>
              <w:t xml:space="preserve"> </w:t>
            </w:r>
          </w:p>
          <w:p w:rsidR="006A42C8" w:rsidRPr="00327D9B" w:rsidRDefault="006A42C8" w:rsidP="0010326A">
            <w:pPr>
              <w:spacing w:after="0" w:line="240" w:lineRule="auto"/>
              <w:jc w:val="both"/>
              <w:rPr>
                <w:rFonts w:ascii="Arial" w:hAnsi="Arial" w:cs="Arial"/>
                <w:color w:val="000000"/>
                <w:sz w:val="24"/>
                <w:szCs w:val="24"/>
              </w:rPr>
            </w:pPr>
          </w:p>
          <w:p w:rsidR="00007A8A" w:rsidRDefault="006A42C8" w:rsidP="00007A8A">
            <w:pPr>
              <w:numPr>
                <w:ilvl w:val="0"/>
                <w:numId w:val="5"/>
              </w:numPr>
              <w:spacing w:after="0" w:line="240" w:lineRule="auto"/>
              <w:ind w:left="993" w:hanging="284"/>
              <w:jc w:val="both"/>
              <w:rPr>
                <w:rFonts w:ascii="Arial" w:hAnsi="Arial" w:cs="Arial"/>
                <w:color w:val="000000"/>
                <w:sz w:val="24"/>
                <w:szCs w:val="24"/>
              </w:rPr>
            </w:pPr>
            <w:r w:rsidRPr="00327D9B">
              <w:rPr>
                <w:rFonts w:ascii="Arial" w:hAnsi="Arial" w:cs="Arial"/>
                <w:color w:val="000000"/>
                <w:sz w:val="24"/>
                <w:szCs w:val="24"/>
              </w:rPr>
              <w:t>3 hour introduction and awareness session</w:t>
            </w:r>
            <w:r w:rsidR="0030242D">
              <w:rPr>
                <w:rFonts w:ascii="Arial" w:hAnsi="Arial" w:cs="Arial"/>
                <w:color w:val="000000"/>
                <w:sz w:val="24"/>
                <w:szCs w:val="24"/>
              </w:rPr>
              <w:t xml:space="preserve"> to slavery</w:t>
            </w:r>
            <w:r w:rsidR="00007A8A">
              <w:rPr>
                <w:rFonts w:ascii="Arial" w:hAnsi="Arial" w:cs="Arial"/>
                <w:color w:val="000000"/>
                <w:sz w:val="24"/>
                <w:szCs w:val="24"/>
              </w:rPr>
              <w:t>.</w:t>
            </w:r>
          </w:p>
          <w:p w:rsidR="0030242D" w:rsidRPr="00007A8A" w:rsidRDefault="006A42C8" w:rsidP="00007A8A">
            <w:pPr>
              <w:spacing w:after="0" w:line="240" w:lineRule="auto"/>
              <w:ind w:left="993"/>
              <w:jc w:val="both"/>
              <w:rPr>
                <w:rFonts w:ascii="Arial" w:hAnsi="Arial" w:cs="Arial"/>
                <w:color w:val="000000"/>
                <w:sz w:val="24"/>
                <w:szCs w:val="24"/>
              </w:rPr>
            </w:pPr>
            <w:r w:rsidRPr="00007A8A">
              <w:rPr>
                <w:rFonts w:ascii="Arial" w:eastAsia="Calibri" w:hAnsi="Arial" w:cs="Arial"/>
                <w:color w:val="000000"/>
                <w:sz w:val="24"/>
                <w:szCs w:val="24"/>
              </w:rPr>
              <w:t xml:space="preserve">This course is designed to give those attending an understanding of slavery, how to spot the signs and the action to take to report incidents. The course is open to delegates from devolved and non-devolved organisations and the third sector </w:t>
            </w:r>
          </w:p>
          <w:p w:rsidR="00007A8A" w:rsidRPr="00007A8A" w:rsidRDefault="00007A8A" w:rsidP="00007A8A">
            <w:pPr>
              <w:spacing w:after="0" w:line="240" w:lineRule="auto"/>
              <w:ind w:left="709"/>
              <w:jc w:val="both"/>
              <w:rPr>
                <w:rFonts w:ascii="Arial" w:hAnsi="Arial" w:cs="Arial"/>
                <w:color w:val="000000"/>
                <w:sz w:val="24"/>
                <w:szCs w:val="24"/>
              </w:rPr>
            </w:pPr>
          </w:p>
          <w:p w:rsidR="00007A8A" w:rsidRDefault="0030242D" w:rsidP="00007A8A">
            <w:pPr>
              <w:numPr>
                <w:ilvl w:val="0"/>
                <w:numId w:val="5"/>
              </w:numPr>
              <w:spacing w:after="0" w:line="240" w:lineRule="auto"/>
              <w:ind w:left="993" w:hanging="284"/>
              <w:jc w:val="both"/>
              <w:rPr>
                <w:rFonts w:ascii="Arial" w:hAnsi="Arial" w:cs="Arial"/>
                <w:color w:val="000000"/>
                <w:sz w:val="24"/>
                <w:szCs w:val="24"/>
              </w:rPr>
            </w:pPr>
            <w:r w:rsidRPr="00327D9B">
              <w:rPr>
                <w:rFonts w:ascii="Arial" w:hAnsi="Arial" w:cs="Arial"/>
                <w:color w:val="000000"/>
                <w:sz w:val="24"/>
                <w:szCs w:val="24"/>
              </w:rPr>
              <w:t>3 hour introduction and awareness session</w:t>
            </w:r>
            <w:r>
              <w:rPr>
                <w:rFonts w:ascii="Arial" w:hAnsi="Arial" w:cs="Arial"/>
                <w:color w:val="000000"/>
                <w:sz w:val="24"/>
                <w:szCs w:val="24"/>
              </w:rPr>
              <w:t xml:space="preserve"> to Child Sexual Exploitation</w:t>
            </w:r>
          </w:p>
          <w:p w:rsidR="0030242D" w:rsidRPr="00007A8A" w:rsidRDefault="0030242D" w:rsidP="00007A8A">
            <w:pPr>
              <w:spacing w:after="0" w:line="240" w:lineRule="auto"/>
              <w:ind w:left="993"/>
              <w:jc w:val="both"/>
              <w:rPr>
                <w:rFonts w:ascii="Arial" w:hAnsi="Arial" w:cs="Arial"/>
                <w:color w:val="000000"/>
                <w:sz w:val="24"/>
                <w:szCs w:val="24"/>
              </w:rPr>
            </w:pPr>
            <w:r w:rsidRPr="00007A8A">
              <w:rPr>
                <w:rFonts w:ascii="Arial" w:eastAsia="Calibri" w:hAnsi="Arial" w:cs="Arial"/>
                <w:color w:val="000000"/>
                <w:sz w:val="24"/>
                <w:szCs w:val="24"/>
              </w:rPr>
              <w:t xml:space="preserve">This course is designed to give those attending an understanding of slavery, how to spot the signs and the action to take to </w:t>
            </w:r>
            <w:r w:rsidRPr="00007A8A">
              <w:rPr>
                <w:rFonts w:ascii="Arial" w:eastAsia="Calibri" w:hAnsi="Arial" w:cs="Arial"/>
                <w:color w:val="000000"/>
                <w:sz w:val="24"/>
                <w:szCs w:val="24"/>
              </w:rPr>
              <w:lastRenderedPageBreak/>
              <w:t xml:space="preserve">report incidents. The course is open to delegates from devolved and non-devolved organisations and the third sector  </w:t>
            </w:r>
          </w:p>
          <w:p w:rsidR="00007A8A" w:rsidRPr="00007A8A" w:rsidRDefault="00007A8A" w:rsidP="00007A8A">
            <w:pPr>
              <w:spacing w:after="0" w:line="240" w:lineRule="auto"/>
              <w:ind w:left="709"/>
              <w:jc w:val="both"/>
              <w:rPr>
                <w:rFonts w:ascii="Arial" w:hAnsi="Arial" w:cs="Arial"/>
                <w:color w:val="000000"/>
                <w:sz w:val="24"/>
                <w:szCs w:val="24"/>
              </w:rPr>
            </w:pPr>
          </w:p>
          <w:p w:rsidR="00007A8A" w:rsidRDefault="006A42C8" w:rsidP="00007A8A">
            <w:pPr>
              <w:pStyle w:val="ListParagraph"/>
              <w:numPr>
                <w:ilvl w:val="0"/>
                <w:numId w:val="5"/>
              </w:numPr>
              <w:ind w:left="993" w:hanging="284"/>
              <w:jc w:val="both"/>
              <w:rPr>
                <w:rFonts w:eastAsia="Times New Roman"/>
                <w:color w:val="000000"/>
                <w:szCs w:val="24"/>
              </w:rPr>
            </w:pPr>
            <w:r w:rsidRPr="00007A8A">
              <w:rPr>
                <w:rFonts w:eastAsia="Times New Roman"/>
                <w:color w:val="000000"/>
                <w:szCs w:val="24"/>
              </w:rPr>
              <w:t>1 Day First Responder Course</w:t>
            </w:r>
          </w:p>
          <w:p w:rsidR="006A42C8" w:rsidRPr="00007A8A" w:rsidRDefault="006A42C8" w:rsidP="00007A8A">
            <w:pPr>
              <w:pStyle w:val="ListParagraph"/>
              <w:ind w:left="993"/>
              <w:jc w:val="both"/>
              <w:rPr>
                <w:rFonts w:eastAsia="Times New Roman"/>
                <w:color w:val="000000"/>
                <w:szCs w:val="24"/>
              </w:rPr>
            </w:pPr>
            <w:r w:rsidRPr="00007A8A">
              <w:rPr>
                <w:color w:val="000000"/>
                <w:szCs w:val="24"/>
              </w:rPr>
              <w:t>This course is for delegates from First Responder</w:t>
            </w:r>
            <w:r w:rsidR="00007A8A">
              <w:rPr>
                <w:color w:val="000000"/>
                <w:szCs w:val="24"/>
              </w:rPr>
              <w:t xml:space="preserve"> </w:t>
            </w:r>
            <w:r>
              <w:rPr>
                <w:color w:val="000000"/>
                <w:szCs w:val="24"/>
              </w:rPr>
              <w:t>organisations only as prescribed by the Home Office</w:t>
            </w:r>
          </w:p>
          <w:p w:rsidR="006C5B85" w:rsidRDefault="006A42C8" w:rsidP="006C5B85">
            <w:pPr>
              <w:numPr>
                <w:ilvl w:val="0"/>
                <w:numId w:val="5"/>
              </w:numPr>
              <w:spacing w:after="0" w:line="240" w:lineRule="auto"/>
              <w:ind w:left="993" w:hanging="284"/>
              <w:jc w:val="both"/>
              <w:rPr>
                <w:rFonts w:ascii="Arial" w:hAnsi="Arial" w:cs="Arial"/>
                <w:color w:val="000000"/>
                <w:sz w:val="24"/>
                <w:szCs w:val="24"/>
              </w:rPr>
            </w:pPr>
            <w:r w:rsidRPr="005E3383">
              <w:rPr>
                <w:rFonts w:ascii="Arial" w:hAnsi="Arial" w:cs="Arial"/>
                <w:color w:val="000000"/>
                <w:sz w:val="24"/>
                <w:szCs w:val="24"/>
              </w:rPr>
              <w:t>3 day Organised Crime and Modern Slavery Course Currently being delivered the from South Wales Police</w:t>
            </w:r>
            <w:r w:rsidR="00B771F9">
              <w:rPr>
                <w:rFonts w:ascii="Arial" w:hAnsi="Arial" w:cs="Arial"/>
                <w:color w:val="000000"/>
                <w:sz w:val="24"/>
                <w:szCs w:val="24"/>
              </w:rPr>
              <w:t xml:space="preserve"> and North W</w:t>
            </w:r>
            <w:r w:rsidR="005E3383" w:rsidRPr="005E3383">
              <w:rPr>
                <w:rFonts w:ascii="Arial" w:hAnsi="Arial" w:cs="Arial"/>
                <w:color w:val="000000"/>
                <w:sz w:val="24"/>
                <w:szCs w:val="24"/>
              </w:rPr>
              <w:t>ales Police</w:t>
            </w:r>
            <w:r w:rsidRPr="005E3383">
              <w:rPr>
                <w:rFonts w:ascii="Arial" w:hAnsi="Arial" w:cs="Arial"/>
                <w:color w:val="000000"/>
                <w:sz w:val="24"/>
                <w:szCs w:val="24"/>
              </w:rPr>
              <w:t xml:space="preserve"> ‘Hydra’ Centre</w:t>
            </w:r>
            <w:r w:rsidR="005E3383" w:rsidRPr="005E3383">
              <w:rPr>
                <w:rFonts w:ascii="Arial" w:hAnsi="Arial" w:cs="Arial"/>
                <w:color w:val="000000"/>
                <w:sz w:val="24"/>
                <w:szCs w:val="24"/>
              </w:rPr>
              <w:t>s</w:t>
            </w:r>
            <w:r w:rsidRPr="005E3383">
              <w:rPr>
                <w:rFonts w:ascii="Arial" w:hAnsi="Arial" w:cs="Arial"/>
                <w:color w:val="000000"/>
                <w:sz w:val="24"/>
                <w:szCs w:val="24"/>
              </w:rPr>
              <w:t xml:space="preserve">. </w:t>
            </w:r>
          </w:p>
          <w:p w:rsidR="00D02372" w:rsidRPr="006C5B85" w:rsidRDefault="00D02372" w:rsidP="006C5B85">
            <w:pPr>
              <w:spacing w:after="0" w:line="240" w:lineRule="auto"/>
              <w:ind w:left="993"/>
              <w:jc w:val="both"/>
              <w:rPr>
                <w:rFonts w:ascii="Arial" w:hAnsi="Arial" w:cs="Arial"/>
                <w:color w:val="000000"/>
                <w:sz w:val="24"/>
                <w:szCs w:val="24"/>
              </w:rPr>
            </w:pPr>
            <w:r w:rsidRPr="006C5B85">
              <w:rPr>
                <w:rFonts w:ascii="Arial" w:eastAsia="Calibri" w:hAnsi="Arial" w:cs="Arial"/>
                <w:color w:val="000000"/>
                <w:sz w:val="24"/>
                <w:szCs w:val="24"/>
              </w:rPr>
              <w:t xml:space="preserve">This course is </w:t>
            </w:r>
            <w:r w:rsidRPr="006C5B85">
              <w:rPr>
                <w:rFonts w:ascii="Arial" w:hAnsi="Arial" w:cs="Arial"/>
                <w:color w:val="000000"/>
                <w:sz w:val="24"/>
                <w:szCs w:val="24"/>
              </w:rPr>
              <w:t>for Senior Investigating Officers</w:t>
            </w:r>
            <w:r w:rsidR="00B44C06">
              <w:rPr>
                <w:rFonts w:ascii="Arial" w:hAnsi="Arial" w:cs="Arial"/>
                <w:color w:val="000000"/>
                <w:sz w:val="24"/>
                <w:szCs w:val="24"/>
              </w:rPr>
              <w:t xml:space="preserve"> from Law Enforcement Agencies</w:t>
            </w:r>
            <w:r w:rsidRPr="006C5B85">
              <w:rPr>
                <w:rFonts w:ascii="Arial" w:hAnsi="Arial" w:cs="Arial"/>
                <w:color w:val="000000"/>
                <w:sz w:val="24"/>
                <w:szCs w:val="24"/>
              </w:rPr>
              <w:t xml:space="preserve"> and Crown Prosecution Service Prosecutors</w:t>
            </w:r>
          </w:p>
          <w:p w:rsidR="00D02372" w:rsidRDefault="00D02372" w:rsidP="00007A8A">
            <w:pPr>
              <w:spacing w:after="0" w:line="240" w:lineRule="auto"/>
              <w:ind w:left="709" w:hanging="709"/>
              <w:jc w:val="both"/>
              <w:rPr>
                <w:rFonts w:ascii="Arial" w:hAnsi="Arial" w:cs="Arial"/>
                <w:color w:val="000000"/>
                <w:sz w:val="24"/>
                <w:szCs w:val="24"/>
              </w:rPr>
            </w:pPr>
          </w:p>
          <w:p w:rsidR="00D02372" w:rsidRDefault="00D02372" w:rsidP="006C5B85">
            <w:pPr>
              <w:numPr>
                <w:ilvl w:val="0"/>
                <w:numId w:val="5"/>
              </w:numPr>
              <w:spacing w:after="0" w:line="240" w:lineRule="auto"/>
              <w:ind w:left="993" w:hanging="284"/>
              <w:jc w:val="both"/>
              <w:rPr>
                <w:rFonts w:ascii="Arial" w:hAnsi="Arial" w:cs="Arial"/>
                <w:color w:val="000000"/>
                <w:sz w:val="24"/>
                <w:szCs w:val="24"/>
              </w:rPr>
            </w:pPr>
            <w:r w:rsidRPr="0076450D">
              <w:rPr>
                <w:rFonts w:ascii="Arial" w:eastAsia="Calibri" w:hAnsi="Arial" w:cs="Arial"/>
                <w:sz w:val="24"/>
              </w:rPr>
              <w:t>‘Lunch &amp; Learn’ 30 minute training course suitable for ‘team meetings’ and short presentations</w:t>
            </w:r>
          </w:p>
          <w:p w:rsidR="006A42C8" w:rsidRDefault="006A42C8" w:rsidP="00007A8A">
            <w:pPr>
              <w:spacing w:after="0" w:line="240" w:lineRule="auto"/>
              <w:ind w:left="709" w:hanging="709"/>
              <w:rPr>
                <w:rFonts w:ascii="Arial" w:hAnsi="Arial" w:cs="Arial"/>
                <w:color w:val="000000"/>
                <w:sz w:val="24"/>
                <w:szCs w:val="24"/>
              </w:rPr>
            </w:pPr>
          </w:p>
          <w:p w:rsidR="006C5B85" w:rsidRDefault="006A42C8" w:rsidP="006C5B85">
            <w:pPr>
              <w:spacing w:after="0" w:line="240" w:lineRule="auto"/>
              <w:ind w:left="709" w:hanging="709"/>
              <w:jc w:val="both"/>
              <w:rPr>
                <w:rFonts w:ascii="Arial" w:hAnsi="Arial" w:cs="Arial"/>
                <w:color w:val="000000"/>
                <w:sz w:val="24"/>
                <w:szCs w:val="24"/>
              </w:rPr>
            </w:pPr>
            <w:r>
              <w:rPr>
                <w:rFonts w:ascii="Arial" w:hAnsi="Arial" w:cs="Arial"/>
                <w:color w:val="000000"/>
                <w:sz w:val="24"/>
                <w:szCs w:val="24"/>
              </w:rPr>
              <w:t>(</w:t>
            </w:r>
            <w:r w:rsidRPr="00E522A7">
              <w:rPr>
                <w:rFonts w:ascii="Arial" w:hAnsi="Arial" w:cs="Arial"/>
                <w:color w:val="000000"/>
                <w:sz w:val="24"/>
                <w:szCs w:val="24"/>
              </w:rPr>
              <w:t>Trainer Prepara</w:t>
            </w:r>
            <w:r w:rsidR="006C5B85">
              <w:rPr>
                <w:rFonts w:ascii="Arial" w:hAnsi="Arial" w:cs="Arial"/>
                <w:color w:val="000000"/>
                <w:sz w:val="24"/>
                <w:szCs w:val="24"/>
              </w:rPr>
              <w:t>tion Course (train-the-trainer)</w:t>
            </w:r>
          </w:p>
          <w:p w:rsidR="006C5B85" w:rsidRDefault="006A42C8" w:rsidP="006C5B85">
            <w:pPr>
              <w:spacing w:after="0" w:line="240" w:lineRule="auto"/>
              <w:ind w:left="709" w:hanging="709"/>
              <w:jc w:val="both"/>
              <w:rPr>
                <w:rFonts w:ascii="Arial" w:hAnsi="Arial" w:cs="Arial"/>
                <w:color w:val="000000"/>
                <w:sz w:val="24"/>
                <w:szCs w:val="24"/>
              </w:rPr>
            </w:pPr>
            <w:r w:rsidRPr="00E522A7">
              <w:rPr>
                <w:rFonts w:ascii="Arial" w:hAnsi="Arial" w:cs="Arial"/>
                <w:color w:val="000000"/>
                <w:sz w:val="24"/>
                <w:szCs w:val="24"/>
              </w:rPr>
              <w:t>course</w:t>
            </w:r>
            <w:r>
              <w:rPr>
                <w:rFonts w:ascii="Arial" w:hAnsi="Arial" w:cs="Arial"/>
                <w:color w:val="000000"/>
                <w:sz w:val="24"/>
                <w:szCs w:val="24"/>
              </w:rPr>
              <w:t>s</w:t>
            </w:r>
            <w:r w:rsidRPr="00E522A7">
              <w:rPr>
                <w:rFonts w:ascii="Arial" w:hAnsi="Arial" w:cs="Arial"/>
                <w:color w:val="000000"/>
                <w:sz w:val="24"/>
                <w:szCs w:val="24"/>
              </w:rPr>
              <w:t xml:space="preserve"> to be run </w:t>
            </w:r>
            <w:r>
              <w:rPr>
                <w:rFonts w:ascii="Arial" w:hAnsi="Arial" w:cs="Arial"/>
                <w:color w:val="000000"/>
                <w:sz w:val="24"/>
                <w:szCs w:val="24"/>
              </w:rPr>
              <w:t>as and when required to maintain</w:t>
            </w:r>
          </w:p>
          <w:p w:rsidR="006A42C8" w:rsidRDefault="006A42C8" w:rsidP="006C5B85">
            <w:pPr>
              <w:spacing w:after="0" w:line="240" w:lineRule="auto"/>
              <w:jc w:val="both"/>
              <w:rPr>
                <w:rFonts w:ascii="Arial" w:hAnsi="Arial" w:cs="Arial"/>
                <w:color w:val="000000"/>
                <w:sz w:val="24"/>
                <w:szCs w:val="24"/>
              </w:rPr>
            </w:pPr>
            <w:r w:rsidRPr="00E522A7">
              <w:rPr>
                <w:rFonts w:ascii="Arial" w:hAnsi="Arial" w:cs="Arial"/>
                <w:color w:val="000000"/>
                <w:sz w:val="24"/>
                <w:szCs w:val="24"/>
              </w:rPr>
              <w:t>the pool of available trainers across Wales</w:t>
            </w:r>
            <w:r>
              <w:rPr>
                <w:rFonts w:ascii="Arial" w:hAnsi="Arial" w:cs="Arial"/>
                <w:color w:val="000000"/>
                <w:sz w:val="24"/>
                <w:szCs w:val="24"/>
              </w:rPr>
              <w:t>)</w:t>
            </w:r>
          </w:p>
          <w:p w:rsidR="00556F08" w:rsidRPr="00327D9B" w:rsidRDefault="00556F08" w:rsidP="006C5B85">
            <w:pPr>
              <w:spacing w:after="0" w:line="240" w:lineRule="auto"/>
              <w:jc w:val="both"/>
              <w:rPr>
                <w:rFonts w:ascii="Arial" w:eastAsia="Calibri" w:hAnsi="Arial" w:cs="Arial"/>
                <w:sz w:val="24"/>
                <w:lang w:val="x-none"/>
              </w:rPr>
            </w:pPr>
          </w:p>
        </w:tc>
        <w:tc>
          <w:tcPr>
            <w:tcW w:w="2410" w:type="dxa"/>
          </w:tcPr>
          <w:p w:rsidR="006A42C8" w:rsidRDefault="006A42C8" w:rsidP="00CD2036">
            <w:pPr>
              <w:spacing w:after="0" w:line="240" w:lineRule="auto"/>
              <w:rPr>
                <w:rFonts w:ascii="Arial" w:hAnsi="Arial" w:cs="Arial"/>
                <w:color w:val="000000"/>
                <w:sz w:val="24"/>
                <w:szCs w:val="24"/>
              </w:rPr>
            </w:pPr>
            <w:r>
              <w:rPr>
                <w:rFonts w:ascii="Arial" w:hAnsi="Arial" w:cs="Arial"/>
                <w:color w:val="000000"/>
                <w:sz w:val="24"/>
                <w:szCs w:val="24"/>
              </w:rPr>
              <w:lastRenderedPageBreak/>
              <w:t>Kim-Ann Williamson</w:t>
            </w:r>
          </w:p>
          <w:p w:rsidR="006A42C8" w:rsidRDefault="006A42C8" w:rsidP="00CD2036">
            <w:pPr>
              <w:spacing w:after="0" w:line="240" w:lineRule="auto"/>
              <w:rPr>
                <w:rFonts w:ascii="Arial" w:hAnsi="Arial" w:cs="Arial"/>
                <w:color w:val="000000"/>
                <w:sz w:val="24"/>
                <w:szCs w:val="24"/>
              </w:rPr>
            </w:pPr>
            <w:r>
              <w:rPr>
                <w:rFonts w:ascii="Arial" w:hAnsi="Arial" w:cs="Arial"/>
                <w:color w:val="000000"/>
                <w:sz w:val="24"/>
                <w:szCs w:val="24"/>
              </w:rPr>
              <w:t xml:space="preserve">Anti-Slavery Leadership Group – </w:t>
            </w:r>
            <w:r w:rsidR="005E3383">
              <w:rPr>
                <w:rFonts w:ascii="Arial" w:hAnsi="Arial" w:cs="Arial"/>
                <w:color w:val="000000"/>
                <w:sz w:val="24"/>
                <w:szCs w:val="24"/>
              </w:rPr>
              <w:t>Strategic Objectives Lead</w:t>
            </w:r>
          </w:p>
          <w:p w:rsidR="006A42C8" w:rsidRPr="00327D9B" w:rsidRDefault="006A42C8" w:rsidP="00CD2036">
            <w:pPr>
              <w:spacing w:after="0" w:line="240" w:lineRule="auto"/>
              <w:rPr>
                <w:rFonts w:ascii="Arial" w:hAnsi="Arial" w:cs="Arial"/>
                <w:color w:val="000000"/>
                <w:sz w:val="24"/>
                <w:szCs w:val="24"/>
              </w:rPr>
            </w:pPr>
          </w:p>
          <w:p w:rsidR="006A42C8" w:rsidRPr="00327D9B" w:rsidRDefault="006A42C8" w:rsidP="00CD2036">
            <w:pPr>
              <w:rPr>
                <w:rFonts w:ascii="Arial" w:eastAsia="Calibri" w:hAnsi="Arial" w:cs="Arial"/>
                <w:sz w:val="24"/>
                <w:lang w:val="x-none"/>
              </w:rPr>
            </w:pPr>
          </w:p>
        </w:tc>
        <w:tc>
          <w:tcPr>
            <w:tcW w:w="1559" w:type="dxa"/>
          </w:tcPr>
          <w:p w:rsidR="006A42C8" w:rsidRDefault="00D02372" w:rsidP="00CD2036">
            <w:pPr>
              <w:spacing w:after="0" w:line="240" w:lineRule="auto"/>
              <w:rPr>
                <w:rFonts w:ascii="Arial" w:eastAsia="Calibri" w:hAnsi="Arial" w:cs="Arial"/>
                <w:sz w:val="24"/>
              </w:rPr>
            </w:pPr>
            <w:r>
              <w:rPr>
                <w:rFonts w:ascii="Arial" w:eastAsia="Calibri" w:hAnsi="Arial" w:cs="Arial"/>
                <w:sz w:val="24"/>
              </w:rPr>
              <w:t>Ongoing</w:t>
            </w:r>
          </w:p>
          <w:p w:rsidR="006A42C8" w:rsidRPr="00327D9B" w:rsidRDefault="006A42C8" w:rsidP="00CD2036">
            <w:pPr>
              <w:rPr>
                <w:rFonts w:ascii="Arial" w:eastAsia="Calibri" w:hAnsi="Arial" w:cs="Arial"/>
                <w:sz w:val="24"/>
                <w:lang w:val="x-none"/>
              </w:rPr>
            </w:pPr>
          </w:p>
        </w:tc>
        <w:tc>
          <w:tcPr>
            <w:tcW w:w="1417" w:type="dxa"/>
          </w:tcPr>
          <w:p w:rsidR="006A42C8" w:rsidRPr="0076450D" w:rsidRDefault="007C4D8E" w:rsidP="004A6D3B">
            <w:pPr>
              <w:rPr>
                <w:rFonts w:ascii="Arial" w:eastAsia="Calibri" w:hAnsi="Arial" w:cs="Arial"/>
                <w:sz w:val="24"/>
              </w:rPr>
            </w:pPr>
            <w:r>
              <w:rPr>
                <w:rFonts w:ascii="Arial" w:eastAsia="Calibri" w:hAnsi="Arial" w:cs="Arial"/>
                <w:sz w:val="24"/>
              </w:rPr>
              <w:t>July 2017</w:t>
            </w:r>
          </w:p>
        </w:tc>
        <w:tc>
          <w:tcPr>
            <w:tcW w:w="1702" w:type="dxa"/>
          </w:tcPr>
          <w:p w:rsidR="006A42C8" w:rsidRPr="0071520E" w:rsidRDefault="006A42C8" w:rsidP="00CD2036">
            <w:pPr>
              <w:rPr>
                <w:rFonts w:ascii="Arial" w:eastAsia="Calibri" w:hAnsi="Arial" w:cs="Arial"/>
                <w:color w:val="92D050"/>
                <w:sz w:val="24"/>
              </w:rPr>
            </w:pPr>
          </w:p>
        </w:tc>
        <w:tc>
          <w:tcPr>
            <w:tcW w:w="992" w:type="dxa"/>
          </w:tcPr>
          <w:p w:rsidR="006A42C8" w:rsidRDefault="006A42C8" w:rsidP="00CD2036">
            <w:pPr>
              <w:rPr>
                <w:rFonts w:ascii="Arial" w:eastAsia="Calibri" w:hAnsi="Arial" w:cs="Arial"/>
                <w:sz w:val="24"/>
              </w:rPr>
            </w:pPr>
            <w:r w:rsidRPr="0071520E">
              <w:rPr>
                <w:rFonts w:ascii="Arial" w:eastAsia="Calibri" w:hAnsi="Arial" w:cs="Arial"/>
                <w:color w:val="92D050"/>
                <w:sz w:val="24"/>
              </w:rPr>
              <w:t>Green</w:t>
            </w:r>
          </w:p>
        </w:tc>
      </w:tr>
      <w:tr w:rsidR="001F1E35" w:rsidTr="006A42C8">
        <w:tc>
          <w:tcPr>
            <w:tcW w:w="5920" w:type="dxa"/>
          </w:tcPr>
          <w:p w:rsidR="001F1E35" w:rsidRDefault="008010A1" w:rsidP="00ED424D">
            <w:pPr>
              <w:spacing w:after="0" w:line="240" w:lineRule="auto"/>
              <w:ind w:left="567" w:hanging="567"/>
              <w:jc w:val="both"/>
              <w:rPr>
                <w:rFonts w:ascii="Arial" w:eastAsia="Calibri" w:hAnsi="Arial" w:cs="Arial"/>
                <w:sz w:val="24"/>
              </w:rPr>
            </w:pPr>
            <w:r>
              <w:rPr>
                <w:rFonts w:ascii="Arial" w:eastAsia="Calibri" w:hAnsi="Arial" w:cs="Arial"/>
                <w:sz w:val="24"/>
              </w:rPr>
              <w:t>7</w:t>
            </w:r>
            <w:r w:rsidR="00B771F9">
              <w:rPr>
                <w:rFonts w:ascii="Arial" w:eastAsia="Calibri" w:hAnsi="Arial" w:cs="Arial"/>
                <w:sz w:val="24"/>
              </w:rPr>
              <w:t>.2</w:t>
            </w:r>
            <w:r w:rsidR="001F1E35">
              <w:rPr>
                <w:rFonts w:ascii="Arial" w:eastAsia="Calibri" w:hAnsi="Arial" w:cs="Arial"/>
                <w:sz w:val="24"/>
              </w:rPr>
              <w:t xml:space="preserve"> </w:t>
            </w:r>
            <w:r w:rsidR="00BD1869">
              <w:rPr>
                <w:rFonts w:ascii="Arial" w:eastAsia="Calibri" w:hAnsi="Arial" w:cs="Arial"/>
                <w:sz w:val="24"/>
              </w:rPr>
              <w:tab/>
            </w:r>
            <w:r w:rsidR="001F1E35">
              <w:rPr>
                <w:rFonts w:ascii="Arial" w:eastAsia="Calibri" w:hAnsi="Arial" w:cs="Arial"/>
                <w:sz w:val="24"/>
              </w:rPr>
              <w:t>Work</w:t>
            </w:r>
            <w:r w:rsidR="001F1E35" w:rsidRPr="0076450D">
              <w:rPr>
                <w:rFonts w:ascii="Arial" w:eastAsia="Calibri" w:hAnsi="Arial" w:cs="Arial"/>
                <w:sz w:val="24"/>
              </w:rPr>
              <w:t xml:space="preserve"> with </w:t>
            </w:r>
            <w:r w:rsidR="00B44C06">
              <w:rPr>
                <w:rFonts w:ascii="Arial" w:eastAsia="Calibri" w:hAnsi="Arial" w:cs="Arial"/>
                <w:sz w:val="24"/>
              </w:rPr>
              <w:t>the University of South Wales</w:t>
            </w:r>
            <w:r w:rsidR="001F1E35" w:rsidRPr="0076450D">
              <w:rPr>
                <w:rFonts w:ascii="Arial" w:eastAsia="Calibri" w:hAnsi="Arial" w:cs="Arial"/>
                <w:sz w:val="24"/>
              </w:rPr>
              <w:t xml:space="preserve"> to develop an undergraduate programme</w:t>
            </w:r>
            <w:r w:rsidR="001F1E35">
              <w:rPr>
                <w:rFonts w:ascii="Arial" w:eastAsia="Calibri" w:hAnsi="Arial" w:cs="Arial"/>
                <w:sz w:val="24"/>
              </w:rPr>
              <w:t xml:space="preserve"> on anti-slavery.</w:t>
            </w:r>
          </w:p>
          <w:p w:rsidR="00494AF9" w:rsidRDefault="00494AF9" w:rsidP="00ED424D">
            <w:pPr>
              <w:spacing w:after="0" w:line="240" w:lineRule="auto"/>
              <w:ind w:left="567" w:hanging="567"/>
              <w:jc w:val="both"/>
              <w:rPr>
                <w:rFonts w:ascii="Arial" w:eastAsia="Calibri" w:hAnsi="Arial" w:cs="Arial"/>
                <w:sz w:val="24"/>
              </w:rPr>
            </w:pPr>
          </w:p>
        </w:tc>
        <w:tc>
          <w:tcPr>
            <w:tcW w:w="2410" w:type="dxa"/>
          </w:tcPr>
          <w:p w:rsidR="00494AF9" w:rsidRDefault="00494AF9" w:rsidP="00494AF9">
            <w:pPr>
              <w:spacing w:after="0" w:line="240" w:lineRule="auto"/>
              <w:rPr>
                <w:rFonts w:ascii="Arial" w:hAnsi="Arial" w:cs="Arial"/>
                <w:color w:val="000000"/>
                <w:sz w:val="24"/>
                <w:szCs w:val="24"/>
              </w:rPr>
            </w:pPr>
            <w:r>
              <w:rPr>
                <w:rFonts w:ascii="Arial" w:hAnsi="Arial" w:cs="Arial"/>
                <w:color w:val="000000"/>
                <w:sz w:val="24"/>
                <w:szCs w:val="24"/>
              </w:rPr>
              <w:t>Kim-Ann Williamson</w:t>
            </w:r>
          </w:p>
          <w:p w:rsidR="001F1E35" w:rsidRDefault="00494AF9" w:rsidP="00B44C06">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r w:rsidR="008C489B">
              <w:rPr>
                <w:rFonts w:ascii="Arial" w:hAnsi="Arial" w:cs="Arial"/>
                <w:color w:val="000000"/>
                <w:sz w:val="24"/>
                <w:szCs w:val="24"/>
              </w:rPr>
              <w:t>/</w:t>
            </w:r>
            <w:r w:rsidR="008C489B">
              <w:rPr>
                <w:rFonts w:ascii="Arial" w:hAnsi="Arial"/>
                <w:sz w:val="24"/>
              </w:rPr>
              <w:t xml:space="preserve"> Professor </w:t>
            </w:r>
            <w:r w:rsidR="00B44C06">
              <w:rPr>
                <w:rFonts w:ascii="Arial" w:hAnsi="Arial"/>
                <w:sz w:val="24"/>
              </w:rPr>
              <w:t>Bela Arora</w:t>
            </w:r>
          </w:p>
        </w:tc>
        <w:tc>
          <w:tcPr>
            <w:tcW w:w="1559" w:type="dxa"/>
          </w:tcPr>
          <w:p w:rsidR="001F1E35" w:rsidRDefault="00B771F9" w:rsidP="00B771F9">
            <w:pPr>
              <w:spacing w:line="240" w:lineRule="auto"/>
              <w:rPr>
                <w:rFonts w:ascii="Arial" w:eastAsia="Calibri" w:hAnsi="Arial" w:cs="Arial"/>
                <w:sz w:val="24"/>
              </w:rPr>
            </w:pPr>
            <w:r>
              <w:rPr>
                <w:rFonts w:ascii="Arial" w:eastAsia="Calibri" w:hAnsi="Arial" w:cs="Arial"/>
                <w:sz w:val="24"/>
              </w:rPr>
              <w:t>By end of March 2018</w:t>
            </w:r>
          </w:p>
        </w:tc>
        <w:tc>
          <w:tcPr>
            <w:tcW w:w="1417" w:type="dxa"/>
          </w:tcPr>
          <w:p w:rsidR="001F1E35" w:rsidRDefault="00B771F9" w:rsidP="00B771F9">
            <w:pPr>
              <w:rPr>
                <w:rFonts w:ascii="Arial" w:eastAsia="Calibri" w:hAnsi="Arial" w:cs="Arial"/>
                <w:sz w:val="24"/>
              </w:rPr>
            </w:pPr>
            <w:r>
              <w:rPr>
                <w:rFonts w:ascii="Arial" w:eastAsia="Calibri" w:hAnsi="Arial" w:cs="Arial"/>
                <w:sz w:val="24"/>
              </w:rPr>
              <w:t>July</w:t>
            </w:r>
            <w:r w:rsidR="0081728E">
              <w:rPr>
                <w:rFonts w:ascii="Arial" w:eastAsia="Calibri" w:hAnsi="Arial" w:cs="Arial"/>
                <w:sz w:val="24"/>
              </w:rPr>
              <w:t xml:space="preserve"> 2017</w:t>
            </w:r>
          </w:p>
        </w:tc>
        <w:tc>
          <w:tcPr>
            <w:tcW w:w="1702" w:type="dxa"/>
          </w:tcPr>
          <w:p w:rsidR="001F1E35" w:rsidRPr="007B1D1A" w:rsidRDefault="001F1E35" w:rsidP="00CD2036">
            <w:pPr>
              <w:rPr>
                <w:rFonts w:ascii="Arial" w:eastAsia="Calibri" w:hAnsi="Arial" w:cs="Arial"/>
                <w:color w:val="92D050"/>
                <w:sz w:val="24"/>
              </w:rPr>
            </w:pPr>
          </w:p>
        </w:tc>
        <w:tc>
          <w:tcPr>
            <w:tcW w:w="992" w:type="dxa"/>
          </w:tcPr>
          <w:p w:rsidR="001F1E35" w:rsidRPr="007B1D1A" w:rsidRDefault="00494AF9" w:rsidP="00CD2036">
            <w:pPr>
              <w:rPr>
                <w:rFonts w:ascii="Arial" w:eastAsia="Calibri" w:hAnsi="Arial" w:cs="Arial"/>
                <w:color w:val="92D050"/>
                <w:sz w:val="24"/>
              </w:rPr>
            </w:pPr>
            <w:r w:rsidRPr="007B1D1A">
              <w:rPr>
                <w:rFonts w:ascii="Arial" w:eastAsia="Calibri" w:hAnsi="Arial" w:cs="Arial"/>
                <w:color w:val="92D050"/>
                <w:sz w:val="24"/>
              </w:rPr>
              <w:t>Green</w:t>
            </w:r>
          </w:p>
        </w:tc>
      </w:tr>
      <w:tr w:rsidR="00AD6D45" w:rsidTr="008222BB">
        <w:trPr>
          <w:trHeight w:val="2166"/>
        </w:trPr>
        <w:tc>
          <w:tcPr>
            <w:tcW w:w="5920" w:type="dxa"/>
          </w:tcPr>
          <w:p w:rsidR="00AD6D45" w:rsidRDefault="008010A1" w:rsidP="00BD1869">
            <w:pPr>
              <w:spacing w:after="0" w:line="240" w:lineRule="auto"/>
              <w:ind w:left="567" w:hanging="567"/>
              <w:jc w:val="both"/>
              <w:rPr>
                <w:rFonts w:ascii="Arial" w:eastAsia="Calibri" w:hAnsi="Arial" w:cs="Arial"/>
                <w:sz w:val="24"/>
              </w:rPr>
            </w:pPr>
            <w:r>
              <w:rPr>
                <w:rFonts w:ascii="Arial" w:eastAsia="Calibri" w:hAnsi="Arial" w:cs="Arial"/>
                <w:sz w:val="24"/>
              </w:rPr>
              <w:lastRenderedPageBreak/>
              <w:t>7</w:t>
            </w:r>
            <w:r w:rsidR="00510557">
              <w:rPr>
                <w:rFonts w:ascii="Arial" w:eastAsia="Calibri" w:hAnsi="Arial" w:cs="Arial"/>
                <w:sz w:val="24"/>
              </w:rPr>
              <w:t>.3</w:t>
            </w:r>
            <w:r w:rsidR="00BD1869">
              <w:rPr>
                <w:rFonts w:ascii="Arial" w:eastAsia="Calibri" w:hAnsi="Arial" w:cs="Arial"/>
                <w:sz w:val="24"/>
              </w:rPr>
              <w:tab/>
            </w:r>
            <w:r w:rsidR="00AD6D45">
              <w:rPr>
                <w:rFonts w:ascii="Arial" w:eastAsia="Calibri" w:hAnsi="Arial" w:cs="Arial"/>
                <w:sz w:val="24"/>
              </w:rPr>
              <w:t>Work</w:t>
            </w:r>
            <w:r w:rsidR="00AD6D45" w:rsidRPr="0076450D">
              <w:rPr>
                <w:rFonts w:ascii="Arial" w:eastAsia="Calibri" w:hAnsi="Arial" w:cs="Arial"/>
                <w:sz w:val="24"/>
              </w:rPr>
              <w:t xml:space="preserve"> with </w:t>
            </w:r>
            <w:r w:rsidR="00AD6D45">
              <w:rPr>
                <w:rFonts w:ascii="Arial" w:eastAsia="Calibri" w:hAnsi="Arial" w:cs="Arial"/>
                <w:sz w:val="24"/>
              </w:rPr>
              <w:t xml:space="preserve">the UK </w:t>
            </w:r>
            <w:r w:rsidR="00CD6FB0">
              <w:rPr>
                <w:rFonts w:ascii="Arial" w:eastAsia="Calibri" w:hAnsi="Arial" w:cs="Arial"/>
                <w:sz w:val="24"/>
              </w:rPr>
              <w:t xml:space="preserve">Modern </w:t>
            </w:r>
            <w:r w:rsidR="00B461CD">
              <w:rPr>
                <w:rFonts w:ascii="Arial" w:eastAsia="Calibri" w:hAnsi="Arial" w:cs="Arial"/>
                <w:sz w:val="24"/>
              </w:rPr>
              <w:t xml:space="preserve">Slavery </w:t>
            </w:r>
            <w:r w:rsidR="00AD6D45">
              <w:rPr>
                <w:rFonts w:ascii="Arial" w:eastAsia="Calibri" w:hAnsi="Arial" w:cs="Arial"/>
                <w:sz w:val="24"/>
              </w:rPr>
              <w:t xml:space="preserve">Training Delivery Group </w:t>
            </w:r>
            <w:r w:rsidR="00CD6FB0">
              <w:rPr>
                <w:rFonts w:ascii="Arial" w:eastAsia="Calibri" w:hAnsi="Arial" w:cs="Arial"/>
                <w:sz w:val="24"/>
              </w:rPr>
              <w:t>to support the development of</w:t>
            </w:r>
            <w:r w:rsidR="00AD6D45">
              <w:rPr>
                <w:rFonts w:ascii="Arial" w:eastAsia="Calibri" w:hAnsi="Arial" w:cs="Arial"/>
                <w:sz w:val="24"/>
              </w:rPr>
              <w:t xml:space="preserve"> training issues</w:t>
            </w:r>
            <w:r w:rsidR="00CD6FB0">
              <w:rPr>
                <w:rFonts w:ascii="Arial" w:eastAsia="Calibri" w:hAnsi="Arial" w:cs="Arial"/>
                <w:sz w:val="24"/>
              </w:rPr>
              <w:t>. T</w:t>
            </w:r>
            <w:r w:rsidR="00AD6D45">
              <w:rPr>
                <w:rFonts w:ascii="Arial" w:eastAsia="Calibri" w:hAnsi="Arial" w:cs="Arial"/>
                <w:sz w:val="24"/>
              </w:rPr>
              <w:t xml:space="preserve">he </w:t>
            </w:r>
            <w:r w:rsidR="00B461CD">
              <w:rPr>
                <w:rFonts w:ascii="Arial" w:eastAsia="Calibri" w:hAnsi="Arial" w:cs="Arial"/>
                <w:sz w:val="24"/>
              </w:rPr>
              <w:t xml:space="preserve">UK Modern Slavery </w:t>
            </w:r>
            <w:r w:rsidR="00AD6D45">
              <w:rPr>
                <w:rFonts w:ascii="Arial" w:eastAsia="Calibri" w:hAnsi="Arial" w:cs="Arial"/>
                <w:sz w:val="24"/>
              </w:rPr>
              <w:t>Training Delivery Group</w:t>
            </w:r>
            <w:r w:rsidR="00CD6FB0">
              <w:rPr>
                <w:rFonts w:ascii="Arial" w:eastAsia="Calibri" w:hAnsi="Arial" w:cs="Arial"/>
                <w:sz w:val="24"/>
              </w:rPr>
              <w:t xml:space="preserve"> is chaired by Kim-Ann Williamson and</w:t>
            </w:r>
            <w:r w:rsidR="00AD6D45">
              <w:rPr>
                <w:rFonts w:ascii="Arial" w:eastAsia="Calibri" w:hAnsi="Arial" w:cs="Arial"/>
                <w:sz w:val="24"/>
              </w:rPr>
              <w:t xml:space="preserve"> reports </w:t>
            </w:r>
            <w:r w:rsidR="00B461CD">
              <w:rPr>
                <w:rFonts w:ascii="Arial" w:eastAsia="Calibri" w:hAnsi="Arial" w:cs="Arial"/>
                <w:sz w:val="24"/>
              </w:rPr>
              <w:t>to the Head of Pursuit with the Home Office Modern Slavery Unit.</w:t>
            </w:r>
            <w:r w:rsidR="00AD6D45">
              <w:rPr>
                <w:rFonts w:ascii="Arial" w:eastAsia="Calibri" w:hAnsi="Arial" w:cs="Arial"/>
                <w:sz w:val="24"/>
              </w:rPr>
              <w:t xml:space="preserve"> </w:t>
            </w:r>
          </w:p>
        </w:tc>
        <w:tc>
          <w:tcPr>
            <w:tcW w:w="2410" w:type="dxa"/>
          </w:tcPr>
          <w:p w:rsidR="00AD6D45" w:rsidRDefault="00AD6D45" w:rsidP="00AD6D45">
            <w:pPr>
              <w:spacing w:after="0" w:line="240" w:lineRule="auto"/>
              <w:rPr>
                <w:rFonts w:ascii="Arial" w:hAnsi="Arial" w:cs="Arial"/>
                <w:color w:val="000000"/>
                <w:sz w:val="24"/>
                <w:szCs w:val="24"/>
              </w:rPr>
            </w:pPr>
            <w:r>
              <w:rPr>
                <w:rFonts w:ascii="Arial" w:hAnsi="Arial" w:cs="Arial"/>
                <w:color w:val="000000"/>
                <w:sz w:val="24"/>
                <w:szCs w:val="24"/>
              </w:rPr>
              <w:t>Kim-Ann Williamson</w:t>
            </w:r>
          </w:p>
          <w:p w:rsidR="00AD6D45" w:rsidRDefault="00AD6D45" w:rsidP="00AD6D45">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p>
          <w:p w:rsidR="00AD6D45" w:rsidRDefault="00AD6D45" w:rsidP="00B740D2">
            <w:pPr>
              <w:spacing w:after="0" w:line="240" w:lineRule="auto"/>
              <w:rPr>
                <w:rFonts w:ascii="Arial" w:hAnsi="Arial" w:cs="Arial"/>
                <w:color w:val="000000"/>
                <w:sz w:val="24"/>
                <w:szCs w:val="24"/>
              </w:rPr>
            </w:pPr>
          </w:p>
        </w:tc>
        <w:tc>
          <w:tcPr>
            <w:tcW w:w="1559" w:type="dxa"/>
          </w:tcPr>
          <w:p w:rsidR="00AD6D45" w:rsidRDefault="00AD6D45" w:rsidP="00CD2036">
            <w:pPr>
              <w:rPr>
                <w:rFonts w:ascii="Arial" w:eastAsia="Calibri" w:hAnsi="Arial" w:cs="Arial"/>
                <w:sz w:val="24"/>
              </w:rPr>
            </w:pPr>
            <w:r>
              <w:rPr>
                <w:rFonts w:ascii="Arial" w:eastAsia="Calibri" w:hAnsi="Arial" w:cs="Arial"/>
                <w:sz w:val="24"/>
              </w:rPr>
              <w:t>Ongoing</w:t>
            </w:r>
          </w:p>
        </w:tc>
        <w:tc>
          <w:tcPr>
            <w:tcW w:w="1417" w:type="dxa"/>
          </w:tcPr>
          <w:p w:rsidR="00AD6D45" w:rsidRDefault="00B771F9" w:rsidP="00A53E39">
            <w:pPr>
              <w:rPr>
                <w:rFonts w:ascii="Arial" w:eastAsia="Calibri" w:hAnsi="Arial" w:cs="Arial"/>
                <w:sz w:val="24"/>
              </w:rPr>
            </w:pPr>
            <w:r>
              <w:rPr>
                <w:rFonts w:ascii="Arial" w:eastAsia="Calibri" w:hAnsi="Arial" w:cs="Arial"/>
                <w:sz w:val="24"/>
              </w:rPr>
              <w:t>July 2017</w:t>
            </w:r>
          </w:p>
        </w:tc>
        <w:tc>
          <w:tcPr>
            <w:tcW w:w="1702" w:type="dxa"/>
          </w:tcPr>
          <w:p w:rsidR="008A6F3D" w:rsidRPr="000151E3" w:rsidRDefault="008A6F3D" w:rsidP="00B771F9">
            <w:pPr>
              <w:spacing w:line="240" w:lineRule="auto"/>
              <w:rPr>
                <w:rFonts w:ascii="Arial" w:eastAsia="Calibri" w:hAnsi="Arial" w:cs="Arial"/>
                <w:sz w:val="24"/>
              </w:rPr>
            </w:pPr>
            <w:r w:rsidRPr="000151E3">
              <w:rPr>
                <w:rFonts w:ascii="Arial" w:eastAsia="Calibri" w:hAnsi="Arial" w:cs="Arial"/>
                <w:sz w:val="24"/>
              </w:rPr>
              <w:t xml:space="preserve">Stephen Chapman to represent </w:t>
            </w:r>
            <w:r w:rsidR="000151E3" w:rsidRPr="000151E3">
              <w:rPr>
                <w:rFonts w:ascii="Arial" w:eastAsia="Calibri" w:hAnsi="Arial" w:cs="Arial"/>
                <w:sz w:val="24"/>
              </w:rPr>
              <w:t>Leadership Group on the UK Delivery Group</w:t>
            </w:r>
          </w:p>
          <w:p w:rsidR="00AD6D45" w:rsidRPr="0082785A" w:rsidRDefault="00AD6D45" w:rsidP="00CD2036">
            <w:pPr>
              <w:rPr>
                <w:rFonts w:ascii="Arial" w:eastAsia="Calibri" w:hAnsi="Arial" w:cs="Arial"/>
                <w:b/>
                <w:sz w:val="24"/>
              </w:rPr>
            </w:pPr>
          </w:p>
        </w:tc>
        <w:tc>
          <w:tcPr>
            <w:tcW w:w="992" w:type="dxa"/>
          </w:tcPr>
          <w:p w:rsidR="00AD6D45" w:rsidRPr="007B1D1A" w:rsidRDefault="00AD6D45" w:rsidP="00CD2036">
            <w:pPr>
              <w:rPr>
                <w:rFonts w:ascii="Arial" w:eastAsia="Calibri" w:hAnsi="Arial" w:cs="Arial"/>
                <w:color w:val="92D050"/>
                <w:sz w:val="24"/>
              </w:rPr>
            </w:pPr>
            <w:r w:rsidRPr="007B1D1A">
              <w:rPr>
                <w:rFonts w:ascii="Arial" w:eastAsia="Calibri" w:hAnsi="Arial" w:cs="Arial"/>
                <w:color w:val="92D050"/>
                <w:sz w:val="24"/>
              </w:rPr>
              <w:t>Green</w:t>
            </w:r>
          </w:p>
        </w:tc>
      </w:tr>
      <w:tr w:rsidR="00CC0EAB" w:rsidTr="00CD0D48">
        <w:tc>
          <w:tcPr>
            <w:tcW w:w="5920" w:type="dxa"/>
          </w:tcPr>
          <w:p w:rsidR="00CC0EAB" w:rsidRDefault="008010A1" w:rsidP="00B771F9">
            <w:pPr>
              <w:spacing w:after="0" w:line="240" w:lineRule="auto"/>
              <w:ind w:left="567" w:hanging="567"/>
              <w:jc w:val="both"/>
              <w:rPr>
                <w:rFonts w:ascii="Arial" w:eastAsia="Calibri" w:hAnsi="Arial" w:cs="Arial"/>
                <w:sz w:val="24"/>
              </w:rPr>
            </w:pPr>
            <w:r>
              <w:rPr>
                <w:rFonts w:ascii="Arial" w:eastAsia="Calibri" w:hAnsi="Arial" w:cs="Arial"/>
                <w:sz w:val="24"/>
              </w:rPr>
              <w:t>7</w:t>
            </w:r>
            <w:r w:rsidR="00510557">
              <w:rPr>
                <w:rFonts w:ascii="Arial" w:eastAsia="Calibri" w:hAnsi="Arial" w:cs="Arial"/>
                <w:sz w:val="24"/>
              </w:rPr>
              <w:t>.4</w:t>
            </w:r>
            <w:r w:rsidR="00CC0EAB">
              <w:rPr>
                <w:rFonts w:ascii="Arial" w:eastAsia="Calibri" w:hAnsi="Arial" w:cs="Arial"/>
                <w:sz w:val="24"/>
              </w:rPr>
              <w:t xml:space="preserve"> </w:t>
            </w:r>
            <w:r w:rsidR="00BD1869">
              <w:rPr>
                <w:rFonts w:ascii="Arial" w:eastAsia="Calibri" w:hAnsi="Arial" w:cs="Arial"/>
                <w:sz w:val="24"/>
              </w:rPr>
              <w:tab/>
            </w:r>
            <w:r w:rsidR="00855280">
              <w:rPr>
                <w:rFonts w:ascii="Arial" w:eastAsia="Calibri" w:hAnsi="Arial" w:cs="Arial"/>
                <w:sz w:val="24"/>
              </w:rPr>
              <w:t>To develop further awareness</w:t>
            </w:r>
            <w:r w:rsidR="009E1AA3">
              <w:rPr>
                <w:rFonts w:ascii="Arial" w:eastAsia="Calibri" w:hAnsi="Arial" w:cs="Arial"/>
                <w:sz w:val="24"/>
              </w:rPr>
              <w:t xml:space="preserve"> </w:t>
            </w:r>
            <w:r w:rsidR="00855280">
              <w:rPr>
                <w:rFonts w:ascii="Arial" w:eastAsia="Calibri" w:hAnsi="Arial" w:cs="Arial"/>
                <w:sz w:val="24"/>
              </w:rPr>
              <w:t>raising and training streams including with the Independent Child Trafficking Advocates, Youth Workers</w:t>
            </w:r>
            <w:r w:rsidR="008222BB">
              <w:rPr>
                <w:rFonts w:ascii="Arial" w:eastAsia="Calibri" w:hAnsi="Arial" w:cs="Arial"/>
                <w:sz w:val="24"/>
              </w:rPr>
              <w:t>. Airlines and Airports;</w:t>
            </w:r>
            <w:r w:rsidR="00855280">
              <w:rPr>
                <w:rFonts w:ascii="Arial" w:eastAsia="Calibri" w:hAnsi="Arial" w:cs="Arial"/>
                <w:sz w:val="24"/>
              </w:rPr>
              <w:t xml:space="preserve"> and Crimestoppers Wales to be introduced 2017/218.</w:t>
            </w:r>
          </w:p>
        </w:tc>
        <w:tc>
          <w:tcPr>
            <w:tcW w:w="2410" w:type="dxa"/>
          </w:tcPr>
          <w:p w:rsidR="00855280" w:rsidRDefault="00855280" w:rsidP="00855280">
            <w:pPr>
              <w:spacing w:after="0" w:line="240" w:lineRule="auto"/>
              <w:rPr>
                <w:rFonts w:ascii="Arial" w:hAnsi="Arial" w:cs="Arial"/>
                <w:color w:val="000000"/>
                <w:sz w:val="24"/>
                <w:szCs w:val="24"/>
              </w:rPr>
            </w:pPr>
            <w:r>
              <w:rPr>
                <w:rFonts w:ascii="Arial" w:hAnsi="Arial" w:cs="Arial"/>
                <w:color w:val="000000"/>
                <w:sz w:val="24"/>
                <w:szCs w:val="24"/>
              </w:rPr>
              <w:t>Kim-Ann Williamson</w:t>
            </w:r>
          </w:p>
          <w:p w:rsidR="00855280" w:rsidRDefault="00855280" w:rsidP="00855280">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p>
          <w:p w:rsidR="00CC0EAB" w:rsidRDefault="00CC0EAB" w:rsidP="00F1668D">
            <w:pPr>
              <w:spacing w:after="0" w:line="240" w:lineRule="auto"/>
              <w:rPr>
                <w:rFonts w:ascii="Arial" w:hAnsi="Arial" w:cs="Arial"/>
                <w:color w:val="000000"/>
                <w:sz w:val="24"/>
                <w:szCs w:val="24"/>
              </w:rPr>
            </w:pPr>
          </w:p>
        </w:tc>
        <w:tc>
          <w:tcPr>
            <w:tcW w:w="1559" w:type="dxa"/>
          </w:tcPr>
          <w:p w:rsidR="00CC0EAB" w:rsidRDefault="004C0493" w:rsidP="00B771F9">
            <w:pPr>
              <w:spacing w:line="240" w:lineRule="auto"/>
              <w:rPr>
                <w:rFonts w:ascii="Arial" w:eastAsia="Calibri" w:hAnsi="Arial" w:cs="Arial"/>
                <w:sz w:val="24"/>
              </w:rPr>
            </w:pPr>
            <w:r>
              <w:rPr>
                <w:rFonts w:ascii="Arial" w:eastAsia="Calibri" w:hAnsi="Arial" w:cs="Arial"/>
                <w:sz w:val="24"/>
              </w:rPr>
              <w:t>Ongoing</w:t>
            </w:r>
          </w:p>
        </w:tc>
        <w:tc>
          <w:tcPr>
            <w:tcW w:w="1417" w:type="dxa"/>
          </w:tcPr>
          <w:p w:rsidR="00CC0EAB" w:rsidRDefault="00B771F9" w:rsidP="00CD2036">
            <w:pPr>
              <w:rPr>
                <w:rFonts w:ascii="Arial" w:eastAsia="Calibri" w:hAnsi="Arial" w:cs="Arial"/>
                <w:sz w:val="24"/>
              </w:rPr>
            </w:pPr>
            <w:r>
              <w:rPr>
                <w:rFonts w:ascii="Arial" w:eastAsia="Calibri" w:hAnsi="Arial" w:cs="Arial"/>
                <w:sz w:val="24"/>
              </w:rPr>
              <w:t>July 2017</w:t>
            </w:r>
          </w:p>
        </w:tc>
        <w:tc>
          <w:tcPr>
            <w:tcW w:w="1702" w:type="dxa"/>
          </w:tcPr>
          <w:p w:rsidR="00CC0EAB" w:rsidRPr="003B7950" w:rsidRDefault="00CC0EAB" w:rsidP="00CD5F8A">
            <w:pPr>
              <w:rPr>
                <w:rFonts w:ascii="Arial" w:eastAsia="Calibri" w:hAnsi="Arial" w:cs="Arial"/>
                <w:b/>
                <w:sz w:val="24"/>
              </w:rPr>
            </w:pPr>
          </w:p>
        </w:tc>
        <w:tc>
          <w:tcPr>
            <w:tcW w:w="992" w:type="dxa"/>
          </w:tcPr>
          <w:p w:rsidR="00CC0EAB" w:rsidRPr="007B1D1A" w:rsidRDefault="00855280" w:rsidP="00CD2036">
            <w:pPr>
              <w:rPr>
                <w:rFonts w:ascii="Arial" w:eastAsia="Calibri" w:hAnsi="Arial" w:cs="Arial"/>
                <w:color w:val="92D050"/>
                <w:sz w:val="24"/>
              </w:rPr>
            </w:pPr>
            <w:r w:rsidRPr="007B1D1A">
              <w:rPr>
                <w:rFonts w:ascii="Arial" w:eastAsia="Calibri" w:hAnsi="Arial" w:cs="Arial"/>
                <w:color w:val="92D050"/>
                <w:sz w:val="24"/>
              </w:rPr>
              <w:t>Green</w:t>
            </w:r>
          </w:p>
        </w:tc>
      </w:tr>
      <w:tr w:rsidR="00CD0D48" w:rsidTr="006A42C8">
        <w:tc>
          <w:tcPr>
            <w:tcW w:w="5920" w:type="dxa"/>
            <w:tcBorders>
              <w:bottom w:val="single" w:sz="4" w:space="0" w:color="auto"/>
            </w:tcBorders>
          </w:tcPr>
          <w:p w:rsidR="00CD0D48" w:rsidRDefault="008010A1" w:rsidP="00510557">
            <w:pPr>
              <w:spacing w:after="0" w:line="240" w:lineRule="auto"/>
              <w:ind w:left="567" w:hanging="567"/>
              <w:jc w:val="both"/>
              <w:rPr>
                <w:rFonts w:ascii="Arial" w:eastAsia="Calibri" w:hAnsi="Arial" w:cs="Arial"/>
                <w:sz w:val="24"/>
              </w:rPr>
            </w:pPr>
            <w:r>
              <w:rPr>
                <w:rFonts w:ascii="Arial" w:eastAsia="Calibri" w:hAnsi="Arial" w:cs="Arial"/>
                <w:sz w:val="24"/>
              </w:rPr>
              <w:t>7</w:t>
            </w:r>
            <w:r w:rsidR="00510557">
              <w:rPr>
                <w:rFonts w:ascii="Arial" w:eastAsia="Calibri" w:hAnsi="Arial" w:cs="Arial"/>
                <w:sz w:val="24"/>
              </w:rPr>
              <w:t>.5</w:t>
            </w:r>
            <w:r w:rsidR="00BD1869">
              <w:rPr>
                <w:rFonts w:ascii="Arial" w:eastAsia="Calibri" w:hAnsi="Arial" w:cs="Arial"/>
                <w:sz w:val="24"/>
              </w:rPr>
              <w:tab/>
            </w:r>
            <w:r w:rsidR="00355E11">
              <w:rPr>
                <w:rFonts w:ascii="Arial" w:eastAsia="Calibri" w:hAnsi="Arial" w:cs="Arial"/>
                <w:sz w:val="24"/>
              </w:rPr>
              <w:t xml:space="preserve">To organise </w:t>
            </w:r>
            <w:r w:rsidR="00700BB2">
              <w:rPr>
                <w:rFonts w:ascii="Arial" w:eastAsia="Calibri" w:hAnsi="Arial" w:cs="Arial"/>
                <w:sz w:val="24"/>
              </w:rPr>
              <w:t>an</w:t>
            </w:r>
            <w:r w:rsidR="00355E11">
              <w:rPr>
                <w:rFonts w:ascii="Arial" w:eastAsia="Calibri" w:hAnsi="Arial" w:cs="Arial"/>
                <w:sz w:val="24"/>
              </w:rPr>
              <w:t xml:space="preserve"> ‘Anti-Slavery Trainer Development Event’ to brief trainers on developments, trends and emerging themes in order to ensure their skills are up to date.</w:t>
            </w:r>
          </w:p>
          <w:p w:rsidR="00223C0A" w:rsidRDefault="00223C0A" w:rsidP="00510557">
            <w:pPr>
              <w:spacing w:after="0" w:line="240" w:lineRule="auto"/>
              <w:ind w:left="567" w:hanging="567"/>
              <w:jc w:val="both"/>
              <w:rPr>
                <w:rFonts w:ascii="Arial" w:eastAsia="Calibri" w:hAnsi="Arial" w:cs="Arial"/>
                <w:sz w:val="24"/>
              </w:rPr>
            </w:pPr>
          </w:p>
        </w:tc>
        <w:tc>
          <w:tcPr>
            <w:tcW w:w="2410" w:type="dxa"/>
            <w:tcBorders>
              <w:bottom w:val="single" w:sz="4" w:space="0" w:color="auto"/>
            </w:tcBorders>
          </w:tcPr>
          <w:p w:rsidR="00CD0D48" w:rsidRDefault="00CD0D48" w:rsidP="00CD0D48">
            <w:pPr>
              <w:spacing w:after="0" w:line="240" w:lineRule="auto"/>
              <w:rPr>
                <w:rFonts w:ascii="Arial" w:hAnsi="Arial" w:cs="Arial"/>
                <w:color w:val="000000"/>
                <w:sz w:val="24"/>
                <w:szCs w:val="24"/>
              </w:rPr>
            </w:pPr>
            <w:r>
              <w:rPr>
                <w:rFonts w:ascii="Arial" w:hAnsi="Arial" w:cs="Arial"/>
                <w:color w:val="000000"/>
                <w:sz w:val="24"/>
                <w:szCs w:val="24"/>
              </w:rPr>
              <w:t>Stephen Chapman/Kim-Ann Williamson</w:t>
            </w:r>
          </w:p>
          <w:p w:rsidR="00CD0D48" w:rsidRDefault="00CD0D48" w:rsidP="00855280">
            <w:pPr>
              <w:spacing w:after="0" w:line="240" w:lineRule="auto"/>
              <w:rPr>
                <w:rFonts w:ascii="Arial" w:hAnsi="Arial" w:cs="Arial"/>
                <w:color w:val="000000"/>
                <w:sz w:val="24"/>
                <w:szCs w:val="24"/>
              </w:rPr>
            </w:pPr>
          </w:p>
        </w:tc>
        <w:tc>
          <w:tcPr>
            <w:tcW w:w="1559" w:type="dxa"/>
            <w:tcBorders>
              <w:bottom w:val="single" w:sz="4" w:space="0" w:color="auto"/>
            </w:tcBorders>
          </w:tcPr>
          <w:p w:rsidR="00CD0D48" w:rsidRDefault="00700BB2" w:rsidP="00ED424D">
            <w:pPr>
              <w:rPr>
                <w:rFonts w:ascii="Arial" w:eastAsia="Calibri" w:hAnsi="Arial" w:cs="Arial"/>
                <w:sz w:val="24"/>
              </w:rPr>
            </w:pPr>
            <w:r>
              <w:rPr>
                <w:rFonts w:ascii="Arial" w:eastAsia="Calibri" w:hAnsi="Arial" w:cs="Arial"/>
                <w:sz w:val="24"/>
              </w:rPr>
              <w:t>By end of December 2017</w:t>
            </w:r>
          </w:p>
        </w:tc>
        <w:tc>
          <w:tcPr>
            <w:tcW w:w="1417" w:type="dxa"/>
            <w:tcBorders>
              <w:bottom w:val="single" w:sz="4" w:space="0" w:color="auto"/>
            </w:tcBorders>
          </w:tcPr>
          <w:p w:rsidR="00CD0D48" w:rsidRDefault="00B771F9" w:rsidP="00CD2036">
            <w:pPr>
              <w:rPr>
                <w:rFonts w:ascii="Arial" w:eastAsia="Calibri" w:hAnsi="Arial" w:cs="Arial"/>
                <w:sz w:val="24"/>
              </w:rPr>
            </w:pPr>
            <w:r>
              <w:rPr>
                <w:rFonts w:ascii="Arial" w:eastAsia="Calibri" w:hAnsi="Arial" w:cs="Arial"/>
                <w:sz w:val="24"/>
              </w:rPr>
              <w:t>July 2017</w:t>
            </w:r>
          </w:p>
        </w:tc>
        <w:tc>
          <w:tcPr>
            <w:tcW w:w="1702" w:type="dxa"/>
            <w:tcBorders>
              <w:bottom w:val="single" w:sz="4" w:space="0" w:color="auto"/>
            </w:tcBorders>
          </w:tcPr>
          <w:p w:rsidR="00CD0D48" w:rsidRPr="00355E11" w:rsidRDefault="00CD0D48" w:rsidP="00510557">
            <w:pPr>
              <w:spacing w:line="240" w:lineRule="auto"/>
              <w:rPr>
                <w:rFonts w:ascii="Arial" w:eastAsia="Calibri" w:hAnsi="Arial" w:cs="Arial"/>
                <w:sz w:val="24"/>
              </w:rPr>
            </w:pPr>
          </w:p>
        </w:tc>
        <w:tc>
          <w:tcPr>
            <w:tcW w:w="992" w:type="dxa"/>
            <w:tcBorders>
              <w:bottom w:val="single" w:sz="4" w:space="0" w:color="auto"/>
            </w:tcBorders>
          </w:tcPr>
          <w:p w:rsidR="00CD0D48" w:rsidRPr="007B1D1A" w:rsidRDefault="00CD0D48" w:rsidP="00CD2036">
            <w:pPr>
              <w:rPr>
                <w:rFonts w:ascii="Arial" w:eastAsia="Calibri" w:hAnsi="Arial" w:cs="Arial"/>
                <w:color w:val="92D050"/>
                <w:sz w:val="24"/>
              </w:rPr>
            </w:pPr>
            <w:r w:rsidRPr="007B1D1A">
              <w:rPr>
                <w:rFonts w:ascii="Arial" w:eastAsia="Calibri" w:hAnsi="Arial" w:cs="Arial"/>
                <w:color w:val="92D050"/>
                <w:sz w:val="24"/>
              </w:rPr>
              <w:t>Green</w:t>
            </w:r>
          </w:p>
        </w:tc>
      </w:tr>
    </w:tbl>
    <w:p w:rsidR="00F842E0" w:rsidRDefault="00F842E0"/>
    <w:p w:rsidR="00700BB2" w:rsidRDefault="00700BB2"/>
    <w:p w:rsidR="00D367EF" w:rsidRDefault="00D367EF"/>
    <w:p w:rsidR="00BD1869" w:rsidRDefault="00BD1869">
      <w:r>
        <w:br w:type="page"/>
      </w:r>
    </w:p>
    <w:tbl>
      <w:tblPr>
        <w:tblStyle w:val="TableGrid"/>
        <w:tblW w:w="0" w:type="auto"/>
        <w:tblLayout w:type="fixed"/>
        <w:tblLook w:val="04A0" w:firstRow="1" w:lastRow="0" w:firstColumn="1" w:lastColumn="0" w:noHBand="0" w:noVBand="1"/>
      </w:tblPr>
      <w:tblGrid>
        <w:gridCol w:w="5778"/>
        <w:gridCol w:w="2410"/>
        <w:gridCol w:w="1559"/>
        <w:gridCol w:w="1559"/>
        <w:gridCol w:w="1702"/>
        <w:gridCol w:w="992"/>
      </w:tblGrid>
      <w:tr w:rsidR="00E11380" w:rsidTr="002F0E30">
        <w:trPr>
          <w:trHeight w:val="70"/>
        </w:trPr>
        <w:tc>
          <w:tcPr>
            <w:tcW w:w="14000" w:type="dxa"/>
            <w:gridSpan w:val="6"/>
            <w:shd w:val="clear" w:color="auto" w:fill="C6D9F1" w:themeFill="text2" w:themeFillTint="33"/>
          </w:tcPr>
          <w:p w:rsidR="00E11380" w:rsidRDefault="00E11380" w:rsidP="005B739E">
            <w:pPr>
              <w:spacing w:after="0" w:line="240" w:lineRule="auto"/>
              <w:rPr>
                <w:rFonts w:ascii="Arial" w:eastAsia="Calibri" w:hAnsi="Arial" w:cs="Arial"/>
                <w:b/>
                <w:sz w:val="24"/>
              </w:rPr>
            </w:pPr>
            <w:r w:rsidRPr="009C00C8">
              <w:rPr>
                <w:rFonts w:ascii="Arial" w:eastAsia="Calibri" w:hAnsi="Arial" w:cs="Arial"/>
                <w:b/>
                <w:sz w:val="24"/>
              </w:rPr>
              <w:lastRenderedPageBreak/>
              <w:t xml:space="preserve">Strategic Objective </w:t>
            </w:r>
            <w:r w:rsidR="008010A1">
              <w:rPr>
                <w:rFonts w:ascii="Arial" w:eastAsia="Calibri" w:hAnsi="Arial" w:cs="Arial"/>
                <w:b/>
                <w:sz w:val="24"/>
              </w:rPr>
              <w:t>8</w:t>
            </w:r>
            <w:r w:rsidRPr="009C00C8">
              <w:rPr>
                <w:rFonts w:ascii="Arial" w:eastAsia="Calibri" w:hAnsi="Arial" w:cs="Arial"/>
                <w:b/>
                <w:sz w:val="24"/>
              </w:rPr>
              <w:t xml:space="preserve">: Wales </w:t>
            </w:r>
            <w:r w:rsidR="00EA1FB0">
              <w:rPr>
                <w:rFonts w:ascii="Arial" w:eastAsia="Calibri" w:hAnsi="Arial" w:cs="Arial"/>
                <w:b/>
                <w:sz w:val="24"/>
              </w:rPr>
              <w:t>Victim</w:t>
            </w:r>
            <w:r>
              <w:rPr>
                <w:rFonts w:ascii="Arial" w:eastAsia="Calibri" w:hAnsi="Arial" w:cs="Arial"/>
                <w:b/>
                <w:sz w:val="24"/>
              </w:rPr>
              <w:t xml:space="preserve"> Response Pathway</w:t>
            </w:r>
          </w:p>
          <w:p w:rsidR="00E11380" w:rsidRPr="009C00C8" w:rsidRDefault="00E11380" w:rsidP="005B739E">
            <w:pPr>
              <w:spacing w:after="0" w:line="240" w:lineRule="auto"/>
              <w:rPr>
                <w:rFonts w:ascii="Arial" w:eastAsia="Calibri" w:hAnsi="Arial" w:cs="Arial"/>
                <w:b/>
                <w:sz w:val="24"/>
              </w:rPr>
            </w:pPr>
          </w:p>
        </w:tc>
      </w:tr>
      <w:tr w:rsidR="006A42C8" w:rsidTr="006A42C8">
        <w:trPr>
          <w:trHeight w:val="70"/>
        </w:trPr>
        <w:tc>
          <w:tcPr>
            <w:tcW w:w="5778" w:type="dxa"/>
            <w:shd w:val="clear" w:color="auto" w:fill="C6D9F1" w:themeFill="text2" w:themeFillTint="33"/>
          </w:tcPr>
          <w:p w:rsidR="006A42C8" w:rsidRPr="009C00C8" w:rsidRDefault="006A42C8" w:rsidP="009C00C8">
            <w:pPr>
              <w:spacing w:after="0" w:line="240" w:lineRule="auto"/>
              <w:rPr>
                <w:rFonts w:ascii="Arial" w:eastAsia="Calibri" w:hAnsi="Arial" w:cs="Arial"/>
                <w:b/>
                <w:sz w:val="24"/>
              </w:rPr>
            </w:pPr>
          </w:p>
          <w:p w:rsidR="006A42C8" w:rsidRPr="009C00C8" w:rsidRDefault="006A42C8" w:rsidP="009C00C8">
            <w:pPr>
              <w:spacing w:after="0" w:line="240" w:lineRule="auto"/>
              <w:rPr>
                <w:rFonts w:ascii="Arial" w:eastAsia="Calibri" w:hAnsi="Arial" w:cs="Arial"/>
                <w:b/>
                <w:sz w:val="24"/>
              </w:rPr>
            </w:pPr>
            <w:r w:rsidRPr="009C00C8">
              <w:rPr>
                <w:rFonts w:ascii="Arial" w:eastAsia="Calibri" w:hAnsi="Arial" w:cs="Arial"/>
                <w:b/>
                <w:sz w:val="24"/>
              </w:rPr>
              <w:t>Priority Actions</w:t>
            </w:r>
          </w:p>
          <w:p w:rsidR="006A42C8" w:rsidRDefault="006A42C8" w:rsidP="00F52ABF">
            <w:pPr>
              <w:pStyle w:val="ListParagraph"/>
              <w:spacing w:after="0" w:line="240" w:lineRule="auto"/>
              <w:ind w:left="360"/>
            </w:pPr>
          </w:p>
        </w:tc>
        <w:tc>
          <w:tcPr>
            <w:tcW w:w="2410" w:type="dxa"/>
            <w:shd w:val="clear" w:color="auto" w:fill="C6D9F1" w:themeFill="text2" w:themeFillTint="33"/>
          </w:tcPr>
          <w:p w:rsidR="006A42C8" w:rsidRPr="00327D9B" w:rsidRDefault="006A42C8" w:rsidP="00830255">
            <w:pPr>
              <w:spacing w:after="0" w:line="240" w:lineRule="auto"/>
              <w:rPr>
                <w:rFonts w:ascii="Arial" w:hAnsi="Arial" w:cs="Arial"/>
                <w:color w:val="000000"/>
                <w:sz w:val="24"/>
                <w:szCs w:val="24"/>
              </w:rPr>
            </w:pPr>
            <w:r w:rsidRPr="009C00C8">
              <w:rPr>
                <w:rFonts w:ascii="Arial" w:eastAsia="Calibri" w:hAnsi="Arial" w:cs="Arial"/>
                <w:b/>
                <w:sz w:val="24"/>
              </w:rPr>
              <w:t>Owner</w:t>
            </w:r>
          </w:p>
        </w:tc>
        <w:tc>
          <w:tcPr>
            <w:tcW w:w="1559" w:type="dxa"/>
            <w:shd w:val="clear" w:color="auto" w:fill="C6D9F1" w:themeFill="text2" w:themeFillTint="33"/>
          </w:tcPr>
          <w:p w:rsidR="006A42C8" w:rsidRDefault="006A42C8" w:rsidP="00830255">
            <w:pPr>
              <w:spacing w:after="0" w:line="240" w:lineRule="auto"/>
              <w:rPr>
                <w:rFonts w:ascii="Arial" w:eastAsia="Calibri" w:hAnsi="Arial" w:cs="Arial"/>
                <w:sz w:val="24"/>
              </w:rPr>
            </w:pPr>
            <w:r w:rsidRPr="009C00C8">
              <w:rPr>
                <w:rFonts w:ascii="Arial" w:eastAsia="Calibri" w:hAnsi="Arial" w:cs="Arial"/>
                <w:b/>
                <w:sz w:val="24"/>
              </w:rPr>
              <w:t>Timescale</w:t>
            </w:r>
          </w:p>
        </w:tc>
        <w:tc>
          <w:tcPr>
            <w:tcW w:w="1559" w:type="dxa"/>
            <w:shd w:val="clear" w:color="auto" w:fill="C6D9F1" w:themeFill="text2" w:themeFillTint="33"/>
          </w:tcPr>
          <w:p w:rsidR="006A42C8" w:rsidRDefault="006A42C8" w:rsidP="00830255">
            <w:pPr>
              <w:rPr>
                <w:rFonts w:ascii="Arial" w:eastAsia="Calibri" w:hAnsi="Arial" w:cs="Arial"/>
                <w:sz w:val="24"/>
              </w:rPr>
            </w:pPr>
            <w:r>
              <w:rPr>
                <w:rFonts w:ascii="Arial" w:eastAsia="Calibri" w:hAnsi="Arial" w:cs="Arial"/>
                <w:b/>
                <w:sz w:val="24"/>
              </w:rPr>
              <w:t xml:space="preserve">Group Review </w:t>
            </w:r>
            <w:r w:rsidRPr="009C00C8">
              <w:rPr>
                <w:rFonts w:ascii="Arial" w:eastAsia="Calibri" w:hAnsi="Arial" w:cs="Arial"/>
                <w:b/>
                <w:sz w:val="24"/>
              </w:rPr>
              <w:t>Date</w:t>
            </w:r>
          </w:p>
        </w:tc>
        <w:tc>
          <w:tcPr>
            <w:tcW w:w="1702" w:type="dxa"/>
            <w:shd w:val="clear" w:color="auto" w:fill="C6D9F1" w:themeFill="text2" w:themeFillTint="33"/>
          </w:tcPr>
          <w:p w:rsidR="006A42C8" w:rsidRPr="009C00C8" w:rsidRDefault="006A42C8" w:rsidP="00327D9B">
            <w:pPr>
              <w:rPr>
                <w:rFonts w:ascii="Arial" w:eastAsia="Calibri" w:hAnsi="Arial" w:cs="Arial"/>
                <w:b/>
                <w:sz w:val="24"/>
              </w:rPr>
            </w:pPr>
            <w:r>
              <w:rPr>
                <w:rFonts w:ascii="Arial" w:eastAsia="Calibri" w:hAnsi="Arial" w:cs="Arial"/>
                <w:b/>
                <w:sz w:val="24"/>
              </w:rPr>
              <w:t>Update  comments</w:t>
            </w:r>
          </w:p>
        </w:tc>
        <w:tc>
          <w:tcPr>
            <w:tcW w:w="992" w:type="dxa"/>
            <w:shd w:val="clear" w:color="auto" w:fill="C6D9F1" w:themeFill="text2" w:themeFillTint="33"/>
          </w:tcPr>
          <w:p w:rsidR="006A42C8" w:rsidRPr="0071520E" w:rsidRDefault="006A42C8" w:rsidP="00327D9B">
            <w:pPr>
              <w:rPr>
                <w:rFonts w:ascii="Arial" w:eastAsia="Calibri" w:hAnsi="Arial" w:cs="Arial"/>
                <w:color w:val="92D050"/>
                <w:sz w:val="24"/>
              </w:rPr>
            </w:pPr>
            <w:r w:rsidRPr="009C00C8">
              <w:rPr>
                <w:rFonts w:ascii="Arial" w:eastAsia="Calibri" w:hAnsi="Arial" w:cs="Arial"/>
                <w:b/>
                <w:sz w:val="24"/>
              </w:rPr>
              <w:t>RAG Status</w:t>
            </w:r>
          </w:p>
        </w:tc>
      </w:tr>
      <w:tr w:rsidR="006A42C8" w:rsidTr="00DD3671">
        <w:trPr>
          <w:trHeight w:val="1739"/>
        </w:trPr>
        <w:tc>
          <w:tcPr>
            <w:tcW w:w="5778" w:type="dxa"/>
          </w:tcPr>
          <w:p w:rsidR="006A42C8" w:rsidRPr="00106E58" w:rsidRDefault="008010A1" w:rsidP="00BD1869">
            <w:pPr>
              <w:spacing w:after="0" w:line="240" w:lineRule="auto"/>
              <w:ind w:left="567" w:hanging="567"/>
              <w:jc w:val="both"/>
              <w:rPr>
                <w:rFonts w:ascii="Arial" w:hAnsi="Arial" w:cs="Arial"/>
                <w:sz w:val="24"/>
                <w:szCs w:val="24"/>
              </w:rPr>
            </w:pPr>
            <w:r>
              <w:rPr>
                <w:rFonts w:ascii="Arial" w:hAnsi="Arial" w:cs="Arial"/>
                <w:sz w:val="24"/>
                <w:szCs w:val="24"/>
              </w:rPr>
              <w:t>8</w:t>
            </w:r>
            <w:r w:rsidR="00106E58" w:rsidRPr="00106E58">
              <w:rPr>
                <w:rFonts w:ascii="Arial" w:hAnsi="Arial" w:cs="Arial"/>
                <w:sz w:val="24"/>
                <w:szCs w:val="24"/>
              </w:rPr>
              <w:t>.1</w:t>
            </w:r>
            <w:r w:rsidR="00BD1869">
              <w:rPr>
                <w:rFonts w:ascii="Arial" w:hAnsi="Arial" w:cs="Arial"/>
                <w:sz w:val="24"/>
                <w:szCs w:val="24"/>
              </w:rPr>
              <w:tab/>
            </w:r>
            <w:r w:rsidR="006A42C8" w:rsidRPr="00106E58">
              <w:rPr>
                <w:rFonts w:ascii="Arial" w:hAnsi="Arial" w:cs="Arial"/>
                <w:sz w:val="24"/>
                <w:szCs w:val="24"/>
              </w:rPr>
              <w:t xml:space="preserve">To </w:t>
            </w:r>
            <w:r w:rsidR="005E3383">
              <w:rPr>
                <w:rFonts w:ascii="Arial" w:hAnsi="Arial" w:cs="Arial"/>
                <w:sz w:val="24"/>
                <w:szCs w:val="24"/>
              </w:rPr>
              <w:t xml:space="preserve">monitor and review the ‘Wales </w:t>
            </w:r>
            <w:r w:rsidR="00AF79BB">
              <w:rPr>
                <w:rFonts w:ascii="Arial" w:hAnsi="Arial" w:cs="Arial"/>
                <w:sz w:val="24"/>
                <w:szCs w:val="24"/>
              </w:rPr>
              <w:t>Victim Response</w:t>
            </w:r>
            <w:r w:rsidR="0048387E">
              <w:rPr>
                <w:rFonts w:ascii="Arial" w:hAnsi="Arial" w:cs="Arial"/>
                <w:sz w:val="24"/>
                <w:szCs w:val="24"/>
              </w:rPr>
              <w:t xml:space="preserve"> </w:t>
            </w:r>
            <w:r w:rsidR="005E3383">
              <w:rPr>
                <w:rFonts w:ascii="Arial" w:hAnsi="Arial" w:cs="Arial"/>
                <w:sz w:val="24"/>
                <w:szCs w:val="24"/>
              </w:rPr>
              <w:t xml:space="preserve">Pathway’ </w:t>
            </w:r>
            <w:r w:rsidR="006A42C8" w:rsidRPr="00106E58">
              <w:rPr>
                <w:rFonts w:ascii="Arial" w:hAnsi="Arial" w:cs="Arial"/>
                <w:sz w:val="24"/>
                <w:szCs w:val="24"/>
              </w:rPr>
              <w:t xml:space="preserve">which provides the best possible support for survivors (this </w:t>
            </w:r>
            <w:r w:rsidR="005E3383">
              <w:rPr>
                <w:rFonts w:ascii="Arial" w:hAnsi="Arial" w:cs="Arial"/>
                <w:sz w:val="24"/>
                <w:szCs w:val="24"/>
              </w:rPr>
              <w:t>continues to be</w:t>
            </w:r>
            <w:r w:rsidR="006A42C8" w:rsidRPr="00106E58">
              <w:rPr>
                <w:rFonts w:ascii="Arial" w:hAnsi="Arial" w:cs="Arial"/>
                <w:sz w:val="24"/>
                <w:szCs w:val="24"/>
              </w:rPr>
              <w:t xml:space="preserve"> a dynamic and evolving process). </w:t>
            </w:r>
          </w:p>
        </w:tc>
        <w:tc>
          <w:tcPr>
            <w:tcW w:w="2410" w:type="dxa"/>
          </w:tcPr>
          <w:p w:rsidR="006A42C8" w:rsidRDefault="006A42C8" w:rsidP="00830255">
            <w:pPr>
              <w:spacing w:after="0" w:line="240" w:lineRule="auto"/>
              <w:rPr>
                <w:rFonts w:ascii="Arial" w:hAnsi="Arial" w:cs="Arial"/>
                <w:color w:val="000000"/>
                <w:sz w:val="24"/>
                <w:szCs w:val="24"/>
              </w:rPr>
            </w:pPr>
            <w:r w:rsidRPr="00327D9B">
              <w:rPr>
                <w:rFonts w:ascii="Arial" w:hAnsi="Arial" w:cs="Arial"/>
                <w:color w:val="000000"/>
                <w:sz w:val="24"/>
                <w:szCs w:val="24"/>
              </w:rPr>
              <w:t>Angelina Rodr</w:t>
            </w:r>
            <w:r>
              <w:rPr>
                <w:rFonts w:ascii="Arial" w:hAnsi="Arial" w:cs="Arial"/>
                <w:color w:val="000000"/>
                <w:sz w:val="24"/>
                <w:szCs w:val="24"/>
              </w:rPr>
              <w:t>iques Deputy Chief Executive</w:t>
            </w:r>
          </w:p>
          <w:p w:rsidR="006A42C8" w:rsidRDefault="00DD3671" w:rsidP="00C657E8">
            <w:pPr>
              <w:spacing w:after="0" w:line="240" w:lineRule="auto"/>
              <w:rPr>
                <w:rFonts w:ascii="Arial" w:eastAsia="Calibri" w:hAnsi="Arial" w:cs="Arial"/>
                <w:sz w:val="24"/>
              </w:rPr>
            </w:pPr>
            <w:r>
              <w:rPr>
                <w:rFonts w:ascii="Arial" w:hAnsi="Arial" w:cs="Arial"/>
                <w:color w:val="000000"/>
                <w:sz w:val="24"/>
                <w:szCs w:val="24"/>
              </w:rPr>
              <w:t>Bawso.</w:t>
            </w:r>
          </w:p>
        </w:tc>
        <w:tc>
          <w:tcPr>
            <w:tcW w:w="1559" w:type="dxa"/>
          </w:tcPr>
          <w:p w:rsidR="00DD3671" w:rsidRDefault="0082785A" w:rsidP="0082785A">
            <w:pPr>
              <w:spacing w:after="0" w:line="240" w:lineRule="auto"/>
              <w:rPr>
                <w:rFonts w:ascii="Arial" w:eastAsia="Calibri" w:hAnsi="Arial" w:cs="Arial"/>
                <w:sz w:val="24"/>
              </w:rPr>
            </w:pPr>
            <w:r>
              <w:rPr>
                <w:rFonts w:ascii="Arial" w:eastAsia="Calibri" w:hAnsi="Arial" w:cs="Arial"/>
                <w:sz w:val="24"/>
              </w:rPr>
              <w:t>Ongoing</w:t>
            </w:r>
          </w:p>
        </w:tc>
        <w:tc>
          <w:tcPr>
            <w:tcW w:w="1559" w:type="dxa"/>
          </w:tcPr>
          <w:p w:rsidR="006A42C8" w:rsidRDefault="00015073" w:rsidP="00775483">
            <w:pPr>
              <w:rPr>
                <w:rFonts w:ascii="Arial" w:eastAsia="Calibri" w:hAnsi="Arial" w:cs="Arial"/>
                <w:sz w:val="24"/>
              </w:rPr>
            </w:pPr>
            <w:r>
              <w:rPr>
                <w:rFonts w:ascii="Arial" w:eastAsia="Calibri" w:hAnsi="Arial" w:cs="Arial"/>
                <w:sz w:val="24"/>
              </w:rPr>
              <w:t>July 2017</w:t>
            </w:r>
          </w:p>
        </w:tc>
        <w:tc>
          <w:tcPr>
            <w:tcW w:w="1702" w:type="dxa"/>
          </w:tcPr>
          <w:p w:rsidR="00994D73" w:rsidRPr="00994D73" w:rsidRDefault="00994D73" w:rsidP="00327D9B">
            <w:pPr>
              <w:rPr>
                <w:rFonts w:ascii="Arial" w:eastAsia="Calibri" w:hAnsi="Arial" w:cs="Arial"/>
                <w:color w:val="92D050"/>
                <w:sz w:val="24"/>
              </w:rPr>
            </w:pPr>
          </w:p>
        </w:tc>
        <w:tc>
          <w:tcPr>
            <w:tcW w:w="992" w:type="dxa"/>
          </w:tcPr>
          <w:p w:rsidR="006A42C8" w:rsidRDefault="006A42C8" w:rsidP="00327D9B">
            <w:pPr>
              <w:rPr>
                <w:rFonts w:ascii="Arial" w:eastAsia="Calibri" w:hAnsi="Arial" w:cs="Arial"/>
                <w:sz w:val="24"/>
              </w:rPr>
            </w:pPr>
            <w:r w:rsidRPr="0071520E">
              <w:rPr>
                <w:rFonts w:ascii="Arial" w:eastAsia="Calibri" w:hAnsi="Arial" w:cs="Arial"/>
                <w:color w:val="92D050"/>
                <w:sz w:val="24"/>
              </w:rPr>
              <w:t>Green</w:t>
            </w:r>
          </w:p>
          <w:p w:rsidR="006A42C8" w:rsidRDefault="006A42C8" w:rsidP="007252D7">
            <w:pPr>
              <w:rPr>
                <w:rFonts w:ascii="Arial" w:eastAsia="Calibri" w:hAnsi="Arial" w:cs="Arial"/>
                <w:color w:val="92D050"/>
                <w:sz w:val="24"/>
              </w:rPr>
            </w:pPr>
          </w:p>
          <w:p w:rsidR="006A42C8" w:rsidRDefault="006A42C8" w:rsidP="00C657E8">
            <w:pPr>
              <w:rPr>
                <w:rFonts w:ascii="Arial" w:eastAsia="Calibri" w:hAnsi="Arial" w:cs="Arial"/>
                <w:sz w:val="24"/>
              </w:rPr>
            </w:pPr>
          </w:p>
        </w:tc>
      </w:tr>
      <w:tr w:rsidR="006A42C8" w:rsidTr="006A42C8">
        <w:trPr>
          <w:trHeight w:val="70"/>
        </w:trPr>
        <w:tc>
          <w:tcPr>
            <w:tcW w:w="5778" w:type="dxa"/>
          </w:tcPr>
          <w:p w:rsidR="006A42C8" w:rsidRDefault="006A42C8" w:rsidP="00E607AB">
            <w:pPr>
              <w:spacing w:after="0" w:line="240" w:lineRule="auto"/>
              <w:ind w:left="567" w:hanging="567"/>
              <w:jc w:val="both"/>
              <w:rPr>
                <w:rFonts w:ascii="Arial" w:hAnsi="Arial" w:cs="Arial"/>
                <w:sz w:val="24"/>
                <w:szCs w:val="24"/>
              </w:rPr>
            </w:pPr>
            <w:r w:rsidRPr="00106E58">
              <w:rPr>
                <w:rFonts w:ascii="Arial" w:hAnsi="Arial" w:cs="Arial"/>
                <w:sz w:val="24"/>
                <w:szCs w:val="24"/>
              </w:rPr>
              <w:t xml:space="preserve"> </w:t>
            </w:r>
            <w:r w:rsidR="008010A1">
              <w:rPr>
                <w:rFonts w:ascii="Arial" w:hAnsi="Arial" w:cs="Arial"/>
                <w:sz w:val="24"/>
                <w:szCs w:val="24"/>
              </w:rPr>
              <w:t>8</w:t>
            </w:r>
            <w:r w:rsidR="00106E58">
              <w:rPr>
                <w:rFonts w:ascii="Arial" w:hAnsi="Arial" w:cs="Arial"/>
                <w:sz w:val="24"/>
                <w:szCs w:val="24"/>
              </w:rPr>
              <w:t>.2</w:t>
            </w:r>
            <w:r w:rsidR="00106E58">
              <w:rPr>
                <w:rFonts w:ascii="Arial" w:hAnsi="Arial" w:cs="Arial"/>
                <w:sz w:val="24"/>
                <w:szCs w:val="24"/>
              </w:rPr>
              <w:tab/>
            </w:r>
            <w:r w:rsidR="00CD5F8A">
              <w:rPr>
                <w:rFonts w:ascii="Arial" w:hAnsi="Arial" w:cs="Arial"/>
                <w:sz w:val="24"/>
                <w:szCs w:val="24"/>
              </w:rPr>
              <w:t>Continue t</w:t>
            </w:r>
            <w:r w:rsidR="005E3383">
              <w:rPr>
                <w:rFonts w:ascii="Arial" w:hAnsi="Arial" w:cs="Arial"/>
                <w:sz w:val="24"/>
                <w:szCs w:val="24"/>
              </w:rPr>
              <w:t>o monitor and review the</w:t>
            </w:r>
            <w:r w:rsidRPr="00106E58">
              <w:rPr>
                <w:rFonts w:ascii="Arial" w:hAnsi="Arial" w:cs="Arial"/>
                <w:sz w:val="24"/>
                <w:szCs w:val="24"/>
              </w:rPr>
              <w:t xml:space="preserve"> Anti-Slavery ‘MARAC’ process </w:t>
            </w:r>
            <w:r w:rsidR="005E3383">
              <w:rPr>
                <w:rFonts w:ascii="Arial" w:hAnsi="Arial" w:cs="Arial"/>
                <w:sz w:val="24"/>
                <w:szCs w:val="24"/>
              </w:rPr>
              <w:t>operated by all</w:t>
            </w:r>
            <w:r w:rsidRPr="00106E58">
              <w:rPr>
                <w:rFonts w:ascii="Arial" w:hAnsi="Arial" w:cs="Arial"/>
                <w:sz w:val="24"/>
                <w:szCs w:val="24"/>
              </w:rPr>
              <w:t xml:space="preserve"> Regional Anti-Slavery</w:t>
            </w:r>
            <w:r w:rsidR="00FF1DEF">
              <w:rPr>
                <w:rFonts w:ascii="Arial" w:hAnsi="Arial" w:cs="Arial"/>
                <w:sz w:val="24"/>
                <w:szCs w:val="24"/>
              </w:rPr>
              <w:t xml:space="preserve"> Groups.</w:t>
            </w:r>
            <w:r w:rsidRPr="00106E58">
              <w:rPr>
                <w:rFonts w:ascii="Arial" w:hAnsi="Arial" w:cs="Arial"/>
                <w:sz w:val="24"/>
                <w:szCs w:val="24"/>
              </w:rPr>
              <w:t xml:space="preserve"> </w:t>
            </w:r>
            <w:r w:rsidR="00E607AB">
              <w:rPr>
                <w:rFonts w:ascii="Arial" w:hAnsi="Arial" w:cs="Arial"/>
                <w:sz w:val="24"/>
                <w:szCs w:val="24"/>
              </w:rPr>
              <w:t xml:space="preserve">To include details as </w:t>
            </w:r>
            <w:r w:rsidR="00762025">
              <w:rPr>
                <w:rFonts w:ascii="Arial" w:hAnsi="Arial" w:cs="Arial"/>
                <w:sz w:val="24"/>
                <w:szCs w:val="24"/>
              </w:rPr>
              <w:t>to whether</w:t>
            </w:r>
            <w:r w:rsidR="00E607AB">
              <w:rPr>
                <w:rFonts w:ascii="Arial" w:hAnsi="Arial" w:cs="Arial"/>
                <w:sz w:val="24"/>
                <w:szCs w:val="24"/>
              </w:rPr>
              <w:t xml:space="preserve"> or not female survivors are pregnant in the Quarterly Data Report to the Anti-Slavery Co-ordinator.</w:t>
            </w:r>
          </w:p>
          <w:p w:rsidR="00E607AB" w:rsidRPr="00106E58" w:rsidRDefault="00E607AB" w:rsidP="00E607AB">
            <w:pPr>
              <w:spacing w:after="0" w:line="240" w:lineRule="auto"/>
              <w:ind w:left="567" w:hanging="567"/>
              <w:jc w:val="both"/>
              <w:rPr>
                <w:rFonts w:ascii="Arial" w:hAnsi="Arial" w:cs="Arial"/>
                <w:sz w:val="24"/>
                <w:szCs w:val="24"/>
              </w:rPr>
            </w:pPr>
          </w:p>
        </w:tc>
        <w:tc>
          <w:tcPr>
            <w:tcW w:w="2410" w:type="dxa"/>
          </w:tcPr>
          <w:p w:rsidR="006A42C8" w:rsidRDefault="006A42C8" w:rsidP="008D3267">
            <w:pPr>
              <w:spacing w:after="0" w:line="240" w:lineRule="auto"/>
              <w:rPr>
                <w:rFonts w:ascii="Arial" w:hAnsi="Arial" w:cs="Arial"/>
                <w:color w:val="000000"/>
                <w:sz w:val="24"/>
                <w:szCs w:val="24"/>
              </w:rPr>
            </w:pPr>
            <w:r w:rsidRPr="00327D9B">
              <w:rPr>
                <w:rFonts w:ascii="Arial" w:hAnsi="Arial" w:cs="Arial"/>
                <w:color w:val="000000"/>
                <w:sz w:val="24"/>
                <w:szCs w:val="24"/>
              </w:rPr>
              <w:t>Angelina Rodr</w:t>
            </w:r>
            <w:r>
              <w:rPr>
                <w:rFonts w:ascii="Arial" w:hAnsi="Arial" w:cs="Arial"/>
                <w:color w:val="000000"/>
                <w:sz w:val="24"/>
                <w:szCs w:val="24"/>
              </w:rPr>
              <w:t>iques Deputy Chief Executive</w:t>
            </w:r>
          </w:p>
          <w:p w:rsidR="006A42C8" w:rsidRPr="00327D9B" w:rsidRDefault="006A42C8" w:rsidP="008D3267">
            <w:pPr>
              <w:spacing w:after="0" w:line="240" w:lineRule="auto"/>
              <w:rPr>
                <w:rFonts w:ascii="Arial" w:hAnsi="Arial" w:cs="Arial"/>
                <w:color w:val="000000"/>
                <w:sz w:val="24"/>
                <w:szCs w:val="24"/>
              </w:rPr>
            </w:pPr>
            <w:r w:rsidRPr="00327D9B">
              <w:rPr>
                <w:rFonts w:ascii="Arial" w:hAnsi="Arial" w:cs="Arial"/>
                <w:color w:val="000000"/>
                <w:sz w:val="24"/>
                <w:szCs w:val="24"/>
              </w:rPr>
              <w:t>Bawso.</w:t>
            </w:r>
          </w:p>
        </w:tc>
        <w:tc>
          <w:tcPr>
            <w:tcW w:w="1559" w:type="dxa"/>
          </w:tcPr>
          <w:p w:rsidR="006A42C8" w:rsidRDefault="00015073" w:rsidP="00FF1DEF">
            <w:pPr>
              <w:spacing w:after="0" w:line="240" w:lineRule="auto"/>
              <w:rPr>
                <w:rFonts w:ascii="Arial" w:eastAsia="Calibri" w:hAnsi="Arial" w:cs="Arial"/>
                <w:sz w:val="24"/>
              </w:rPr>
            </w:pPr>
            <w:r>
              <w:rPr>
                <w:rFonts w:ascii="Arial" w:eastAsia="Calibri" w:hAnsi="Arial" w:cs="Arial"/>
                <w:sz w:val="24"/>
              </w:rPr>
              <w:t>Ongoing</w:t>
            </w:r>
          </w:p>
        </w:tc>
        <w:tc>
          <w:tcPr>
            <w:tcW w:w="1559" w:type="dxa"/>
          </w:tcPr>
          <w:p w:rsidR="006A42C8" w:rsidRDefault="00015073" w:rsidP="00FF1DEF">
            <w:pPr>
              <w:rPr>
                <w:rFonts w:ascii="Arial" w:eastAsia="Calibri" w:hAnsi="Arial" w:cs="Arial"/>
                <w:sz w:val="24"/>
              </w:rPr>
            </w:pPr>
            <w:r>
              <w:rPr>
                <w:rFonts w:ascii="Arial" w:eastAsia="Calibri" w:hAnsi="Arial" w:cs="Arial"/>
                <w:sz w:val="24"/>
              </w:rPr>
              <w:t>July 2017</w:t>
            </w:r>
          </w:p>
        </w:tc>
        <w:tc>
          <w:tcPr>
            <w:tcW w:w="1702" w:type="dxa"/>
          </w:tcPr>
          <w:p w:rsidR="006A42C8" w:rsidRPr="004642C6" w:rsidRDefault="006A42C8" w:rsidP="00AF79BB">
            <w:pPr>
              <w:rPr>
                <w:rFonts w:ascii="Arial" w:eastAsia="Calibri" w:hAnsi="Arial" w:cs="Arial"/>
                <w:b/>
                <w:color w:val="92D050"/>
                <w:sz w:val="24"/>
              </w:rPr>
            </w:pPr>
          </w:p>
        </w:tc>
        <w:tc>
          <w:tcPr>
            <w:tcW w:w="992" w:type="dxa"/>
          </w:tcPr>
          <w:p w:rsidR="006A42C8" w:rsidRPr="0071520E" w:rsidRDefault="006A42C8" w:rsidP="00327D9B">
            <w:pPr>
              <w:rPr>
                <w:rFonts w:ascii="Arial" w:eastAsia="Calibri" w:hAnsi="Arial" w:cs="Arial"/>
                <w:color w:val="92D050"/>
                <w:sz w:val="24"/>
              </w:rPr>
            </w:pPr>
            <w:r>
              <w:rPr>
                <w:rFonts w:ascii="Arial" w:eastAsia="Calibri" w:hAnsi="Arial" w:cs="Arial"/>
                <w:color w:val="92D050"/>
                <w:sz w:val="24"/>
              </w:rPr>
              <w:t>Green</w:t>
            </w:r>
          </w:p>
        </w:tc>
      </w:tr>
      <w:tr w:rsidR="006A42C8" w:rsidTr="006A42C8">
        <w:trPr>
          <w:trHeight w:val="70"/>
        </w:trPr>
        <w:tc>
          <w:tcPr>
            <w:tcW w:w="5778" w:type="dxa"/>
          </w:tcPr>
          <w:p w:rsidR="006A42C8" w:rsidRPr="00106E58" w:rsidRDefault="006A42C8" w:rsidP="00106E58">
            <w:pPr>
              <w:spacing w:after="0" w:line="240" w:lineRule="auto"/>
              <w:ind w:left="567" w:hanging="567"/>
              <w:jc w:val="both"/>
              <w:rPr>
                <w:rFonts w:ascii="Arial" w:hAnsi="Arial" w:cs="Arial"/>
                <w:sz w:val="24"/>
                <w:szCs w:val="24"/>
              </w:rPr>
            </w:pPr>
            <w:r w:rsidRPr="00106E58">
              <w:rPr>
                <w:rFonts w:ascii="Arial" w:hAnsi="Arial" w:cs="Arial"/>
                <w:sz w:val="24"/>
                <w:szCs w:val="24"/>
              </w:rPr>
              <w:t xml:space="preserve"> </w:t>
            </w:r>
            <w:r w:rsidR="008010A1">
              <w:rPr>
                <w:rFonts w:ascii="Arial" w:hAnsi="Arial" w:cs="Arial"/>
                <w:sz w:val="24"/>
                <w:szCs w:val="24"/>
              </w:rPr>
              <w:t>8</w:t>
            </w:r>
            <w:r w:rsidR="00B771F9">
              <w:rPr>
                <w:rFonts w:ascii="Arial" w:hAnsi="Arial" w:cs="Arial"/>
                <w:sz w:val="24"/>
                <w:szCs w:val="24"/>
              </w:rPr>
              <w:t>.3</w:t>
            </w:r>
            <w:r w:rsidR="00106E58">
              <w:rPr>
                <w:rFonts w:ascii="Arial" w:hAnsi="Arial" w:cs="Arial"/>
                <w:sz w:val="24"/>
                <w:szCs w:val="24"/>
              </w:rPr>
              <w:tab/>
            </w:r>
            <w:r w:rsidR="00260A00">
              <w:rPr>
                <w:rFonts w:ascii="Arial" w:hAnsi="Arial" w:cs="Arial"/>
                <w:sz w:val="24"/>
                <w:szCs w:val="24"/>
              </w:rPr>
              <w:t>To analyse the ‘primary and secondary’ data from the NRM process/and MARAC process of the Pathway to ascertain th</w:t>
            </w:r>
            <w:r w:rsidR="008C489B">
              <w:rPr>
                <w:rFonts w:ascii="Arial" w:hAnsi="Arial" w:cs="Arial"/>
                <w:sz w:val="24"/>
                <w:szCs w:val="24"/>
              </w:rPr>
              <w:t xml:space="preserve">e ‘source countries’ and to provide support to the </w:t>
            </w:r>
            <w:r w:rsidR="00762025">
              <w:rPr>
                <w:rFonts w:ascii="Arial" w:hAnsi="Arial" w:cs="Arial"/>
                <w:sz w:val="24"/>
                <w:szCs w:val="24"/>
              </w:rPr>
              <w:t>‘up-stream’ work being carried out by the UK Independent Anti-Slavery Commissioner.</w:t>
            </w:r>
            <w:r w:rsidR="00260A00">
              <w:rPr>
                <w:rFonts w:ascii="Arial" w:hAnsi="Arial" w:cs="Arial"/>
                <w:sz w:val="24"/>
                <w:szCs w:val="24"/>
              </w:rPr>
              <w:t xml:space="preserve">  </w:t>
            </w:r>
          </w:p>
          <w:p w:rsidR="006A42C8" w:rsidRPr="00106E58" w:rsidRDefault="006A42C8" w:rsidP="00106E58">
            <w:pPr>
              <w:pStyle w:val="ListParagraph"/>
              <w:spacing w:after="0" w:line="240" w:lineRule="auto"/>
              <w:ind w:left="360"/>
              <w:jc w:val="both"/>
              <w:rPr>
                <w:szCs w:val="24"/>
              </w:rPr>
            </w:pPr>
          </w:p>
        </w:tc>
        <w:tc>
          <w:tcPr>
            <w:tcW w:w="2410" w:type="dxa"/>
          </w:tcPr>
          <w:p w:rsidR="002D4944" w:rsidRDefault="00260A00" w:rsidP="00D02372">
            <w:pPr>
              <w:spacing w:after="0" w:line="240" w:lineRule="auto"/>
              <w:rPr>
                <w:rFonts w:ascii="Arial" w:hAnsi="Arial" w:cs="Arial"/>
                <w:color w:val="000000"/>
                <w:sz w:val="24"/>
                <w:szCs w:val="24"/>
              </w:rPr>
            </w:pPr>
            <w:r>
              <w:rPr>
                <w:rFonts w:ascii="Arial" w:hAnsi="Arial" w:cs="Arial"/>
                <w:color w:val="000000"/>
                <w:sz w:val="24"/>
                <w:szCs w:val="24"/>
              </w:rPr>
              <w:t>Kim-Ann Williamson</w:t>
            </w:r>
            <w:r w:rsidR="00775483">
              <w:rPr>
                <w:rFonts w:ascii="Arial" w:hAnsi="Arial" w:cs="Arial"/>
                <w:color w:val="000000"/>
                <w:sz w:val="24"/>
                <w:szCs w:val="24"/>
              </w:rPr>
              <w:t>/Karen Parsons/Stephen Cha</w:t>
            </w:r>
            <w:r w:rsidR="009A1BA1">
              <w:rPr>
                <w:rFonts w:ascii="Arial" w:hAnsi="Arial" w:cs="Arial"/>
                <w:color w:val="000000"/>
                <w:sz w:val="24"/>
                <w:szCs w:val="24"/>
              </w:rPr>
              <w:t>pman</w:t>
            </w:r>
          </w:p>
          <w:p w:rsidR="009A1BA1" w:rsidRDefault="009A1BA1" w:rsidP="00D02372">
            <w:pPr>
              <w:spacing w:after="0" w:line="240" w:lineRule="auto"/>
              <w:rPr>
                <w:rFonts w:ascii="Arial" w:hAnsi="Arial" w:cs="Arial"/>
                <w:color w:val="000000"/>
                <w:sz w:val="24"/>
                <w:szCs w:val="24"/>
              </w:rPr>
            </w:pPr>
          </w:p>
          <w:p w:rsidR="009A1BA1" w:rsidRDefault="009A1BA1" w:rsidP="00D02372">
            <w:pPr>
              <w:spacing w:after="0" w:line="240" w:lineRule="auto"/>
              <w:rPr>
                <w:rFonts w:ascii="Arial" w:hAnsi="Arial" w:cs="Arial"/>
                <w:color w:val="000000"/>
                <w:sz w:val="24"/>
                <w:szCs w:val="24"/>
              </w:rPr>
            </w:pPr>
            <w:r>
              <w:rPr>
                <w:rFonts w:ascii="Arial" w:hAnsi="Arial" w:cs="Arial"/>
                <w:color w:val="000000"/>
                <w:sz w:val="24"/>
                <w:szCs w:val="24"/>
              </w:rPr>
              <w:t>Progress to be reported to Julian Williams</w:t>
            </w:r>
            <w:r w:rsidR="002A706D">
              <w:rPr>
                <w:rFonts w:ascii="Arial" w:hAnsi="Arial" w:cs="Arial"/>
                <w:color w:val="000000"/>
                <w:sz w:val="24"/>
                <w:szCs w:val="24"/>
              </w:rPr>
              <w:t xml:space="preserve"> – Chair Wales Threat Group for Modern Slavery</w:t>
            </w:r>
          </w:p>
          <w:p w:rsidR="00015073" w:rsidRDefault="00015073" w:rsidP="00D02372">
            <w:pPr>
              <w:spacing w:after="0" w:line="240" w:lineRule="auto"/>
              <w:rPr>
                <w:rFonts w:ascii="Arial" w:hAnsi="Arial" w:cs="Arial"/>
                <w:color w:val="000000"/>
                <w:sz w:val="24"/>
                <w:szCs w:val="24"/>
              </w:rPr>
            </w:pPr>
          </w:p>
        </w:tc>
        <w:tc>
          <w:tcPr>
            <w:tcW w:w="1559" w:type="dxa"/>
          </w:tcPr>
          <w:p w:rsidR="006A42C8" w:rsidRPr="0071520E" w:rsidRDefault="00890901" w:rsidP="00FF1DEF">
            <w:pPr>
              <w:rPr>
                <w:rFonts w:ascii="Arial" w:eastAsia="Calibri" w:hAnsi="Arial" w:cs="Arial"/>
                <w:color w:val="92D050"/>
                <w:sz w:val="24"/>
              </w:rPr>
            </w:pPr>
            <w:r w:rsidRPr="00890901">
              <w:rPr>
                <w:rFonts w:ascii="Arial" w:eastAsia="Calibri" w:hAnsi="Arial" w:cs="Arial"/>
                <w:sz w:val="24"/>
              </w:rPr>
              <w:t>Ongoing</w:t>
            </w:r>
          </w:p>
        </w:tc>
        <w:tc>
          <w:tcPr>
            <w:tcW w:w="1559" w:type="dxa"/>
          </w:tcPr>
          <w:p w:rsidR="006A42C8" w:rsidRDefault="00890901" w:rsidP="00CD5F8A">
            <w:pPr>
              <w:rPr>
                <w:rFonts w:ascii="Arial" w:eastAsia="Calibri" w:hAnsi="Arial" w:cs="Arial"/>
                <w:sz w:val="24"/>
              </w:rPr>
            </w:pPr>
            <w:r>
              <w:rPr>
                <w:rFonts w:ascii="Arial" w:eastAsia="Calibri" w:hAnsi="Arial" w:cs="Arial"/>
                <w:sz w:val="24"/>
              </w:rPr>
              <w:t>July 2017</w:t>
            </w:r>
          </w:p>
        </w:tc>
        <w:tc>
          <w:tcPr>
            <w:tcW w:w="1702" w:type="dxa"/>
          </w:tcPr>
          <w:p w:rsidR="006A42C8" w:rsidRDefault="006A42C8" w:rsidP="00D940D2">
            <w:pPr>
              <w:rPr>
                <w:rFonts w:ascii="Arial" w:eastAsia="Calibri" w:hAnsi="Arial" w:cs="Arial"/>
                <w:color w:val="92D050"/>
                <w:sz w:val="24"/>
              </w:rPr>
            </w:pPr>
          </w:p>
        </w:tc>
        <w:tc>
          <w:tcPr>
            <w:tcW w:w="992" w:type="dxa"/>
          </w:tcPr>
          <w:p w:rsidR="006A42C8" w:rsidRPr="0071520E" w:rsidRDefault="00890901" w:rsidP="00D940D2">
            <w:pPr>
              <w:rPr>
                <w:rFonts w:ascii="Arial" w:eastAsia="Calibri" w:hAnsi="Arial" w:cs="Arial"/>
                <w:color w:val="92D050"/>
                <w:sz w:val="24"/>
              </w:rPr>
            </w:pPr>
            <w:r>
              <w:rPr>
                <w:rFonts w:ascii="Arial" w:eastAsia="Calibri" w:hAnsi="Arial" w:cs="Arial"/>
                <w:color w:val="92D050"/>
                <w:sz w:val="24"/>
              </w:rPr>
              <w:t>Green</w:t>
            </w:r>
          </w:p>
        </w:tc>
      </w:tr>
      <w:tr w:rsidR="00B771F9" w:rsidTr="006A42C8">
        <w:trPr>
          <w:trHeight w:val="70"/>
        </w:trPr>
        <w:tc>
          <w:tcPr>
            <w:tcW w:w="5778" w:type="dxa"/>
          </w:tcPr>
          <w:p w:rsidR="00B771F9" w:rsidRDefault="00890901" w:rsidP="007D7660">
            <w:pPr>
              <w:spacing w:after="0" w:line="240" w:lineRule="auto"/>
              <w:ind w:left="567" w:hanging="567"/>
              <w:jc w:val="both"/>
              <w:rPr>
                <w:rFonts w:ascii="Arial" w:hAnsi="Arial" w:cs="Arial"/>
                <w:sz w:val="24"/>
                <w:szCs w:val="24"/>
              </w:rPr>
            </w:pPr>
            <w:r>
              <w:rPr>
                <w:rFonts w:ascii="Arial" w:hAnsi="Arial" w:cs="Arial"/>
                <w:sz w:val="24"/>
                <w:szCs w:val="24"/>
              </w:rPr>
              <w:lastRenderedPageBreak/>
              <w:t>8.4</w:t>
            </w:r>
            <w:r w:rsidR="00B771F9">
              <w:rPr>
                <w:rFonts w:ascii="Arial" w:hAnsi="Arial" w:cs="Arial"/>
                <w:sz w:val="24"/>
                <w:szCs w:val="24"/>
              </w:rPr>
              <w:tab/>
            </w:r>
            <w:r w:rsidR="00B771F9" w:rsidRPr="00106E58">
              <w:rPr>
                <w:rFonts w:ascii="Arial" w:hAnsi="Arial" w:cs="Arial"/>
                <w:sz w:val="24"/>
                <w:szCs w:val="24"/>
              </w:rPr>
              <w:t xml:space="preserve">To work with partners to effectively utilise premises </w:t>
            </w:r>
            <w:r w:rsidR="007D7660">
              <w:rPr>
                <w:rFonts w:ascii="Arial" w:hAnsi="Arial" w:cs="Arial"/>
                <w:sz w:val="24"/>
                <w:szCs w:val="24"/>
              </w:rPr>
              <w:t>for use of</w:t>
            </w:r>
            <w:r w:rsidR="00B771F9" w:rsidRPr="00106E58">
              <w:rPr>
                <w:rFonts w:ascii="Arial" w:hAnsi="Arial" w:cs="Arial"/>
                <w:sz w:val="24"/>
                <w:szCs w:val="24"/>
              </w:rPr>
              <w:t xml:space="preserve"> Anti-Slavery Reception Centres</w:t>
            </w:r>
            <w:r w:rsidR="00B771F9">
              <w:rPr>
                <w:rFonts w:ascii="Arial" w:hAnsi="Arial" w:cs="Arial"/>
                <w:sz w:val="24"/>
                <w:szCs w:val="24"/>
              </w:rPr>
              <w:t>.</w:t>
            </w:r>
          </w:p>
        </w:tc>
        <w:tc>
          <w:tcPr>
            <w:tcW w:w="2410" w:type="dxa"/>
          </w:tcPr>
          <w:p w:rsidR="00B771F9" w:rsidRDefault="00B771F9" w:rsidP="00D02372">
            <w:pPr>
              <w:spacing w:after="0" w:line="240" w:lineRule="auto"/>
              <w:rPr>
                <w:rFonts w:ascii="Arial" w:hAnsi="Arial" w:cs="Arial"/>
                <w:color w:val="000000"/>
                <w:sz w:val="24"/>
                <w:szCs w:val="24"/>
              </w:rPr>
            </w:pPr>
            <w:r>
              <w:rPr>
                <w:rFonts w:ascii="Arial" w:hAnsi="Arial" w:cs="Arial"/>
                <w:color w:val="000000"/>
                <w:sz w:val="24"/>
                <w:szCs w:val="24"/>
              </w:rPr>
              <w:t>Angelina Rodriques/Kim-Ann Williamson/Stephen Chapman</w:t>
            </w:r>
          </w:p>
          <w:p w:rsidR="00492CB9" w:rsidRDefault="00492CB9" w:rsidP="00D02372">
            <w:pPr>
              <w:spacing w:after="0" w:line="240" w:lineRule="auto"/>
              <w:rPr>
                <w:rFonts w:ascii="Arial" w:hAnsi="Arial" w:cs="Arial"/>
                <w:color w:val="000000"/>
                <w:sz w:val="24"/>
                <w:szCs w:val="24"/>
              </w:rPr>
            </w:pPr>
          </w:p>
        </w:tc>
        <w:tc>
          <w:tcPr>
            <w:tcW w:w="1559" w:type="dxa"/>
          </w:tcPr>
          <w:p w:rsidR="00B771F9" w:rsidRDefault="00B771F9" w:rsidP="00FF1DEF">
            <w:pPr>
              <w:rPr>
                <w:rFonts w:ascii="Arial" w:eastAsia="Calibri" w:hAnsi="Arial" w:cs="Arial"/>
                <w:sz w:val="24"/>
              </w:rPr>
            </w:pPr>
            <w:r w:rsidRPr="00015073">
              <w:rPr>
                <w:rFonts w:ascii="Arial" w:eastAsia="Calibri" w:hAnsi="Arial" w:cs="Arial"/>
                <w:sz w:val="24"/>
              </w:rPr>
              <w:t>Ongoing</w:t>
            </w:r>
          </w:p>
        </w:tc>
        <w:tc>
          <w:tcPr>
            <w:tcW w:w="1559" w:type="dxa"/>
          </w:tcPr>
          <w:p w:rsidR="00B771F9" w:rsidRDefault="00B771F9" w:rsidP="00CD5F8A">
            <w:pPr>
              <w:rPr>
                <w:rFonts w:ascii="Arial" w:eastAsia="Calibri" w:hAnsi="Arial" w:cs="Arial"/>
                <w:sz w:val="24"/>
              </w:rPr>
            </w:pPr>
            <w:r>
              <w:rPr>
                <w:rFonts w:ascii="Arial" w:eastAsia="Calibri" w:hAnsi="Arial" w:cs="Arial"/>
                <w:sz w:val="24"/>
              </w:rPr>
              <w:t>July 2017</w:t>
            </w:r>
          </w:p>
        </w:tc>
        <w:tc>
          <w:tcPr>
            <w:tcW w:w="1702" w:type="dxa"/>
          </w:tcPr>
          <w:p w:rsidR="00B771F9" w:rsidRDefault="00B771F9" w:rsidP="00D940D2">
            <w:pPr>
              <w:rPr>
                <w:rFonts w:ascii="Arial" w:eastAsia="Calibri" w:hAnsi="Arial" w:cs="Arial"/>
                <w:color w:val="92D050"/>
                <w:sz w:val="24"/>
              </w:rPr>
            </w:pPr>
          </w:p>
        </w:tc>
        <w:tc>
          <w:tcPr>
            <w:tcW w:w="992" w:type="dxa"/>
          </w:tcPr>
          <w:p w:rsidR="00B771F9" w:rsidRDefault="00B771F9" w:rsidP="00D940D2">
            <w:pPr>
              <w:rPr>
                <w:rFonts w:ascii="Arial" w:eastAsia="Calibri" w:hAnsi="Arial" w:cs="Arial"/>
                <w:color w:val="92D050"/>
                <w:sz w:val="24"/>
              </w:rPr>
            </w:pPr>
            <w:r>
              <w:rPr>
                <w:rFonts w:ascii="Arial" w:eastAsia="Calibri" w:hAnsi="Arial" w:cs="Arial"/>
                <w:color w:val="92D050"/>
                <w:sz w:val="24"/>
              </w:rPr>
              <w:t>Green</w:t>
            </w:r>
          </w:p>
        </w:tc>
      </w:tr>
    </w:tbl>
    <w:p w:rsidR="001E11FA" w:rsidRDefault="00360E09">
      <w:r>
        <w:br w:type="textWrapping" w:clear="all"/>
      </w:r>
    </w:p>
    <w:p w:rsidR="003E674E" w:rsidRDefault="003E674E"/>
    <w:p w:rsidR="003E674E" w:rsidRDefault="003E674E"/>
    <w:p w:rsidR="003E674E" w:rsidRDefault="003E674E"/>
    <w:p w:rsidR="003E674E" w:rsidRDefault="003E674E"/>
    <w:p w:rsidR="003E674E" w:rsidRDefault="003E674E"/>
    <w:p w:rsidR="004C0493" w:rsidRDefault="004C0493"/>
    <w:p w:rsidR="004C0493" w:rsidRDefault="004C0493"/>
    <w:p w:rsidR="004C0493" w:rsidRDefault="004C0493"/>
    <w:p w:rsidR="004C0493" w:rsidRDefault="004C0493"/>
    <w:p w:rsidR="004C0493" w:rsidRDefault="004C0493"/>
    <w:p w:rsidR="004C0493" w:rsidRDefault="004C0493"/>
    <w:p w:rsidR="004C0493" w:rsidRDefault="004C0493"/>
    <w:p w:rsidR="003E674E" w:rsidRDefault="003E674E"/>
    <w:tbl>
      <w:tblPr>
        <w:tblStyle w:val="TableGrid"/>
        <w:tblW w:w="0" w:type="auto"/>
        <w:tblLayout w:type="fixed"/>
        <w:tblLook w:val="04A0" w:firstRow="1" w:lastRow="0" w:firstColumn="1" w:lastColumn="0" w:noHBand="0" w:noVBand="1"/>
      </w:tblPr>
      <w:tblGrid>
        <w:gridCol w:w="5778"/>
        <w:gridCol w:w="2410"/>
        <w:gridCol w:w="1559"/>
        <w:gridCol w:w="1559"/>
        <w:gridCol w:w="1702"/>
        <w:gridCol w:w="992"/>
      </w:tblGrid>
      <w:tr w:rsidR="003E674E" w:rsidRPr="009C00C8" w:rsidTr="008D60AF">
        <w:trPr>
          <w:trHeight w:val="70"/>
        </w:trPr>
        <w:tc>
          <w:tcPr>
            <w:tcW w:w="14000" w:type="dxa"/>
            <w:gridSpan w:val="6"/>
            <w:shd w:val="clear" w:color="auto" w:fill="C6D9F1" w:themeFill="text2" w:themeFillTint="33"/>
          </w:tcPr>
          <w:p w:rsidR="003E674E" w:rsidRDefault="003E674E" w:rsidP="008D60AF">
            <w:pPr>
              <w:spacing w:after="0" w:line="240" w:lineRule="auto"/>
              <w:rPr>
                <w:rFonts w:ascii="Arial" w:eastAsia="Calibri" w:hAnsi="Arial" w:cs="Arial"/>
                <w:b/>
                <w:sz w:val="24"/>
              </w:rPr>
            </w:pPr>
            <w:r w:rsidRPr="009C00C8">
              <w:rPr>
                <w:rFonts w:ascii="Arial" w:eastAsia="Calibri" w:hAnsi="Arial" w:cs="Arial"/>
                <w:b/>
                <w:sz w:val="24"/>
              </w:rPr>
              <w:lastRenderedPageBreak/>
              <w:t xml:space="preserve">Strategic Objective </w:t>
            </w:r>
            <w:r>
              <w:rPr>
                <w:rFonts w:ascii="Arial" w:eastAsia="Calibri" w:hAnsi="Arial" w:cs="Arial"/>
                <w:b/>
                <w:sz w:val="24"/>
              </w:rPr>
              <w:t>9</w:t>
            </w:r>
            <w:r w:rsidRPr="009C00C8">
              <w:rPr>
                <w:rFonts w:ascii="Arial" w:eastAsia="Calibri" w:hAnsi="Arial" w:cs="Arial"/>
                <w:b/>
                <w:sz w:val="24"/>
              </w:rPr>
              <w:t xml:space="preserve">: </w:t>
            </w:r>
            <w:r>
              <w:rPr>
                <w:rFonts w:ascii="Arial" w:eastAsia="Calibri" w:hAnsi="Arial" w:cs="Arial"/>
                <w:b/>
                <w:sz w:val="24"/>
              </w:rPr>
              <w:t>Working with ‘Source Countries’</w:t>
            </w:r>
          </w:p>
          <w:p w:rsidR="003E674E" w:rsidRPr="009C00C8" w:rsidRDefault="003E674E" w:rsidP="008D60AF">
            <w:pPr>
              <w:spacing w:after="0" w:line="240" w:lineRule="auto"/>
              <w:rPr>
                <w:rFonts w:ascii="Arial" w:eastAsia="Calibri" w:hAnsi="Arial" w:cs="Arial"/>
                <w:b/>
                <w:sz w:val="24"/>
              </w:rPr>
            </w:pPr>
          </w:p>
        </w:tc>
      </w:tr>
      <w:tr w:rsidR="003E674E" w:rsidRPr="0071520E" w:rsidTr="008D60AF">
        <w:trPr>
          <w:trHeight w:val="70"/>
        </w:trPr>
        <w:tc>
          <w:tcPr>
            <w:tcW w:w="5778" w:type="dxa"/>
            <w:shd w:val="clear" w:color="auto" w:fill="C6D9F1" w:themeFill="text2" w:themeFillTint="33"/>
          </w:tcPr>
          <w:p w:rsidR="003E674E" w:rsidRPr="009C00C8" w:rsidRDefault="003E674E" w:rsidP="008D60AF">
            <w:pPr>
              <w:spacing w:after="0" w:line="240" w:lineRule="auto"/>
              <w:rPr>
                <w:rFonts w:ascii="Arial" w:eastAsia="Calibri" w:hAnsi="Arial" w:cs="Arial"/>
                <w:b/>
                <w:sz w:val="24"/>
              </w:rPr>
            </w:pPr>
          </w:p>
          <w:p w:rsidR="003E674E" w:rsidRPr="009C00C8" w:rsidRDefault="003E674E" w:rsidP="008D60AF">
            <w:pPr>
              <w:spacing w:after="0" w:line="240" w:lineRule="auto"/>
              <w:rPr>
                <w:rFonts w:ascii="Arial" w:eastAsia="Calibri" w:hAnsi="Arial" w:cs="Arial"/>
                <w:b/>
                <w:sz w:val="24"/>
              </w:rPr>
            </w:pPr>
            <w:r w:rsidRPr="009C00C8">
              <w:rPr>
                <w:rFonts w:ascii="Arial" w:eastAsia="Calibri" w:hAnsi="Arial" w:cs="Arial"/>
                <w:b/>
                <w:sz w:val="24"/>
              </w:rPr>
              <w:t>Priority Actions</w:t>
            </w:r>
          </w:p>
          <w:p w:rsidR="003E674E" w:rsidRDefault="003E674E" w:rsidP="008D60AF">
            <w:pPr>
              <w:pStyle w:val="ListParagraph"/>
              <w:spacing w:after="0" w:line="240" w:lineRule="auto"/>
              <w:ind w:left="360"/>
            </w:pPr>
          </w:p>
        </w:tc>
        <w:tc>
          <w:tcPr>
            <w:tcW w:w="2410" w:type="dxa"/>
            <w:shd w:val="clear" w:color="auto" w:fill="C6D9F1" w:themeFill="text2" w:themeFillTint="33"/>
          </w:tcPr>
          <w:p w:rsidR="003E674E" w:rsidRPr="00327D9B" w:rsidRDefault="003E674E" w:rsidP="008D60AF">
            <w:pPr>
              <w:spacing w:after="0" w:line="240" w:lineRule="auto"/>
              <w:rPr>
                <w:rFonts w:ascii="Arial" w:hAnsi="Arial" w:cs="Arial"/>
                <w:color w:val="000000"/>
                <w:sz w:val="24"/>
                <w:szCs w:val="24"/>
              </w:rPr>
            </w:pPr>
            <w:r w:rsidRPr="009C00C8">
              <w:rPr>
                <w:rFonts w:ascii="Arial" w:eastAsia="Calibri" w:hAnsi="Arial" w:cs="Arial"/>
                <w:b/>
                <w:sz w:val="24"/>
              </w:rPr>
              <w:t>Owner</w:t>
            </w:r>
          </w:p>
        </w:tc>
        <w:tc>
          <w:tcPr>
            <w:tcW w:w="1559" w:type="dxa"/>
            <w:shd w:val="clear" w:color="auto" w:fill="C6D9F1" w:themeFill="text2" w:themeFillTint="33"/>
          </w:tcPr>
          <w:p w:rsidR="003E674E" w:rsidRDefault="003E674E" w:rsidP="008D60AF">
            <w:pPr>
              <w:spacing w:after="0" w:line="240" w:lineRule="auto"/>
              <w:rPr>
                <w:rFonts w:ascii="Arial" w:eastAsia="Calibri" w:hAnsi="Arial" w:cs="Arial"/>
                <w:sz w:val="24"/>
              </w:rPr>
            </w:pPr>
            <w:r w:rsidRPr="009C00C8">
              <w:rPr>
                <w:rFonts w:ascii="Arial" w:eastAsia="Calibri" w:hAnsi="Arial" w:cs="Arial"/>
                <w:b/>
                <w:sz w:val="24"/>
              </w:rPr>
              <w:t>Timescale</w:t>
            </w:r>
          </w:p>
        </w:tc>
        <w:tc>
          <w:tcPr>
            <w:tcW w:w="1559" w:type="dxa"/>
            <w:shd w:val="clear" w:color="auto" w:fill="C6D9F1" w:themeFill="text2" w:themeFillTint="33"/>
          </w:tcPr>
          <w:p w:rsidR="003E674E" w:rsidRDefault="003E674E" w:rsidP="008D60AF">
            <w:pPr>
              <w:rPr>
                <w:rFonts w:ascii="Arial" w:eastAsia="Calibri" w:hAnsi="Arial" w:cs="Arial"/>
                <w:sz w:val="24"/>
              </w:rPr>
            </w:pPr>
            <w:r>
              <w:rPr>
                <w:rFonts w:ascii="Arial" w:eastAsia="Calibri" w:hAnsi="Arial" w:cs="Arial"/>
                <w:b/>
                <w:sz w:val="24"/>
              </w:rPr>
              <w:t xml:space="preserve">Group Review </w:t>
            </w:r>
            <w:r w:rsidRPr="009C00C8">
              <w:rPr>
                <w:rFonts w:ascii="Arial" w:eastAsia="Calibri" w:hAnsi="Arial" w:cs="Arial"/>
                <w:b/>
                <w:sz w:val="24"/>
              </w:rPr>
              <w:t>Date</w:t>
            </w:r>
          </w:p>
        </w:tc>
        <w:tc>
          <w:tcPr>
            <w:tcW w:w="1702" w:type="dxa"/>
            <w:shd w:val="clear" w:color="auto" w:fill="C6D9F1" w:themeFill="text2" w:themeFillTint="33"/>
          </w:tcPr>
          <w:p w:rsidR="003E674E" w:rsidRPr="009C00C8" w:rsidRDefault="003E674E" w:rsidP="008D60AF">
            <w:pPr>
              <w:rPr>
                <w:rFonts w:ascii="Arial" w:eastAsia="Calibri" w:hAnsi="Arial" w:cs="Arial"/>
                <w:b/>
                <w:sz w:val="24"/>
              </w:rPr>
            </w:pPr>
            <w:r>
              <w:rPr>
                <w:rFonts w:ascii="Arial" w:eastAsia="Calibri" w:hAnsi="Arial" w:cs="Arial"/>
                <w:b/>
                <w:sz w:val="24"/>
              </w:rPr>
              <w:t>Update  comments</w:t>
            </w:r>
          </w:p>
        </w:tc>
        <w:tc>
          <w:tcPr>
            <w:tcW w:w="992" w:type="dxa"/>
            <w:shd w:val="clear" w:color="auto" w:fill="C6D9F1" w:themeFill="text2" w:themeFillTint="33"/>
          </w:tcPr>
          <w:p w:rsidR="003E674E" w:rsidRPr="0071520E" w:rsidRDefault="003E674E" w:rsidP="008D60AF">
            <w:pPr>
              <w:rPr>
                <w:rFonts w:ascii="Arial" w:eastAsia="Calibri" w:hAnsi="Arial" w:cs="Arial"/>
                <w:color w:val="92D050"/>
                <w:sz w:val="24"/>
              </w:rPr>
            </w:pPr>
            <w:r w:rsidRPr="009C00C8">
              <w:rPr>
                <w:rFonts w:ascii="Arial" w:eastAsia="Calibri" w:hAnsi="Arial" w:cs="Arial"/>
                <w:b/>
                <w:sz w:val="24"/>
              </w:rPr>
              <w:t>RAG Status</w:t>
            </w:r>
          </w:p>
        </w:tc>
      </w:tr>
      <w:tr w:rsidR="003E674E" w:rsidTr="008D60AF">
        <w:trPr>
          <w:trHeight w:val="1739"/>
        </w:trPr>
        <w:tc>
          <w:tcPr>
            <w:tcW w:w="5778" w:type="dxa"/>
          </w:tcPr>
          <w:p w:rsidR="004C0493" w:rsidRPr="004C0493" w:rsidRDefault="004C0493" w:rsidP="004C0493">
            <w:pPr>
              <w:spacing w:after="0" w:line="240" w:lineRule="auto"/>
              <w:ind w:left="567" w:hanging="567"/>
              <w:jc w:val="both"/>
              <w:rPr>
                <w:rFonts w:ascii="Arial" w:hAnsi="Arial" w:cs="Arial"/>
                <w:sz w:val="24"/>
                <w:szCs w:val="24"/>
                <w:lang w:val="x-none"/>
              </w:rPr>
            </w:pPr>
            <w:r>
              <w:rPr>
                <w:rFonts w:ascii="Arial" w:hAnsi="Arial" w:cs="Arial"/>
                <w:sz w:val="24"/>
                <w:szCs w:val="24"/>
              </w:rPr>
              <w:t>9.1</w:t>
            </w:r>
            <w:r w:rsidRPr="004C0493">
              <w:rPr>
                <w:rFonts w:ascii="Arial" w:hAnsi="Arial" w:cs="Arial"/>
                <w:sz w:val="24"/>
                <w:szCs w:val="24"/>
              </w:rPr>
              <w:tab/>
              <w:t>To work with the UK Independent Anti-Slavery Commissioner, Home Office Modern Slavery Unit and other relevant partners to establish priorities and objectives to take forward working with ‘Source Countries’ which are linked with Wales.</w:t>
            </w:r>
          </w:p>
          <w:p w:rsidR="003E674E" w:rsidRPr="00106E58" w:rsidRDefault="003E674E" w:rsidP="004C0493">
            <w:pPr>
              <w:spacing w:after="0" w:line="240" w:lineRule="auto"/>
              <w:jc w:val="both"/>
              <w:rPr>
                <w:rFonts w:ascii="Arial" w:hAnsi="Arial" w:cs="Arial"/>
                <w:sz w:val="24"/>
                <w:szCs w:val="24"/>
              </w:rPr>
            </w:pPr>
          </w:p>
        </w:tc>
        <w:tc>
          <w:tcPr>
            <w:tcW w:w="2410" w:type="dxa"/>
          </w:tcPr>
          <w:p w:rsidR="003E674E" w:rsidRDefault="003E674E" w:rsidP="008D60AF">
            <w:pPr>
              <w:spacing w:after="0" w:line="240" w:lineRule="auto"/>
              <w:rPr>
                <w:rFonts w:ascii="Arial" w:eastAsia="Calibri" w:hAnsi="Arial" w:cs="Arial"/>
                <w:sz w:val="24"/>
              </w:rPr>
            </w:pPr>
            <w:r>
              <w:rPr>
                <w:rFonts w:ascii="Arial" w:eastAsia="Calibri" w:hAnsi="Arial" w:cs="Arial"/>
                <w:sz w:val="24"/>
              </w:rPr>
              <w:t>Stephen Chapman/Kim-Ann Williamson</w:t>
            </w:r>
          </w:p>
        </w:tc>
        <w:tc>
          <w:tcPr>
            <w:tcW w:w="1559" w:type="dxa"/>
          </w:tcPr>
          <w:p w:rsidR="003E674E" w:rsidRDefault="003E674E" w:rsidP="008D60AF">
            <w:pPr>
              <w:spacing w:after="0" w:line="240" w:lineRule="auto"/>
              <w:rPr>
                <w:rFonts w:ascii="Arial" w:eastAsia="Calibri" w:hAnsi="Arial" w:cs="Arial"/>
                <w:sz w:val="24"/>
              </w:rPr>
            </w:pPr>
            <w:r>
              <w:rPr>
                <w:rFonts w:ascii="Arial" w:eastAsia="Calibri" w:hAnsi="Arial" w:cs="Arial"/>
                <w:sz w:val="24"/>
              </w:rPr>
              <w:t>Ongoing</w:t>
            </w:r>
          </w:p>
        </w:tc>
        <w:tc>
          <w:tcPr>
            <w:tcW w:w="1559" w:type="dxa"/>
          </w:tcPr>
          <w:p w:rsidR="003E674E" w:rsidRDefault="003E674E" w:rsidP="008D60AF">
            <w:pPr>
              <w:rPr>
                <w:rFonts w:ascii="Arial" w:eastAsia="Calibri" w:hAnsi="Arial" w:cs="Arial"/>
                <w:sz w:val="24"/>
              </w:rPr>
            </w:pPr>
            <w:r>
              <w:rPr>
                <w:rFonts w:ascii="Arial" w:eastAsia="Calibri" w:hAnsi="Arial" w:cs="Arial"/>
                <w:sz w:val="24"/>
              </w:rPr>
              <w:t>July 2017</w:t>
            </w:r>
          </w:p>
        </w:tc>
        <w:tc>
          <w:tcPr>
            <w:tcW w:w="1702" w:type="dxa"/>
          </w:tcPr>
          <w:p w:rsidR="003E674E" w:rsidRPr="00994D73" w:rsidRDefault="003E674E" w:rsidP="008D60AF">
            <w:pPr>
              <w:rPr>
                <w:rFonts w:ascii="Arial" w:eastAsia="Calibri" w:hAnsi="Arial" w:cs="Arial"/>
                <w:color w:val="92D050"/>
                <w:sz w:val="24"/>
              </w:rPr>
            </w:pPr>
          </w:p>
        </w:tc>
        <w:tc>
          <w:tcPr>
            <w:tcW w:w="992" w:type="dxa"/>
          </w:tcPr>
          <w:p w:rsidR="003E674E" w:rsidRDefault="003E674E" w:rsidP="008D60AF">
            <w:pPr>
              <w:rPr>
                <w:rFonts w:ascii="Arial" w:eastAsia="Calibri" w:hAnsi="Arial" w:cs="Arial"/>
                <w:sz w:val="24"/>
              </w:rPr>
            </w:pPr>
            <w:r w:rsidRPr="0071520E">
              <w:rPr>
                <w:rFonts w:ascii="Arial" w:eastAsia="Calibri" w:hAnsi="Arial" w:cs="Arial"/>
                <w:color w:val="92D050"/>
                <w:sz w:val="24"/>
              </w:rPr>
              <w:t>Green</w:t>
            </w:r>
          </w:p>
          <w:p w:rsidR="003E674E" w:rsidRDefault="003E674E" w:rsidP="008D60AF">
            <w:pPr>
              <w:rPr>
                <w:rFonts w:ascii="Arial" w:eastAsia="Calibri" w:hAnsi="Arial" w:cs="Arial"/>
                <w:color w:val="92D050"/>
                <w:sz w:val="24"/>
              </w:rPr>
            </w:pPr>
          </w:p>
          <w:p w:rsidR="003E674E" w:rsidRDefault="003E674E" w:rsidP="008D60AF">
            <w:pPr>
              <w:rPr>
                <w:rFonts w:ascii="Arial" w:eastAsia="Calibri" w:hAnsi="Arial" w:cs="Arial"/>
                <w:sz w:val="24"/>
              </w:rPr>
            </w:pPr>
          </w:p>
        </w:tc>
      </w:tr>
      <w:tr w:rsidR="003E674E" w:rsidRPr="0071520E" w:rsidTr="008D60AF">
        <w:trPr>
          <w:trHeight w:val="70"/>
        </w:trPr>
        <w:tc>
          <w:tcPr>
            <w:tcW w:w="5778" w:type="dxa"/>
          </w:tcPr>
          <w:p w:rsidR="003E674E" w:rsidRDefault="003E674E" w:rsidP="008D60AF">
            <w:pPr>
              <w:spacing w:after="0" w:line="240" w:lineRule="auto"/>
              <w:ind w:left="567" w:hanging="567"/>
              <w:jc w:val="both"/>
              <w:rPr>
                <w:rFonts w:ascii="Arial" w:hAnsi="Arial" w:cs="Arial"/>
                <w:sz w:val="24"/>
                <w:szCs w:val="24"/>
              </w:rPr>
            </w:pPr>
            <w:r w:rsidRPr="00106E58">
              <w:rPr>
                <w:rFonts w:ascii="Arial" w:hAnsi="Arial" w:cs="Arial"/>
                <w:sz w:val="24"/>
                <w:szCs w:val="24"/>
              </w:rPr>
              <w:t xml:space="preserve"> </w:t>
            </w:r>
            <w:r w:rsidR="004C0493">
              <w:rPr>
                <w:rFonts w:ascii="Arial" w:hAnsi="Arial" w:cs="Arial"/>
                <w:sz w:val="24"/>
                <w:szCs w:val="24"/>
              </w:rPr>
              <w:t>9</w:t>
            </w:r>
            <w:r>
              <w:rPr>
                <w:rFonts w:ascii="Arial" w:hAnsi="Arial" w:cs="Arial"/>
                <w:sz w:val="24"/>
                <w:szCs w:val="24"/>
              </w:rPr>
              <w:t>.2</w:t>
            </w:r>
            <w:r>
              <w:rPr>
                <w:rFonts w:ascii="Arial" w:hAnsi="Arial" w:cs="Arial"/>
                <w:sz w:val="24"/>
                <w:szCs w:val="24"/>
              </w:rPr>
              <w:tab/>
            </w:r>
            <w:r w:rsidR="004C0493">
              <w:rPr>
                <w:rFonts w:ascii="Arial" w:hAnsi="Arial" w:cs="Arial"/>
                <w:sz w:val="24"/>
                <w:szCs w:val="24"/>
              </w:rPr>
              <w:t>Establish a ‘Task and Finish Group’ to take forward the recommendations of the International Centre for Migration Policy Development</w:t>
            </w:r>
            <w:r w:rsidR="00847F9D">
              <w:rPr>
                <w:rFonts w:ascii="Arial" w:hAnsi="Arial" w:cs="Arial"/>
                <w:sz w:val="24"/>
                <w:szCs w:val="24"/>
              </w:rPr>
              <w:t xml:space="preserve"> Report following the Albanian delegation visit to Wales (28/02-02/03/17) and report progress to Wales Anti-Slavery Leadership Group.</w:t>
            </w:r>
          </w:p>
          <w:p w:rsidR="003E674E" w:rsidRPr="00106E58" w:rsidRDefault="003E674E" w:rsidP="008D60AF">
            <w:pPr>
              <w:spacing w:after="0" w:line="240" w:lineRule="auto"/>
              <w:ind w:left="567" w:hanging="567"/>
              <w:jc w:val="both"/>
              <w:rPr>
                <w:rFonts w:ascii="Arial" w:hAnsi="Arial" w:cs="Arial"/>
                <w:sz w:val="24"/>
                <w:szCs w:val="24"/>
              </w:rPr>
            </w:pPr>
          </w:p>
        </w:tc>
        <w:tc>
          <w:tcPr>
            <w:tcW w:w="2410" w:type="dxa"/>
          </w:tcPr>
          <w:p w:rsidR="004C0493" w:rsidRDefault="004C0493" w:rsidP="004C0493">
            <w:pPr>
              <w:spacing w:after="0" w:line="240" w:lineRule="auto"/>
              <w:rPr>
                <w:rFonts w:ascii="Arial" w:hAnsi="Arial" w:cs="Arial"/>
                <w:color w:val="000000"/>
                <w:sz w:val="24"/>
                <w:szCs w:val="24"/>
              </w:rPr>
            </w:pPr>
            <w:r>
              <w:rPr>
                <w:rFonts w:ascii="Arial" w:hAnsi="Arial" w:cs="Arial"/>
                <w:color w:val="000000"/>
                <w:sz w:val="24"/>
                <w:szCs w:val="24"/>
              </w:rPr>
              <w:t>Kim-Ann Williamson</w:t>
            </w:r>
          </w:p>
          <w:p w:rsidR="004C0493" w:rsidRDefault="004C0493" w:rsidP="004C0493">
            <w:pPr>
              <w:spacing w:after="0" w:line="240" w:lineRule="auto"/>
              <w:rPr>
                <w:rFonts w:ascii="Arial" w:hAnsi="Arial" w:cs="Arial"/>
                <w:color w:val="000000"/>
                <w:sz w:val="24"/>
                <w:szCs w:val="24"/>
              </w:rPr>
            </w:pPr>
            <w:r>
              <w:rPr>
                <w:rFonts w:ascii="Arial" w:hAnsi="Arial" w:cs="Arial"/>
                <w:color w:val="000000"/>
                <w:sz w:val="24"/>
                <w:szCs w:val="24"/>
              </w:rPr>
              <w:t>Anti-Slavery Leadership Group – Strategic Objectives Lead</w:t>
            </w:r>
          </w:p>
          <w:p w:rsidR="003E674E" w:rsidRPr="00327D9B" w:rsidRDefault="003E674E" w:rsidP="008D60AF">
            <w:pPr>
              <w:spacing w:after="0" w:line="240" w:lineRule="auto"/>
              <w:rPr>
                <w:rFonts w:ascii="Arial" w:hAnsi="Arial" w:cs="Arial"/>
                <w:color w:val="000000"/>
                <w:sz w:val="24"/>
                <w:szCs w:val="24"/>
              </w:rPr>
            </w:pPr>
          </w:p>
        </w:tc>
        <w:tc>
          <w:tcPr>
            <w:tcW w:w="1559" w:type="dxa"/>
          </w:tcPr>
          <w:p w:rsidR="003E674E" w:rsidRDefault="003E674E" w:rsidP="008D60AF">
            <w:pPr>
              <w:spacing w:after="0" w:line="240" w:lineRule="auto"/>
              <w:rPr>
                <w:rFonts w:ascii="Arial" w:eastAsia="Calibri" w:hAnsi="Arial" w:cs="Arial"/>
                <w:sz w:val="24"/>
              </w:rPr>
            </w:pPr>
            <w:r>
              <w:rPr>
                <w:rFonts w:ascii="Arial" w:eastAsia="Calibri" w:hAnsi="Arial" w:cs="Arial"/>
                <w:sz w:val="24"/>
              </w:rPr>
              <w:t>Ongoing</w:t>
            </w:r>
          </w:p>
        </w:tc>
        <w:tc>
          <w:tcPr>
            <w:tcW w:w="1559" w:type="dxa"/>
          </w:tcPr>
          <w:p w:rsidR="003E674E" w:rsidRDefault="003E674E" w:rsidP="008D60AF">
            <w:pPr>
              <w:rPr>
                <w:rFonts w:ascii="Arial" w:eastAsia="Calibri" w:hAnsi="Arial" w:cs="Arial"/>
                <w:sz w:val="24"/>
              </w:rPr>
            </w:pPr>
            <w:r>
              <w:rPr>
                <w:rFonts w:ascii="Arial" w:eastAsia="Calibri" w:hAnsi="Arial" w:cs="Arial"/>
                <w:sz w:val="24"/>
              </w:rPr>
              <w:t>July 2017</w:t>
            </w:r>
          </w:p>
        </w:tc>
        <w:tc>
          <w:tcPr>
            <w:tcW w:w="1702" w:type="dxa"/>
          </w:tcPr>
          <w:p w:rsidR="003E674E" w:rsidRPr="00847F9D" w:rsidRDefault="00847F9D" w:rsidP="00847F9D">
            <w:pPr>
              <w:spacing w:line="240" w:lineRule="auto"/>
              <w:rPr>
                <w:rFonts w:ascii="Arial" w:eastAsia="Calibri" w:hAnsi="Arial" w:cs="Arial"/>
                <w:sz w:val="24"/>
              </w:rPr>
            </w:pPr>
            <w:r w:rsidRPr="00847F9D">
              <w:rPr>
                <w:rFonts w:ascii="Arial" w:eastAsia="Calibri" w:hAnsi="Arial" w:cs="Arial"/>
                <w:sz w:val="24"/>
              </w:rPr>
              <w:t>First meeting scheduled  21/06/17</w:t>
            </w:r>
          </w:p>
        </w:tc>
        <w:tc>
          <w:tcPr>
            <w:tcW w:w="992" w:type="dxa"/>
          </w:tcPr>
          <w:p w:rsidR="003E674E" w:rsidRPr="0071520E" w:rsidRDefault="003E674E" w:rsidP="008D60AF">
            <w:pPr>
              <w:rPr>
                <w:rFonts w:ascii="Arial" w:eastAsia="Calibri" w:hAnsi="Arial" w:cs="Arial"/>
                <w:color w:val="92D050"/>
                <w:sz w:val="24"/>
              </w:rPr>
            </w:pPr>
            <w:r>
              <w:rPr>
                <w:rFonts w:ascii="Arial" w:eastAsia="Calibri" w:hAnsi="Arial" w:cs="Arial"/>
                <w:color w:val="92D050"/>
                <w:sz w:val="24"/>
              </w:rPr>
              <w:t>Green</w:t>
            </w:r>
          </w:p>
        </w:tc>
      </w:tr>
    </w:tbl>
    <w:p w:rsidR="003E674E" w:rsidRDefault="003E674E"/>
    <w:sectPr w:rsidR="003E674E" w:rsidSect="00940AA0">
      <w:headerReference w:type="default" r:id="rId10"/>
      <w:footerReference w:type="default" r:id="rId11"/>
      <w:pgSz w:w="16838" w:h="11906" w:orient="landscape"/>
      <w:pgMar w:top="2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355" w:rsidRDefault="00555355" w:rsidP="00663870">
      <w:pPr>
        <w:spacing w:after="0" w:line="240" w:lineRule="auto"/>
      </w:pPr>
      <w:r>
        <w:separator/>
      </w:r>
    </w:p>
  </w:endnote>
  <w:endnote w:type="continuationSeparator" w:id="0">
    <w:p w:rsidR="00555355" w:rsidRDefault="00555355" w:rsidP="0066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16546"/>
      <w:docPartObj>
        <w:docPartGallery w:val="Page Numbers (Bottom of Page)"/>
        <w:docPartUnique/>
      </w:docPartObj>
    </w:sdtPr>
    <w:sdtEndPr>
      <w:rPr>
        <w:noProof/>
      </w:rPr>
    </w:sdtEndPr>
    <w:sdtContent>
      <w:p w:rsidR="00C230BD" w:rsidRDefault="00C230BD">
        <w:pPr>
          <w:pStyle w:val="Footer"/>
          <w:jc w:val="right"/>
        </w:pPr>
        <w:r>
          <w:fldChar w:fldCharType="begin"/>
        </w:r>
        <w:r>
          <w:instrText xml:space="preserve"> PAGE   \* MERGEFORMAT </w:instrText>
        </w:r>
        <w:r>
          <w:fldChar w:fldCharType="separate"/>
        </w:r>
        <w:r w:rsidR="00526EB1">
          <w:rPr>
            <w:noProof/>
          </w:rPr>
          <w:t>1</w:t>
        </w:r>
        <w:r>
          <w:rPr>
            <w:noProof/>
          </w:rPr>
          <w:fldChar w:fldCharType="end"/>
        </w:r>
      </w:p>
    </w:sdtContent>
  </w:sdt>
  <w:p w:rsidR="00C230BD" w:rsidRDefault="00C23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355" w:rsidRDefault="00555355" w:rsidP="00663870">
      <w:pPr>
        <w:spacing w:after="0" w:line="240" w:lineRule="auto"/>
      </w:pPr>
      <w:r>
        <w:separator/>
      </w:r>
    </w:p>
  </w:footnote>
  <w:footnote w:type="continuationSeparator" w:id="0">
    <w:p w:rsidR="00555355" w:rsidRDefault="00555355" w:rsidP="0066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0BD" w:rsidRPr="00556F08" w:rsidRDefault="00C230BD" w:rsidP="00072990">
    <w:pPr>
      <w:pStyle w:val="Header"/>
      <w:rPr>
        <w:b/>
        <w:szCs w:val="24"/>
      </w:rPr>
    </w:pPr>
    <w:r w:rsidRPr="00556F08">
      <w:rPr>
        <w:b/>
        <w:szCs w:val="24"/>
      </w:rPr>
      <w:tab/>
    </w:r>
    <w:r w:rsidRPr="00556F08">
      <w:rPr>
        <w:b/>
        <w:szCs w:val="24"/>
      </w:rPr>
      <w:tab/>
    </w:r>
    <w:r w:rsidRPr="00556F08">
      <w:rPr>
        <w:b/>
        <w:szCs w:val="24"/>
      </w:rPr>
      <w:tab/>
    </w:r>
    <w:r w:rsidRPr="00556F08">
      <w:rPr>
        <w:b/>
        <w:szCs w:val="24"/>
      </w:rPr>
      <w:tab/>
    </w:r>
    <w:r w:rsidRPr="00556F08">
      <w:rPr>
        <w:b/>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E69"/>
    <w:multiLevelType w:val="multilevel"/>
    <w:tmpl w:val="FCE0E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CF17C7"/>
    <w:multiLevelType w:val="hybridMultilevel"/>
    <w:tmpl w:val="E67010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233C2"/>
    <w:multiLevelType w:val="multilevel"/>
    <w:tmpl w:val="ACF84A6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A44112"/>
    <w:multiLevelType w:val="hybridMultilevel"/>
    <w:tmpl w:val="2E9677E8"/>
    <w:lvl w:ilvl="0" w:tplc="0809000B">
      <w:start w:val="1"/>
      <w:numFmt w:val="bullet"/>
      <w:lvlText w:val=""/>
      <w:lvlJc w:val="left"/>
      <w:pPr>
        <w:tabs>
          <w:tab w:val="num" w:pos="1512"/>
        </w:tabs>
        <w:ind w:left="1512" w:hanging="360"/>
      </w:pPr>
      <w:rPr>
        <w:rFonts w:ascii="Wingdings" w:hAnsi="Wingdings" w:hint="default"/>
      </w:rPr>
    </w:lvl>
    <w:lvl w:ilvl="1" w:tplc="08090003" w:tentative="1">
      <w:start w:val="1"/>
      <w:numFmt w:val="bullet"/>
      <w:lvlText w:val="o"/>
      <w:lvlJc w:val="left"/>
      <w:pPr>
        <w:tabs>
          <w:tab w:val="num" w:pos="2232"/>
        </w:tabs>
        <w:ind w:left="2232" w:hanging="360"/>
      </w:pPr>
      <w:rPr>
        <w:rFonts w:ascii="Courier New" w:hAnsi="Courier New" w:cs="Courier New" w:hint="default"/>
      </w:rPr>
    </w:lvl>
    <w:lvl w:ilvl="2" w:tplc="08090005" w:tentative="1">
      <w:start w:val="1"/>
      <w:numFmt w:val="bullet"/>
      <w:lvlText w:val=""/>
      <w:lvlJc w:val="left"/>
      <w:pPr>
        <w:tabs>
          <w:tab w:val="num" w:pos="2952"/>
        </w:tabs>
        <w:ind w:left="2952" w:hanging="360"/>
      </w:pPr>
      <w:rPr>
        <w:rFonts w:ascii="Wingdings" w:hAnsi="Wingdings" w:hint="default"/>
      </w:rPr>
    </w:lvl>
    <w:lvl w:ilvl="3" w:tplc="08090001" w:tentative="1">
      <w:start w:val="1"/>
      <w:numFmt w:val="bullet"/>
      <w:lvlText w:val=""/>
      <w:lvlJc w:val="left"/>
      <w:pPr>
        <w:tabs>
          <w:tab w:val="num" w:pos="3672"/>
        </w:tabs>
        <w:ind w:left="3672" w:hanging="360"/>
      </w:pPr>
      <w:rPr>
        <w:rFonts w:ascii="Symbol" w:hAnsi="Symbol" w:hint="default"/>
      </w:rPr>
    </w:lvl>
    <w:lvl w:ilvl="4" w:tplc="08090003" w:tentative="1">
      <w:start w:val="1"/>
      <w:numFmt w:val="bullet"/>
      <w:lvlText w:val="o"/>
      <w:lvlJc w:val="left"/>
      <w:pPr>
        <w:tabs>
          <w:tab w:val="num" w:pos="4392"/>
        </w:tabs>
        <w:ind w:left="4392" w:hanging="360"/>
      </w:pPr>
      <w:rPr>
        <w:rFonts w:ascii="Courier New" w:hAnsi="Courier New" w:cs="Courier New" w:hint="default"/>
      </w:rPr>
    </w:lvl>
    <w:lvl w:ilvl="5" w:tplc="08090005" w:tentative="1">
      <w:start w:val="1"/>
      <w:numFmt w:val="bullet"/>
      <w:lvlText w:val=""/>
      <w:lvlJc w:val="left"/>
      <w:pPr>
        <w:tabs>
          <w:tab w:val="num" w:pos="5112"/>
        </w:tabs>
        <w:ind w:left="5112" w:hanging="360"/>
      </w:pPr>
      <w:rPr>
        <w:rFonts w:ascii="Wingdings" w:hAnsi="Wingdings" w:hint="default"/>
      </w:rPr>
    </w:lvl>
    <w:lvl w:ilvl="6" w:tplc="08090001" w:tentative="1">
      <w:start w:val="1"/>
      <w:numFmt w:val="bullet"/>
      <w:lvlText w:val=""/>
      <w:lvlJc w:val="left"/>
      <w:pPr>
        <w:tabs>
          <w:tab w:val="num" w:pos="5832"/>
        </w:tabs>
        <w:ind w:left="5832" w:hanging="360"/>
      </w:pPr>
      <w:rPr>
        <w:rFonts w:ascii="Symbol" w:hAnsi="Symbol" w:hint="default"/>
      </w:rPr>
    </w:lvl>
    <w:lvl w:ilvl="7" w:tplc="08090003" w:tentative="1">
      <w:start w:val="1"/>
      <w:numFmt w:val="bullet"/>
      <w:lvlText w:val="o"/>
      <w:lvlJc w:val="left"/>
      <w:pPr>
        <w:tabs>
          <w:tab w:val="num" w:pos="6552"/>
        </w:tabs>
        <w:ind w:left="6552" w:hanging="360"/>
      </w:pPr>
      <w:rPr>
        <w:rFonts w:ascii="Courier New" w:hAnsi="Courier New" w:cs="Courier New" w:hint="default"/>
      </w:rPr>
    </w:lvl>
    <w:lvl w:ilvl="8" w:tplc="08090005" w:tentative="1">
      <w:start w:val="1"/>
      <w:numFmt w:val="bullet"/>
      <w:lvlText w:val=""/>
      <w:lvlJc w:val="left"/>
      <w:pPr>
        <w:tabs>
          <w:tab w:val="num" w:pos="7272"/>
        </w:tabs>
        <w:ind w:left="7272" w:hanging="360"/>
      </w:pPr>
      <w:rPr>
        <w:rFonts w:ascii="Wingdings" w:hAnsi="Wingdings" w:hint="default"/>
      </w:rPr>
    </w:lvl>
  </w:abstractNum>
  <w:abstractNum w:abstractNumId="4" w15:restartNumberingAfterBreak="0">
    <w:nsid w:val="1B0368BD"/>
    <w:multiLevelType w:val="hybridMultilevel"/>
    <w:tmpl w:val="BF12A2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5D185F"/>
    <w:multiLevelType w:val="multilevel"/>
    <w:tmpl w:val="67548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0F06C4"/>
    <w:multiLevelType w:val="hybridMultilevel"/>
    <w:tmpl w:val="884EAB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600855"/>
    <w:multiLevelType w:val="multilevel"/>
    <w:tmpl w:val="902453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F1C107C"/>
    <w:multiLevelType w:val="hybridMultilevel"/>
    <w:tmpl w:val="5DC23530"/>
    <w:lvl w:ilvl="0" w:tplc="08090001">
      <w:start w:val="1"/>
      <w:numFmt w:val="bullet"/>
      <w:lvlText w:val=""/>
      <w:lvlJc w:val="left"/>
      <w:pPr>
        <w:tabs>
          <w:tab w:val="num" w:pos="1512"/>
        </w:tabs>
        <w:ind w:left="1512" w:hanging="360"/>
      </w:pPr>
      <w:rPr>
        <w:rFonts w:ascii="Symbol" w:hAnsi="Symbol" w:hint="default"/>
      </w:rPr>
    </w:lvl>
    <w:lvl w:ilvl="1" w:tplc="08090003" w:tentative="1">
      <w:start w:val="1"/>
      <w:numFmt w:val="bullet"/>
      <w:lvlText w:val="o"/>
      <w:lvlJc w:val="left"/>
      <w:pPr>
        <w:tabs>
          <w:tab w:val="num" w:pos="2232"/>
        </w:tabs>
        <w:ind w:left="2232" w:hanging="360"/>
      </w:pPr>
      <w:rPr>
        <w:rFonts w:ascii="Courier New" w:hAnsi="Courier New" w:cs="Courier New" w:hint="default"/>
      </w:rPr>
    </w:lvl>
    <w:lvl w:ilvl="2" w:tplc="08090005" w:tentative="1">
      <w:start w:val="1"/>
      <w:numFmt w:val="bullet"/>
      <w:lvlText w:val=""/>
      <w:lvlJc w:val="left"/>
      <w:pPr>
        <w:tabs>
          <w:tab w:val="num" w:pos="2952"/>
        </w:tabs>
        <w:ind w:left="2952" w:hanging="360"/>
      </w:pPr>
      <w:rPr>
        <w:rFonts w:ascii="Wingdings" w:hAnsi="Wingdings" w:hint="default"/>
      </w:rPr>
    </w:lvl>
    <w:lvl w:ilvl="3" w:tplc="08090001" w:tentative="1">
      <w:start w:val="1"/>
      <w:numFmt w:val="bullet"/>
      <w:lvlText w:val=""/>
      <w:lvlJc w:val="left"/>
      <w:pPr>
        <w:tabs>
          <w:tab w:val="num" w:pos="3672"/>
        </w:tabs>
        <w:ind w:left="3672" w:hanging="360"/>
      </w:pPr>
      <w:rPr>
        <w:rFonts w:ascii="Symbol" w:hAnsi="Symbol" w:hint="default"/>
      </w:rPr>
    </w:lvl>
    <w:lvl w:ilvl="4" w:tplc="08090003" w:tentative="1">
      <w:start w:val="1"/>
      <w:numFmt w:val="bullet"/>
      <w:lvlText w:val="o"/>
      <w:lvlJc w:val="left"/>
      <w:pPr>
        <w:tabs>
          <w:tab w:val="num" w:pos="4392"/>
        </w:tabs>
        <w:ind w:left="4392" w:hanging="360"/>
      </w:pPr>
      <w:rPr>
        <w:rFonts w:ascii="Courier New" w:hAnsi="Courier New" w:cs="Courier New" w:hint="default"/>
      </w:rPr>
    </w:lvl>
    <w:lvl w:ilvl="5" w:tplc="08090005" w:tentative="1">
      <w:start w:val="1"/>
      <w:numFmt w:val="bullet"/>
      <w:lvlText w:val=""/>
      <w:lvlJc w:val="left"/>
      <w:pPr>
        <w:tabs>
          <w:tab w:val="num" w:pos="5112"/>
        </w:tabs>
        <w:ind w:left="5112" w:hanging="360"/>
      </w:pPr>
      <w:rPr>
        <w:rFonts w:ascii="Wingdings" w:hAnsi="Wingdings" w:hint="default"/>
      </w:rPr>
    </w:lvl>
    <w:lvl w:ilvl="6" w:tplc="08090001" w:tentative="1">
      <w:start w:val="1"/>
      <w:numFmt w:val="bullet"/>
      <w:lvlText w:val=""/>
      <w:lvlJc w:val="left"/>
      <w:pPr>
        <w:tabs>
          <w:tab w:val="num" w:pos="5832"/>
        </w:tabs>
        <w:ind w:left="5832" w:hanging="360"/>
      </w:pPr>
      <w:rPr>
        <w:rFonts w:ascii="Symbol" w:hAnsi="Symbol" w:hint="default"/>
      </w:rPr>
    </w:lvl>
    <w:lvl w:ilvl="7" w:tplc="08090003" w:tentative="1">
      <w:start w:val="1"/>
      <w:numFmt w:val="bullet"/>
      <w:lvlText w:val="o"/>
      <w:lvlJc w:val="left"/>
      <w:pPr>
        <w:tabs>
          <w:tab w:val="num" w:pos="6552"/>
        </w:tabs>
        <w:ind w:left="6552" w:hanging="360"/>
      </w:pPr>
      <w:rPr>
        <w:rFonts w:ascii="Courier New" w:hAnsi="Courier New" w:cs="Courier New" w:hint="default"/>
      </w:rPr>
    </w:lvl>
    <w:lvl w:ilvl="8" w:tplc="08090005" w:tentative="1">
      <w:start w:val="1"/>
      <w:numFmt w:val="bullet"/>
      <w:lvlText w:val=""/>
      <w:lvlJc w:val="left"/>
      <w:pPr>
        <w:tabs>
          <w:tab w:val="num" w:pos="7272"/>
        </w:tabs>
        <w:ind w:left="7272" w:hanging="360"/>
      </w:pPr>
      <w:rPr>
        <w:rFonts w:ascii="Wingdings" w:hAnsi="Wingdings" w:hint="default"/>
      </w:rPr>
    </w:lvl>
  </w:abstractNum>
  <w:abstractNum w:abstractNumId="9" w15:restartNumberingAfterBreak="0">
    <w:nsid w:val="35B76C81"/>
    <w:multiLevelType w:val="hybridMultilevel"/>
    <w:tmpl w:val="D2746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BE4761"/>
    <w:multiLevelType w:val="multilevel"/>
    <w:tmpl w:val="416E7C28"/>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2F04477"/>
    <w:multiLevelType w:val="multilevel"/>
    <w:tmpl w:val="9F4A78A0"/>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val="0"/>
        <w:i w:val="0"/>
        <w:color w:val="auto"/>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62CA4"/>
    <w:multiLevelType w:val="multilevel"/>
    <w:tmpl w:val="9A567B3A"/>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4B890E4A"/>
    <w:multiLevelType w:val="hybridMultilevel"/>
    <w:tmpl w:val="D02E18EE"/>
    <w:lvl w:ilvl="0" w:tplc="0809000B">
      <w:start w:val="1"/>
      <w:numFmt w:val="bullet"/>
      <w:lvlText w:val=""/>
      <w:lvlJc w:val="left"/>
      <w:pPr>
        <w:tabs>
          <w:tab w:val="num" w:pos="720"/>
        </w:tabs>
        <w:ind w:left="720" w:hanging="360"/>
      </w:pPr>
      <w:rPr>
        <w:rFonts w:ascii="Wingdings" w:hAnsi="Wingdings" w:hint="default"/>
      </w:rPr>
    </w:lvl>
    <w:lvl w:ilvl="1" w:tplc="08090001">
      <w:start w:val="1"/>
      <w:numFmt w:val="bullet"/>
      <w:lvlText w:val=""/>
      <w:lvlJc w:val="left"/>
      <w:pPr>
        <w:tabs>
          <w:tab w:val="num" w:pos="360"/>
        </w:tabs>
        <w:ind w:left="36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E4F70D4"/>
    <w:multiLevelType w:val="multilevel"/>
    <w:tmpl w:val="FCE0E0B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ECD2594"/>
    <w:multiLevelType w:val="hybridMultilevel"/>
    <w:tmpl w:val="0138024C"/>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EF227E0"/>
    <w:multiLevelType w:val="hybridMultilevel"/>
    <w:tmpl w:val="D01096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FF2449"/>
    <w:multiLevelType w:val="hybridMultilevel"/>
    <w:tmpl w:val="8478719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355018"/>
    <w:multiLevelType w:val="multilevel"/>
    <w:tmpl w:val="F3DE306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0BE2D25"/>
    <w:multiLevelType w:val="multilevel"/>
    <w:tmpl w:val="08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61680D79"/>
    <w:multiLevelType w:val="multilevel"/>
    <w:tmpl w:val="9EF6D876"/>
    <w:lvl w:ilvl="0">
      <w:start w:val="6"/>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B9341B0"/>
    <w:multiLevelType w:val="hybridMultilevel"/>
    <w:tmpl w:val="8EA8699E"/>
    <w:lvl w:ilvl="0" w:tplc="0809000B">
      <w:start w:val="1"/>
      <w:numFmt w:val="bullet"/>
      <w:lvlText w:val=""/>
      <w:lvlJc w:val="left"/>
      <w:pPr>
        <w:ind w:left="1512" w:hanging="360"/>
      </w:pPr>
      <w:rPr>
        <w:rFonts w:ascii="Wingdings" w:hAnsi="Wingdings" w:hint="default"/>
      </w:rPr>
    </w:lvl>
    <w:lvl w:ilvl="1" w:tplc="08090003">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2" w15:restartNumberingAfterBreak="0">
    <w:nsid w:val="6BB842B2"/>
    <w:multiLevelType w:val="hybridMultilevel"/>
    <w:tmpl w:val="DBB401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6FCD5299"/>
    <w:multiLevelType w:val="hybridMultilevel"/>
    <w:tmpl w:val="E4ECB6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2BF524B"/>
    <w:multiLevelType w:val="multilevel"/>
    <w:tmpl w:val="A3848334"/>
    <w:lvl w:ilvl="0">
      <w:start w:val="6"/>
      <w:numFmt w:val="decimal"/>
      <w:lvlText w:val="%1"/>
      <w:lvlJc w:val="left"/>
      <w:pPr>
        <w:ind w:left="360" w:hanging="360"/>
      </w:pPr>
      <w:rPr>
        <w:rFonts w:ascii="Arial" w:hAnsi="Arial" w:cs="Arial" w:hint="default"/>
        <w:sz w:val="24"/>
      </w:rPr>
    </w:lvl>
    <w:lvl w:ilvl="1">
      <w:start w:val="1"/>
      <w:numFmt w:val="decimal"/>
      <w:lvlText w:val="%1.%2"/>
      <w:lvlJc w:val="left"/>
      <w:pPr>
        <w:ind w:left="360" w:hanging="360"/>
      </w:pPr>
      <w:rPr>
        <w:rFonts w:ascii="Arial" w:hAnsi="Arial" w:cs="Arial" w:hint="default"/>
        <w:sz w:val="24"/>
      </w:rPr>
    </w:lvl>
    <w:lvl w:ilvl="2">
      <w:start w:val="1"/>
      <w:numFmt w:val="decimal"/>
      <w:lvlText w:val="%1.%2.%3"/>
      <w:lvlJc w:val="left"/>
      <w:pPr>
        <w:ind w:left="720" w:hanging="720"/>
      </w:pPr>
      <w:rPr>
        <w:rFonts w:ascii="Arial" w:hAnsi="Arial" w:cs="Arial" w:hint="default"/>
        <w:sz w:val="24"/>
      </w:rPr>
    </w:lvl>
    <w:lvl w:ilvl="3">
      <w:start w:val="1"/>
      <w:numFmt w:val="decimal"/>
      <w:lvlText w:val="%1.%2.%3.%4"/>
      <w:lvlJc w:val="left"/>
      <w:pPr>
        <w:ind w:left="720" w:hanging="720"/>
      </w:pPr>
      <w:rPr>
        <w:rFonts w:ascii="Arial" w:hAnsi="Arial" w:cs="Arial" w:hint="default"/>
        <w:sz w:val="24"/>
      </w:rPr>
    </w:lvl>
    <w:lvl w:ilvl="4">
      <w:start w:val="1"/>
      <w:numFmt w:val="decimal"/>
      <w:lvlText w:val="%1.%2.%3.%4.%5"/>
      <w:lvlJc w:val="left"/>
      <w:pPr>
        <w:ind w:left="720" w:hanging="720"/>
      </w:pPr>
      <w:rPr>
        <w:rFonts w:ascii="Arial" w:hAnsi="Arial" w:cs="Arial" w:hint="default"/>
        <w:sz w:val="24"/>
      </w:rPr>
    </w:lvl>
    <w:lvl w:ilvl="5">
      <w:start w:val="1"/>
      <w:numFmt w:val="decimal"/>
      <w:lvlText w:val="%1.%2.%3.%4.%5.%6"/>
      <w:lvlJc w:val="left"/>
      <w:pPr>
        <w:ind w:left="1080" w:hanging="1080"/>
      </w:pPr>
      <w:rPr>
        <w:rFonts w:ascii="Arial" w:hAnsi="Arial" w:cs="Arial" w:hint="default"/>
        <w:sz w:val="24"/>
      </w:rPr>
    </w:lvl>
    <w:lvl w:ilvl="6">
      <w:start w:val="1"/>
      <w:numFmt w:val="decimal"/>
      <w:lvlText w:val="%1.%2.%3.%4.%5.%6.%7"/>
      <w:lvlJc w:val="left"/>
      <w:pPr>
        <w:ind w:left="1080" w:hanging="1080"/>
      </w:pPr>
      <w:rPr>
        <w:rFonts w:ascii="Arial" w:hAnsi="Arial" w:cs="Arial" w:hint="default"/>
        <w:sz w:val="24"/>
      </w:rPr>
    </w:lvl>
    <w:lvl w:ilvl="7">
      <w:start w:val="1"/>
      <w:numFmt w:val="decimal"/>
      <w:lvlText w:val="%1.%2.%3.%4.%5.%6.%7.%8"/>
      <w:lvlJc w:val="left"/>
      <w:pPr>
        <w:ind w:left="1440" w:hanging="1440"/>
      </w:pPr>
      <w:rPr>
        <w:rFonts w:ascii="Arial" w:hAnsi="Arial" w:cs="Arial" w:hint="default"/>
        <w:sz w:val="24"/>
      </w:rPr>
    </w:lvl>
    <w:lvl w:ilvl="8">
      <w:start w:val="1"/>
      <w:numFmt w:val="decimal"/>
      <w:lvlText w:val="%1.%2.%3.%4.%5.%6.%7.%8.%9"/>
      <w:lvlJc w:val="left"/>
      <w:pPr>
        <w:ind w:left="1440" w:hanging="1440"/>
      </w:pPr>
      <w:rPr>
        <w:rFonts w:ascii="Arial" w:hAnsi="Arial" w:cs="Arial" w:hint="default"/>
        <w:sz w:val="24"/>
      </w:rPr>
    </w:lvl>
  </w:abstractNum>
  <w:abstractNum w:abstractNumId="25" w15:restartNumberingAfterBreak="0">
    <w:nsid w:val="75650542"/>
    <w:multiLevelType w:val="hybridMultilevel"/>
    <w:tmpl w:val="9E6AC5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5BC74C1"/>
    <w:multiLevelType w:val="hybridMultilevel"/>
    <w:tmpl w:val="F75C2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FF660C1"/>
    <w:multiLevelType w:val="multilevel"/>
    <w:tmpl w:val="D60ADFE8"/>
    <w:lvl w:ilvl="0">
      <w:start w:val="1"/>
      <w:numFmt w:val="decimal"/>
      <w:lvlText w:val="%1."/>
      <w:lvlJc w:val="left"/>
      <w:pPr>
        <w:ind w:left="720" w:hanging="360"/>
      </w:p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2"/>
  </w:num>
  <w:num w:numId="3">
    <w:abstractNumId w:val="8"/>
  </w:num>
  <w:num w:numId="4">
    <w:abstractNumId w:val="15"/>
  </w:num>
  <w:num w:numId="5">
    <w:abstractNumId w:val="26"/>
  </w:num>
  <w:num w:numId="6">
    <w:abstractNumId w:val="19"/>
  </w:num>
  <w:num w:numId="7">
    <w:abstractNumId w:val="17"/>
  </w:num>
  <w:num w:numId="8">
    <w:abstractNumId w:val="13"/>
  </w:num>
  <w:num w:numId="9">
    <w:abstractNumId w:val="10"/>
  </w:num>
  <w:num w:numId="10">
    <w:abstractNumId w:val="9"/>
  </w:num>
  <w:num w:numId="11">
    <w:abstractNumId w:val="27"/>
  </w:num>
  <w:num w:numId="12">
    <w:abstractNumId w:val="20"/>
  </w:num>
  <w:num w:numId="13">
    <w:abstractNumId w:val="2"/>
  </w:num>
  <w:num w:numId="14">
    <w:abstractNumId w:val="25"/>
  </w:num>
  <w:num w:numId="15">
    <w:abstractNumId w:val="4"/>
  </w:num>
  <w:num w:numId="16">
    <w:abstractNumId w:val="1"/>
  </w:num>
  <w:num w:numId="17">
    <w:abstractNumId w:val="6"/>
  </w:num>
  <w:num w:numId="18">
    <w:abstractNumId w:val="16"/>
  </w:num>
  <w:num w:numId="19">
    <w:abstractNumId w:val="23"/>
  </w:num>
  <w:num w:numId="20">
    <w:abstractNumId w:val="22"/>
  </w:num>
  <w:num w:numId="21">
    <w:abstractNumId w:val="21"/>
  </w:num>
  <w:num w:numId="22">
    <w:abstractNumId w:val="3"/>
  </w:num>
  <w:num w:numId="23">
    <w:abstractNumId w:val="5"/>
  </w:num>
  <w:num w:numId="24">
    <w:abstractNumId w:val="18"/>
  </w:num>
  <w:num w:numId="25">
    <w:abstractNumId w:val="7"/>
  </w:num>
  <w:num w:numId="26">
    <w:abstractNumId w:val="24"/>
  </w:num>
  <w:num w:numId="27">
    <w:abstractNumId w:val="0"/>
  </w:num>
  <w:num w:numId="28">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9B"/>
    <w:rsid w:val="00002159"/>
    <w:rsid w:val="0000430F"/>
    <w:rsid w:val="00007A8A"/>
    <w:rsid w:val="000128E6"/>
    <w:rsid w:val="00015073"/>
    <w:rsid w:val="000151E3"/>
    <w:rsid w:val="0002056C"/>
    <w:rsid w:val="00031303"/>
    <w:rsid w:val="00031B04"/>
    <w:rsid w:val="0004585E"/>
    <w:rsid w:val="000541D1"/>
    <w:rsid w:val="00072990"/>
    <w:rsid w:val="000769DE"/>
    <w:rsid w:val="00082353"/>
    <w:rsid w:val="00096C8A"/>
    <w:rsid w:val="000B6FF3"/>
    <w:rsid w:val="000F07DB"/>
    <w:rsid w:val="0010326A"/>
    <w:rsid w:val="00106E58"/>
    <w:rsid w:val="001149B1"/>
    <w:rsid w:val="00114AE7"/>
    <w:rsid w:val="001208F5"/>
    <w:rsid w:val="00120A3D"/>
    <w:rsid w:val="0012211B"/>
    <w:rsid w:val="00130596"/>
    <w:rsid w:val="001559A3"/>
    <w:rsid w:val="00155FFE"/>
    <w:rsid w:val="00164226"/>
    <w:rsid w:val="00192301"/>
    <w:rsid w:val="001A248A"/>
    <w:rsid w:val="001B3542"/>
    <w:rsid w:val="001D361C"/>
    <w:rsid w:val="001D43DB"/>
    <w:rsid w:val="001D4899"/>
    <w:rsid w:val="001D724C"/>
    <w:rsid w:val="001E11FA"/>
    <w:rsid w:val="001E29B2"/>
    <w:rsid w:val="001F0B93"/>
    <w:rsid w:val="001F1E35"/>
    <w:rsid w:val="001F568A"/>
    <w:rsid w:val="001F6C13"/>
    <w:rsid w:val="001F7B37"/>
    <w:rsid w:val="00200D2F"/>
    <w:rsid w:val="00205C43"/>
    <w:rsid w:val="002101ED"/>
    <w:rsid w:val="00223C0A"/>
    <w:rsid w:val="002273FC"/>
    <w:rsid w:val="0023732B"/>
    <w:rsid w:val="0024399C"/>
    <w:rsid w:val="00247082"/>
    <w:rsid w:val="00260A00"/>
    <w:rsid w:val="00261E35"/>
    <w:rsid w:val="00262368"/>
    <w:rsid w:val="0026360B"/>
    <w:rsid w:val="002862FB"/>
    <w:rsid w:val="00287B23"/>
    <w:rsid w:val="002A05AF"/>
    <w:rsid w:val="002A494A"/>
    <w:rsid w:val="002A706D"/>
    <w:rsid w:val="002A7F4E"/>
    <w:rsid w:val="002B1FF7"/>
    <w:rsid w:val="002C5D59"/>
    <w:rsid w:val="002D4944"/>
    <w:rsid w:val="002D4E09"/>
    <w:rsid w:val="002D7D12"/>
    <w:rsid w:val="002E02A9"/>
    <w:rsid w:val="002F01EE"/>
    <w:rsid w:val="002F0E30"/>
    <w:rsid w:val="002F586E"/>
    <w:rsid w:val="002F5B1F"/>
    <w:rsid w:val="002F638B"/>
    <w:rsid w:val="0030242D"/>
    <w:rsid w:val="00302A5E"/>
    <w:rsid w:val="00306B46"/>
    <w:rsid w:val="003137EB"/>
    <w:rsid w:val="00313C2C"/>
    <w:rsid w:val="00323B35"/>
    <w:rsid w:val="0032456A"/>
    <w:rsid w:val="00327D9B"/>
    <w:rsid w:val="0033112D"/>
    <w:rsid w:val="003403DA"/>
    <w:rsid w:val="00351AF3"/>
    <w:rsid w:val="00355155"/>
    <w:rsid w:val="00355E11"/>
    <w:rsid w:val="00360E09"/>
    <w:rsid w:val="00364C59"/>
    <w:rsid w:val="0036646F"/>
    <w:rsid w:val="003750C5"/>
    <w:rsid w:val="00396B58"/>
    <w:rsid w:val="00397E05"/>
    <w:rsid w:val="003B04F1"/>
    <w:rsid w:val="003B7950"/>
    <w:rsid w:val="003D2CFE"/>
    <w:rsid w:val="003E5A93"/>
    <w:rsid w:val="003E674E"/>
    <w:rsid w:val="00400F08"/>
    <w:rsid w:val="00403197"/>
    <w:rsid w:val="00414976"/>
    <w:rsid w:val="00440D3F"/>
    <w:rsid w:val="0044336E"/>
    <w:rsid w:val="00454FB1"/>
    <w:rsid w:val="004570AB"/>
    <w:rsid w:val="00457260"/>
    <w:rsid w:val="00457626"/>
    <w:rsid w:val="004611C1"/>
    <w:rsid w:val="004642C6"/>
    <w:rsid w:val="00474067"/>
    <w:rsid w:val="00474A89"/>
    <w:rsid w:val="0047536C"/>
    <w:rsid w:val="00477D38"/>
    <w:rsid w:val="0048387E"/>
    <w:rsid w:val="0048530E"/>
    <w:rsid w:val="00492CB9"/>
    <w:rsid w:val="00493BF0"/>
    <w:rsid w:val="00494AF9"/>
    <w:rsid w:val="004A6D3B"/>
    <w:rsid w:val="004B2269"/>
    <w:rsid w:val="004B5B4B"/>
    <w:rsid w:val="004B7016"/>
    <w:rsid w:val="004C0493"/>
    <w:rsid w:val="004D265C"/>
    <w:rsid w:val="004D6B14"/>
    <w:rsid w:val="004F475D"/>
    <w:rsid w:val="00500001"/>
    <w:rsid w:val="005029EC"/>
    <w:rsid w:val="00510557"/>
    <w:rsid w:val="00512831"/>
    <w:rsid w:val="00526EB1"/>
    <w:rsid w:val="00531305"/>
    <w:rsid w:val="005354F2"/>
    <w:rsid w:val="00535FDE"/>
    <w:rsid w:val="00543706"/>
    <w:rsid w:val="00543D10"/>
    <w:rsid w:val="0054540B"/>
    <w:rsid w:val="00547EEE"/>
    <w:rsid w:val="00555355"/>
    <w:rsid w:val="00556F08"/>
    <w:rsid w:val="005726FF"/>
    <w:rsid w:val="00582B15"/>
    <w:rsid w:val="005961FE"/>
    <w:rsid w:val="005A06A1"/>
    <w:rsid w:val="005A16B9"/>
    <w:rsid w:val="005A269E"/>
    <w:rsid w:val="005B4B22"/>
    <w:rsid w:val="005B739E"/>
    <w:rsid w:val="005C127B"/>
    <w:rsid w:val="005C2958"/>
    <w:rsid w:val="005E3383"/>
    <w:rsid w:val="005F5AE9"/>
    <w:rsid w:val="00613D30"/>
    <w:rsid w:val="006140C2"/>
    <w:rsid w:val="00617BC1"/>
    <w:rsid w:val="00630634"/>
    <w:rsid w:val="00630B5E"/>
    <w:rsid w:val="0063734C"/>
    <w:rsid w:val="006429DE"/>
    <w:rsid w:val="00656643"/>
    <w:rsid w:val="00662739"/>
    <w:rsid w:val="00662BD6"/>
    <w:rsid w:val="00663870"/>
    <w:rsid w:val="006648E7"/>
    <w:rsid w:val="0066797B"/>
    <w:rsid w:val="0067169B"/>
    <w:rsid w:val="00673976"/>
    <w:rsid w:val="00676546"/>
    <w:rsid w:val="00680014"/>
    <w:rsid w:val="00687CC9"/>
    <w:rsid w:val="0069741E"/>
    <w:rsid w:val="0069798E"/>
    <w:rsid w:val="006A1501"/>
    <w:rsid w:val="006A3E58"/>
    <w:rsid w:val="006A3F7B"/>
    <w:rsid w:val="006A42C8"/>
    <w:rsid w:val="006A4D63"/>
    <w:rsid w:val="006A5446"/>
    <w:rsid w:val="006A72F1"/>
    <w:rsid w:val="006A7F8B"/>
    <w:rsid w:val="006B03FE"/>
    <w:rsid w:val="006B0E71"/>
    <w:rsid w:val="006B50A4"/>
    <w:rsid w:val="006B6659"/>
    <w:rsid w:val="006B6EE2"/>
    <w:rsid w:val="006C5B85"/>
    <w:rsid w:val="006C5FD3"/>
    <w:rsid w:val="006C6B85"/>
    <w:rsid w:val="006D51FA"/>
    <w:rsid w:val="006E19DE"/>
    <w:rsid w:val="006E4A48"/>
    <w:rsid w:val="006E69CA"/>
    <w:rsid w:val="006F4262"/>
    <w:rsid w:val="006F524D"/>
    <w:rsid w:val="00700BB2"/>
    <w:rsid w:val="007014A6"/>
    <w:rsid w:val="007110A2"/>
    <w:rsid w:val="007112A9"/>
    <w:rsid w:val="007142A6"/>
    <w:rsid w:val="0071520E"/>
    <w:rsid w:val="00721CDB"/>
    <w:rsid w:val="007252D7"/>
    <w:rsid w:val="007254A9"/>
    <w:rsid w:val="00731F57"/>
    <w:rsid w:val="00732366"/>
    <w:rsid w:val="00741F91"/>
    <w:rsid w:val="00744BB9"/>
    <w:rsid w:val="00762025"/>
    <w:rsid w:val="0076450D"/>
    <w:rsid w:val="00766342"/>
    <w:rsid w:val="00775483"/>
    <w:rsid w:val="00775961"/>
    <w:rsid w:val="00777AE7"/>
    <w:rsid w:val="0079015F"/>
    <w:rsid w:val="00790204"/>
    <w:rsid w:val="007A03AB"/>
    <w:rsid w:val="007B024D"/>
    <w:rsid w:val="007B050C"/>
    <w:rsid w:val="007B1D1A"/>
    <w:rsid w:val="007C4D8E"/>
    <w:rsid w:val="007C59AF"/>
    <w:rsid w:val="007D204F"/>
    <w:rsid w:val="007D7660"/>
    <w:rsid w:val="007E1C5E"/>
    <w:rsid w:val="007E6E90"/>
    <w:rsid w:val="007F1231"/>
    <w:rsid w:val="007F167A"/>
    <w:rsid w:val="008010A1"/>
    <w:rsid w:val="00815593"/>
    <w:rsid w:val="00816744"/>
    <w:rsid w:val="0081728E"/>
    <w:rsid w:val="008216A3"/>
    <w:rsid w:val="008220FC"/>
    <w:rsid w:val="008222BB"/>
    <w:rsid w:val="0082684E"/>
    <w:rsid w:val="00826974"/>
    <w:rsid w:val="0082785A"/>
    <w:rsid w:val="00830255"/>
    <w:rsid w:val="0083188A"/>
    <w:rsid w:val="00832AF9"/>
    <w:rsid w:val="00832E3F"/>
    <w:rsid w:val="008368D5"/>
    <w:rsid w:val="00841364"/>
    <w:rsid w:val="008423F1"/>
    <w:rsid w:val="00845627"/>
    <w:rsid w:val="00845F3A"/>
    <w:rsid w:val="00847F9D"/>
    <w:rsid w:val="00855280"/>
    <w:rsid w:val="00862BAD"/>
    <w:rsid w:val="0088263B"/>
    <w:rsid w:val="00882E13"/>
    <w:rsid w:val="00882EB7"/>
    <w:rsid w:val="008850C9"/>
    <w:rsid w:val="00886FD8"/>
    <w:rsid w:val="00890901"/>
    <w:rsid w:val="008A1509"/>
    <w:rsid w:val="008A1B1B"/>
    <w:rsid w:val="008A2AF6"/>
    <w:rsid w:val="008A5C37"/>
    <w:rsid w:val="008A6F3D"/>
    <w:rsid w:val="008B66E5"/>
    <w:rsid w:val="008C3457"/>
    <w:rsid w:val="008C43C2"/>
    <w:rsid w:val="008C489B"/>
    <w:rsid w:val="008D3267"/>
    <w:rsid w:val="008D4B59"/>
    <w:rsid w:val="008D60AF"/>
    <w:rsid w:val="008E5261"/>
    <w:rsid w:val="008F0C4E"/>
    <w:rsid w:val="008F49BA"/>
    <w:rsid w:val="008F7CE4"/>
    <w:rsid w:val="00900680"/>
    <w:rsid w:val="00901CE1"/>
    <w:rsid w:val="00903059"/>
    <w:rsid w:val="009037DE"/>
    <w:rsid w:val="00911338"/>
    <w:rsid w:val="009117E3"/>
    <w:rsid w:val="00914CD0"/>
    <w:rsid w:val="009177EC"/>
    <w:rsid w:val="00927D17"/>
    <w:rsid w:val="00932199"/>
    <w:rsid w:val="00940AA0"/>
    <w:rsid w:val="00962FF0"/>
    <w:rsid w:val="00966A98"/>
    <w:rsid w:val="009711CB"/>
    <w:rsid w:val="0098044C"/>
    <w:rsid w:val="009810F4"/>
    <w:rsid w:val="00981575"/>
    <w:rsid w:val="00985360"/>
    <w:rsid w:val="00994D73"/>
    <w:rsid w:val="009A1BA1"/>
    <w:rsid w:val="009B05C0"/>
    <w:rsid w:val="009B18FD"/>
    <w:rsid w:val="009B217E"/>
    <w:rsid w:val="009B410A"/>
    <w:rsid w:val="009B5994"/>
    <w:rsid w:val="009C00C8"/>
    <w:rsid w:val="009D1474"/>
    <w:rsid w:val="009D256D"/>
    <w:rsid w:val="009E119F"/>
    <w:rsid w:val="009E1AA3"/>
    <w:rsid w:val="009F27B0"/>
    <w:rsid w:val="00A060E9"/>
    <w:rsid w:val="00A15B47"/>
    <w:rsid w:val="00A20244"/>
    <w:rsid w:val="00A265C1"/>
    <w:rsid w:val="00A31AC5"/>
    <w:rsid w:val="00A32447"/>
    <w:rsid w:val="00A40C1B"/>
    <w:rsid w:val="00A41A7B"/>
    <w:rsid w:val="00A53E39"/>
    <w:rsid w:val="00A63479"/>
    <w:rsid w:val="00A654A2"/>
    <w:rsid w:val="00A70C8F"/>
    <w:rsid w:val="00A808A7"/>
    <w:rsid w:val="00A87862"/>
    <w:rsid w:val="00A94B95"/>
    <w:rsid w:val="00AB5EE9"/>
    <w:rsid w:val="00AC4D10"/>
    <w:rsid w:val="00AD61FC"/>
    <w:rsid w:val="00AD6D45"/>
    <w:rsid w:val="00AE4A53"/>
    <w:rsid w:val="00AF0575"/>
    <w:rsid w:val="00AF3493"/>
    <w:rsid w:val="00AF4E3C"/>
    <w:rsid w:val="00AF54CA"/>
    <w:rsid w:val="00AF79BB"/>
    <w:rsid w:val="00B067A5"/>
    <w:rsid w:val="00B1081C"/>
    <w:rsid w:val="00B141D1"/>
    <w:rsid w:val="00B23E8E"/>
    <w:rsid w:val="00B24A09"/>
    <w:rsid w:val="00B35E03"/>
    <w:rsid w:val="00B407A2"/>
    <w:rsid w:val="00B44C06"/>
    <w:rsid w:val="00B461CD"/>
    <w:rsid w:val="00B62883"/>
    <w:rsid w:val="00B73C50"/>
    <w:rsid w:val="00B740D2"/>
    <w:rsid w:val="00B771F9"/>
    <w:rsid w:val="00B86638"/>
    <w:rsid w:val="00BA587C"/>
    <w:rsid w:val="00BC6B46"/>
    <w:rsid w:val="00BD081A"/>
    <w:rsid w:val="00BD1869"/>
    <w:rsid w:val="00BD3CB8"/>
    <w:rsid w:val="00BE5F5E"/>
    <w:rsid w:val="00BF0328"/>
    <w:rsid w:val="00BF4BFC"/>
    <w:rsid w:val="00C00AFB"/>
    <w:rsid w:val="00C03FC3"/>
    <w:rsid w:val="00C14010"/>
    <w:rsid w:val="00C16702"/>
    <w:rsid w:val="00C230BD"/>
    <w:rsid w:val="00C26CB0"/>
    <w:rsid w:val="00C35905"/>
    <w:rsid w:val="00C41EE0"/>
    <w:rsid w:val="00C52C06"/>
    <w:rsid w:val="00C657E8"/>
    <w:rsid w:val="00C94A0F"/>
    <w:rsid w:val="00CA33F9"/>
    <w:rsid w:val="00CA7BD7"/>
    <w:rsid w:val="00CB7CB5"/>
    <w:rsid w:val="00CC0EAB"/>
    <w:rsid w:val="00CC41D3"/>
    <w:rsid w:val="00CC6D6D"/>
    <w:rsid w:val="00CD0D48"/>
    <w:rsid w:val="00CD2036"/>
    <w:rsid w:val="00CD5F8A"/>
    <w:rsid w:val="00CD6FB0"/>
    <w:rsid w:val="00CD7933"/>
    <w:rsid w:val="00CD7FEB"/>
    <w:rsid w:val="00CE1C7B"/>
    <w:rsid w:val="00CF2BA9"/>
    <w:rsid w:val="00D02372"/>
    <w:rsid w:val="00D04876"/>
    <w:rsid w:val="00D04A20"/>
    <w:rsid w:val="00D05DE5"/>
    <w:rsid w:val="00D111DB"/>
    <w:rsid w:val="00D210E7"/>
    <w:rsid w:val="00D2480D"/>
    <w:rsid w:val="00D33B15"/>
    <w:rsid w:val="00D367EF"/>
    <w:rsid w:val="00D41325"/>
    <w:rsid w:val="00D478AF"/>
    <w:rsid w:val="00D50DD8"/>
    <w:rsid w:val="00D60430"/>
    <w:rsid w:val="00D6743C"/>
    <w:rsid w:val="00D67F4E"/>
    <w:rsid w:val="00D70843"/>
    <w:rsid w:val="00D7563B"/>
    <w:rsid w:val="00D940D2"/>
    <w:rsid w:val="00DA026F"/>
    <w:rsid w:val="00DA2253"/>
    <w:rsid w:val="00DA2D40"/>
    <w:rsid w:val="00DA670E"/>
    <w:rsid w:val="00DB30EE"/>
    <w:rsid w:val="00DB5AB4"/>
    <w:rsid w:val="00DC20BE"/>
    <w:rsid w:val="00DD1B5C"/>
    <w:rsid w:val="00DD3287"/>
    <w:rsid w:val="00DD3671"/>
    <w:rsid w:val="00DD3F73"/>
    <w:rsid w:val="00DE1D42"/>
    <w:rsid w:val="00DE3FF8"/>
    <w:rsid w:val="00DF1948"/>
    <w:rsid w:val="00E0707C"/>
    <w:rsid w:val="00E11380"/>
    <w:rsid w:val="00E22816"/>
    <w:rsid w:val="00E27086"/>
    <w:rsid w:val="00E33F4B"/>
    <w:rsid w:val="00E52266"/>
    <w:rsid w:val="00E522A7"/>
    <w:rsid w:val="00E557BB"/>
    <w:rsid w:val="00E56F12"/>
    <w:rsid w:val="00E607AB"/>
    <w:rsid w:val="00E60B9D"/>
    <w:rsid w:val="00E65427"/>
    <w:rsid w:val="00E668CE"/>
    <w:rsid w:val="00E717C5"/>
    <w:rsid w:val="00E82C2B"/>
    <w:rsid w:val="00E83BC5"/>
    <w:rsid w:val="00E87A3B"/>
    <w:rsid w:val="00E91261"/>
    <w:rsid w:val="00E91349"/>
    <w:rsid w:val="00E93970"/>
    <w:rsid w:val="00EA1FB0"/>
    <w:rsid w:val="00EA7171"/>
    <w:rsid w:val="00EB6E60"/>
    <w:rsid w:val="00EB70B2"/>
    <w:rsid w:val="00EC5AED"/>
    <w:rsid w:val="00EC60B0"/>
    <w:rsid w:val="00ED4034"/>
    <w:rsid w:val="00ED424D"/>
    <w:rsid w:val="00EF39E9"/>
    <w:rsid w:val="00F03810"/>
    <w:rsid w:val="00F14889"/>
    <w:rsid w:val="00F1668D"/>
    <w:rsid w:val="00F17685"/>
    <w:rsid w:val="00F26C78"/>
    <w:rsid w:val="00F26CEC"/>
    <w:rsid w:val="00F31868"/>
    <w:rsid w:val="00F34D8B"/>
    <w:rsid w:val="00F45163"/>
    <w:rsid w:val="00F52ABF"/>
    <w:rsid w:val="00F569B6"/>
    <w:rsid w:val="00F700A0"/>
    <w:rsid w:val="00F70F9E"/>
    <w:rsid w:val="00F71FE0"/>
    <w:rsid w:val="00F743F0"/>
    <w:rsid w:val="00F842E0"/>
    <w:rsid w:val="00F86BDC"/>
    <w:rsid w:val="00F91F14"/>
    <w:rsid w:val="00F97A9B"/>
    <w:rsid w:val="00FB2D88"/>
    <w:rsid w:val="00FB595F"/>
    <w:rsid w:val="00FC32A3"/>
    <w:rsid w:val="00FC32E3"/>
    <w:rsid w:val="00FC62B4"/>
    <w:rsid w:val="00FD25C0"/>
    <w:rsid w:val="00FD300E"/>
    <w:rsid w:val="00FE34B7"/>
    <w:rsid w:val="00FE3A05"/>
    <w:rsid w:val="00FE49B2"/>
    <w:rsid w:val="00FF1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440B348-B11B-411A-BA37-6F2B4470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27D9B"/>
    <w:pPr>
      <w:keepNext/>
      <w:numPr>
        <w:numId w:val="6"/>
      </w:numPr>
      <w:tabs>
        <w:tab w:val="clear" w:pos="432"/>
      </w:tabs>
      <w:spacing w:before="240" w:after="60"/>
      <w:ind w:left="0" w:firstLine="0"/>
      <w:outlineLvl w:val="0"/>
    </w:pPr>
    <w:rPr>
      <w:rFonts w:ascii="Cambria" w:eastAsia="Times New Roman" w:hAnsi="Cambria" w:cs="Times New Roman"/>
      <w:b/>
      <w:bCs/>
      <w:kern w:val="32"/>
      <w:sz w:val="32"/>
      <w:szCs w:val="32"/>
      <w:lang w:val="x-none"/>
    </w:rPr>
  </w:style>
  <w:style w:type="paragraph" w:styleId="Heading2">
    <w:name w:val="heading 2"/>
    <w:basedOn w:val="Normal"/>
    <w:next w:val="Normal"/>
    <w:link w:val="Heading2Char"/>
    <w:qFormat/>
    <w:rsid w:val="00327D9B"/>
    <w:pPr>
      <w:keepNext/>
      <w:numPr>
        <w:ilvl w:val="1"/>
        <w:numId w:val="6"/>
      </w:numPr>
      <w:tabs>
        <w:tab w:val="clear" w:pos="576"/>
      </w:tabs>
      <w:spacing w:before="240" w:after="60"/>
      <w:ind w:left="0" w:firstLine="0"/>
      <w:outlineLvl w:val="1"/>
    </w:pPr>
    <w:rPr>
      <w:rFonts w:ascii="Cambria" w:eastAsia="Times New Roman" w:hAnsi="Cambria" w:cs="Times New Roman"/>
      <w:b/>
      <w:bCs/>
      <w:i/>
      <w:iCs/>
      <w:sz w:val="28"/>
      <w:szCs w:val="28"/>
      <w:lang w:val="x-none"/>
    </w:rPr>
  </w:style>
  <w:style w:type="paragraph" w:styleId="Heading3">
    <w:name w:val="heading 3"/>
    <w:basedOn w:val="Normal"/>
    <w:next w:val="Normal"/>
    <w:link w:val="Heading3Char"/>
    <w:qFormat/>
    <w:rsid w:val="00327D9B"/>
    <w:pPr>
      <w:keepNext/>
      <w:numPr>
        <w:ilvl w:val="2"/>
        <w:numId w:val="6"/>
      </w:numPr>
      <w:spacing w:after="0" w:line="240" w:lineRule="auto"/>
      <w:outlineLvl w:val="2"/>
    </w:pPr>
    <w:rPr>
      <w:rFonts w:ascii="Arial" w:eastAsia="Times New Roman" w:hAnsi="Arial" w:cs="Times New Roman"/>
      <w:b/>
      <w:sz w:val="24"/>
      <w:szCs w:val="20"/>
      <w:lang w:eastAsia="en-GB"/>
    </w:rPr>
  </w:style>
  <w:style w:type="paragraph" w:styleId="Heading4">
    <w:name w:val="heading 4"/>
    <w:aliases w:val="Map Title"/>
    <w:basedOn w:val="Normal"/>
    <w:next w:val="Normal"/>
    <w:link w:val="Heading4Char"/>
    <w:qFormat/>
    <w:rsid w:val="00327D9B"/>
    <w:pPr>
      <w:keepNext/>
      <w:numPr>
        <w:ilvl w:val="3"/>
        <w:numId w:val="6"/>
      </w:numPr>
      <w:spacing w:after="0" w:line="240" w:lineRule="auto"/>
      <w:jc w:val="both"/>
      <w:outlineLvl w:val="3"/>
    </w:pPr>
    <w:rPr>
      <w:rFonts w:ascii="Arial" w:eastAsia="Times New Roman" w:hAnsi="Arial" w:cs="Times New Roman"/>
      <w:b/>
      <w:sz w:val="24"/>
      <w:szCs w:val="20"/>
      <w:lang w:eastAsia="en-GB"/>
    </w:rPr>
  </w:style>
  <w:style w:type="paragraph" w:styleId="Heading5">
    <w:name w:val="heading 5"/>
    <w:basedOn w:val="Normal"/>
    <w:next w:val="Normal"/>
    <w:link w:val="Heading5Char"/>
    <w:qFormat/>
    <w:rsid w:val="00327D9B"/>
    <w:pPr>
      <w:keepNext/>
      <w:numPr>
        <w:ilvl w:val="4"/>
        <w:numId w:val="6"/>
      </w:numPr>
      <w:spacing w:after="0" w:line="240" w:lineRule="auto"/>
      <w:jc w:val="center"/>
      <w:outlineLvl w:val="4"/>
    </w:pPr>
    <w:rPr>
      <w:rFonts w:ascii="Arial" w:eastAsia="Times New Roman" w:hAnsi="Arial" w:cs="Times New Roman"/>
      <w:b/>
      <w:sz w:val="20"/>
      <w:szCs w:val="20"/>
      <w:lang w:eastAsia="en-GB"/>
    </w:rPr>
  </w:style>
  <w:style w:type="paragraph" w:styleId="Heading6">
    <w:name w:val="heading 6"/>
    <w:basedOn w:val="Normal"/>
    <w:next w:val="Normal"/>
    <w:link w:val="Heading6Char"/>
    <w:qFormat/>
    <w:rsid w:val="00327D9B"/>
    <w:pPr>
      <w:keepNext/>
      <w:numPr>
        <w:ilvl w:val="5"/>
        <w:numId w:val="6"/>
      </w:numPr>
      <w:spacing w:after="0" w:line="240" w:lineRule="auto"/>
      <w:jc w:val="center"/>
      <w:outlineLvl w:val="5"/>
    </w:pPr>
    <w:rPr>
      <w:rFonts w:ascii="Arial" w:eastAsia="Times New Roman" w:hAnsi="Arial" w:cs="Times New Roman"/>
      <w:b/>
      <w:sz w:val="24"/>
      <w:szCs w:val="20"/>
      <w:lang w:val="en-US" w:eastAsia="en-GB"/>
    </w:rPr>
  </w:style>
  <w:style w:type="paragraph" w:styleId="Heading7">
    <w:name w:val="heading 7"/>
    <w:basedOn w:val="Normal"/>
    <w:next w:val="Normal"/>
    <w:link w:val="Heading7Char"/>
    <w:qFormat/>
    <w:rsid w:val="00327D9B"/>
    <w:pPr>
      <w:keepNext/>
      <w:numPr>
        <w:ilvl w:val="6"/>
        <w:numId w:val="6"/>
      </w:numPr>
      <w:spacing w:after="0" w:line="240" w:lineRule="auto"/>
      <w:outlineLvl w:val="6"/>
    </w:pPr>
    <w:rPr>
      <w:rFonts w:ascii="Arial" w:eastAsia="Times New Roman" w:hAnsi="Arial" w:cs="Times New Roman"/>
      <w:b/>
      <w:sz w:val="20"/>
      <w:szCs w:val="20"/>
      <w:lang w:val="en-US" w:eastAsia="en-GB"/>
    </w:rPr>
  </w:style>
  <w:style w:type="paragraph" w:styleId="Heading8">
    <w:name w:val="heading 8"/>
    <w:basedOn w:val="Normal"/>
    <w:next w:val="Normal"/>
    <w:link w:val="Heading8Char"/>
    <w:qFormat/>
    <w:rsid w:val="00327D9B"/>
    <w:pPr>
      <w:numPr>
        <w:ilvl w:val="7"/>
        <w:numId w:val="6"/>
      </w:numPr>
      <w:tabs>
        <w:tab w:val="left" w:pos="360"/>
      </w:tabs>
      <w:spacing w:before="240" w:after="60" w:line="240" w:lineRule="auto"/>
      <w:outlineLvl w:val="7"/>
    </w:pPr>
    <w:rPr>
      <w:rFonts w:ascii="Times New Roman" w:eastAsia="Times New Roman" w:hAnsi="Times New Roman" w:cs="Times New Roman"/>
      <w:i/>
      <w:sz w:val="24"/>
      <w:szCs w:val="20"/>
      <w:lang w:eastAsia="en-GB"/>
    </w:rPr>
  </w:style>
  <w:style w:type="paragraph" w:styleId="Heading9">
    <w:name w:val="heading 9"/>
    <w:basedOn w:val="Normal"/>
    <w:next w:val="Normal"/>
    <w:link w:val="Heading9Char"/>
    <w:qFormat/>
    <w:rsid w:val="00327D9B"/>
    <w:pPr>
      <w:numPr>
        <w:ilvl w:val="8"/>
        <w:numId w:val="6"/>
      </w:numPr>
      <w:tabs>
        <w:tab w:val="left" w:pos="360"/>
      </w:tabs>
      <w:spacing w:before="240" w:after="60" w:line="240" w:lineRule="auto"/>
      <w:outlineLvl w:val="8"/>
    </w:pPr>
    <w:rPr>
      <w:rFonts w:ascii="Arial" w:eastAsia="Times New Roman" w:hAnsi="Arial"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D9B"/>
    <w:rPr>
      <w:rFonts w:ascii="Cambria" w:eastAsia="Times New Roman" w:hAnsi="Cambria" w:cs="Times New Roman"/>
      <w:b/>
      <w:bCs/>
      <w:kern w:val="32"/>
      <w:sz w:val="32"/>
      <w:szCs w:val="32"/>
      <w:lang w:val="x-none"/>
    </w:rPr>
  </w:style>
  <w:style w:type="character" w:customStyle="1" w:styleId="Heading2Char">
    <w:name w:val="Heading 2 Char"/>
    <w:basedOn w:val="DefaultParagraphFont"/>
    <w:link w:val="Heading2"/>
    <w:rsid w:val="00327D9B"/>
    <w:rPr>
      <w:rFonts w:ascii="Cambria" w:eastAsia="Times New Roman" w:hAnsi="Cambria" w:cs="Times New Roman"/>
      <w:b/>
      <w:bCs/>
      <w:i/>
      <w:iCs/>
      <w:sz w:val="28"/>
      <w:szCs w:val="28"/>
      <w:lang w:val="x-none"/>
    </w:rPr>
  </w:style>
  <w:style w:type="character" w:customStyle="1" w:styleId="Heading3Char">
    <w:name w:val="Heading 3 Char"/>
    <w:basedOn w:val="DefaultParagraphFont"/>
    <w:link w:val="Heading3"/>
    <w:rsid w:val="00327D9B"/>
    <w:rPr>
      <w:rFonts w:ascii="Arial" w:eastAsia="Times New Roman" w:hAnsi="Arial" w:cs="Times New Roman"/>
      <w:b/>
      <w:sz w:val="24"/>
      <w:szCs w:val="20"/>
      <w:lang w:eastAsia="en-GB"/>
    </w:rPr>
  </w:style>
  <w:style w:type="character" w:customStyle="1" w:styleId="Heading4Char">
    <w:name w:val="Heading 4 Char"/>
    <w:aliases w:val="Map Title Char"/>
    <w:basedOn w:val="DefaultParagraphFont"/>
    <w:link w:val="Heading4"/>
    <w:rsid w:val="00327D9B"/>
    <w:rPr>
      <w:rFonts w:ascii="Arial" w:eastAsia="Times New Roman" w:hAnsi="Arial" w:cs="Times New Roman"/>
      <w:b/>
      <w:sz w:val="24"/>
      <w:szCs w:val="20"/>
      <w:lang w:eastAsia="en-GB"/>
    </w:rPr>
  </w:style>
  <w:style w:type="character" w:customStyle="1" w:styleId="Heading5Char">
    <w:name w:val="Heading 5 Char"/>
    <w:basedOn w:val="DefaultParagraphFont"/>
    <w:link w:val="Heading5"/>
    <w:rsid w:val="00327D9B"/>
    <w:rPr>
      <w:rFonts w:ascii="Arial" w:eastAsia="Times New Roman" w:hAnsi="Arial" w:cs="Times New Roman"/>
      <w:b/>
      <w:sz w:val="20"/>
      <w:szCs w:val="20"/>
      <w:lang w:eastAsia="en-GB"/>
    </w:rPr>
  </w:style>
  <w:style w:type="character" w:customStyle="1" w:styleId="Heading6Char">
    <w:name w:val="Heading 6 Char"/>
    <w:basedOn w:val="DefaultParagraphFont"/>
    <w:link w:val="Heading6"/>
    <w:rsid w:val="00327D9B"/>
    <w:rPr>
      <w:rFonts w:ascii="Arial" w:eastAsia="Times New Roman" w:hAnsi="Arial" w:cs="Times New Roman"/>
      <w:b/>
      <w:sz w:val="24"/>
      <w:szCs w:val="20"/>
      <w:lang w:val="en-US" w:eastAsia="en-GB"/>
    </w:rPr>
  </w:style>
  <w:style w:type="character" w:customStyle="1" w:styleId="Heading7Char">
    <w:name w:val="Heading 7 Char"/>
    <w:basedOn w:val="DefaultParagraphFont"/>
    <w:link w:val="Heading7"/>
    <w:rsid w:val="00327D9B"/>
    <w:rPr>
      <w:rFonts w:ascii="Arial" w:eastAsia="Times New Roman" w:hAnsi="Arial" w:cs="Times New Roman"/>
      <w:b/>
      <w:sz w:val="20"/>
      <w:szCs w:val="20"/>
      <w:lang w:val="en-US" w:eastAsia="en-GB"/>
    </w:rPr>
  </w:style>
  <w:style w:type="character" w:customStyle="1" w:styleId="Heading8Char">
    <w:name w:val="Heading 8 Char"/>
    <w:basedOn w:val="DefaultParagraphFont"/>
    <w:link w:val="Heading8"/>
    <w:rsid w:val="00327D9B"/>
    <w:rPr>
      <w:rFonts w:ascii="Times New Roman" w:eastAsia="Times New Roman" w:hAnsi="Times New Roman" w:cs="Times New Roman"/>
      <w:i/>
      <w:sz w:val="24"/>
      <w:szCs w:val="20"/>
      <w:lang w:eastAsia="en-GB"/>
    </w:rPr>
  </w:style>
  <w:style w:type="character" w:customStyle="1" w:styleId="Heading9Char">
    <w:name w:val="Heading 9 Char"/>
    <w:basedOn w:val="DefaultParagraphFont"/>
    <w:link w:val="Heading9"/>
    <w:rsid w:val="00327D9B"/>
    <w:rPr>
      <w:rFonts w:ascii="Arial" w:eastAsia="Times New Roman" w:hAnsi="Arial" w:cs="Times New Roman"/>
      <w:szCs w:val="20"/>
      <w:lang w:eastAsia="en-GB"/>
    </w:rPr>
  </w:style>
  <w:style w:type="numbering" w:customStyle="1" w:styleId="NoList1">
    <w:name w:val="No List1"/>
    <w:next w:val="NoList"/>
    <w:semiHidden/>
    <w:rsid w:val="00327D9B"/>
  </w:style>
  <w:style w:type="paragraph" w:styleId="NoSpacing">
    <w:name w:val="No Spacing"/>
    <w:link w:val="NoSpacingChar"/>
    <w:qFormat/>
    <w:rsid w:val="00327D9B"/>
    <w:pPr>
      <w:spacing w:after="0" w:line="240" w:lineRule="auto"/>
    </w:pPr>
    <w:rPr>
      <w:rFonts w:ascii="Calibri" w:eastAsia="Times New Roman" w:hAnsi="Calibri" w:cs="Times New Roman"/>
      <w:lang w:val="en-US"/>
    </w:rPr>
  </w:style>
  <w:style w:type="character" w:customStyle="1" w:styleId="NoSpacingChar">
    <w:name w:val="No Spacing Char"/>
    <w:link w:val="NoSpacing"/>
    <w:rsid w:val="00327D9B"/>
    <w:rPr>
      <w:rFonts w:ascii="Calibri" w:eastAsia="Times New Roman" w:hAnsi="Calibri" w:cs="Times New Roman"/>
      <w:lang w:val="en-US"/>
    </w:rPr>
  </w:style>
  <w:style w:type="paragraph" w:styleId="TOCHeading">
    <w:name w:val="TOC Heading"/>
    <w:basedOn w:val="Heading1"/>
    <w:next w:val="Normal"/>
    <w:qFormat/>
    <w:rsid w:val="00327D9B"/>
    <w:pPr>
      <w:keepLines/>
      <w:spacing w:before="480" w:after="0"/>
      <w:outlineLvl w:val="9"/>
    </w:pPr>
    <w:rPr>
      <w:color w:val="365F91"/>
      <w:kern w:val="0"/>
      <w:sz w:val="28"/>
      <w:szCs w:val="28"/>
      <w:lang w:val="en-US"/>
    </w:rPr>
  </w:style>
  <w:style w:type="paragraph" w:styleId="TOC1">
    <w:name w:val="toc 1"/>
    <w:basedOn w:val="Normal"/>
    <w:next w:val="Normal"/>
    <w:autoRedefine/>
    <w:unhideWhenUsed/>
    <w:qFormat/>
    <w:rsid w:val="00327D9B"/>
    <w:pPr>
      <w:tabs>
        <w:tab w:val="right" w:leader="dot" w:pos="13958"/>
      </w:tabs>
      <w:spacing w:after="100"/>
    </w:pPr>
    <w:rPr>
      <w:rFonts w:ascii="Arial" w:eastAsia="Times New Roman" w:hAnsi="Arial" w:cs="Arial"/>
      <w:b/>
      <w:sz w:val="24"/>
      <w:szCs w:val="24"/>
      <w:lang w:val="en-US"/>
    </w:rPr>
  </w:style>
  <w:style w:type="table" w:styleId="TableGrid">
    <w:name w:val="Table Grid"/>
    <w:basedOn w:val="TableNormal"/>
    <w:rsid w:val="00327D9B"/>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27D9B"/>
    <w:pPr>
      <w:tabs>
        <w:tab w:val="center" w:pos="4153"/>
        <w:tab w:val="right" w:pos="8306"/>
      </w:tabs>
    </w:pPr>
    <w:rPr>
      <w:rFonts w:ascii="Arial" w:eastAsia="Calibri" w:hAnsi="Arial" w:cs="Arial"/>
      <w:sz w:val="24"/>
    </w:rPr>
  </w:style>
  <w:style w:type="character" w:customStyle="1" w:styleId="HeaderChar">
    <w:name w:val="Header Char"/>
    <w:basedOn w:val="DefaultParagraphFont"/>
    <w:link w:val="Header"/>
    <w:uiPriority w:val="99"/>
    <w:rsid w:val="00327D9B"/>
    <w:rPr>
      <w:rFonts w:ascii="Arial" w:eastAsia="Calibri" w:hAnsi="Arial" w:cs="Arial"/>
      <w:sz w:val="24"/>
    </w:rPr>
  </w:style>
  <w:style w:type="paragraph" w:styleId="Footer">
    <w:name w:val="footer"/>
    <w:basedOn w:val="Normal"/>
    <w:link w:val="FooterChar"/>
    <w:uiPriority w:val="99"/>
    <w:rsid w:val="00327D9B"/>
    <w:pPr>
      <w:tabs>
        <w:tab w:val="center" w:pos="4153"/>
        <w:tab w:val="right" w:pos="8306"/>
      </w:tabs>
    </w:pPr>
    <w:rPr>
      <w:rFonts w:ascii="Arial" w:eastAsia="Calibri" w:hAnsi="Arial" w:cs="Arial"/>
      <w:sz w:val="24"/>
    </w:rPr>
  </w:style>
  <w:style w:type="character" w:customStyle="1" w:styleId="FooterChar">
    <w:name w:val="Footer Char"/>
    <w:basedOn w:val="DefaultParagraphFont"/>
    <w:link w:val="Footer"/>
    <w:uiPriority w:val="99"/>
    <w:rsid w:val="00327D9B"/>
    <w:rPr>
      <w:rFonts w:ascii="Arial" w:eastAsia="Calibri" w:hAnsi="Arial" w:cs="Arial"/>
      <w:sz w:val="24"/>
    </w:rPr>
  </w:style>
  <w:style w:type="character" w:styleId="PageNumber">
    <w:name w:val="page number"/>
    <w:basedOn w:val="DefaultParagraphFont"/>
    <w:rsid w:val="00327D9B"/>
  </w:style>
  <w:style w:type="paragraph" w:styleId="FootnoteText">
    <w:name w:val="footnote text"/>
    <w:basedOn w:val="Normal"/>
    <w:link w:val="FootnoteTextChar"/>
    <w:rsid w:val="00327D9B"/>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27D9B"/>
    <w:rPr>
      <w:rFonts w:ascii="Times New Roman" w:eastAsia="Times New Roman" w:hAnsi="Times New Roman" w:cs="Times New Roman"/>
      <w:sz w:val="20"/>
      <w:szCs w:val="20"/>
      <w:lang w:val="en-US"/>
    </w:rPr>
  </w:style>
  <w:style w:type="character" w:styleId="FootnoteReference">
    <w:name w:val="footnote reference"/>
    <w:rsid w:val="00327D9B"/>
    <w:rPr>
      <w:vertAlign w:val="superscript"/>
    </w:rPr>
  </w:style>
  <w:style w:type="paragraph" w:styleId="BalloonText">
    <w:name w:val="Balloon Text"/>
    <w:basedOn w:val="Normal"/>
    <w:link w:val="BalloonTextChar"/>
    <w:rsid w:val="00327D9B"/>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rsid w:val="00327D9B"/>
    <w:rPr>
      <w:rFonts w:ascii="Tahoma" w:eastAsia="Calibri" w:hAnsi="Tahoma" w:cs="Tahoma"/>
      <w:sz w:val="16"/>
      <w:szCs w:val="16"/>
    </w:rPr>
  </w:style>
  <w:style w:type="character" w:styleId="Emphasis">
    <w:name w:val="Emphasis"/>
    <w:qFormat/>
    <w:rsid w:val="00327D9B"/>
    <w:rPr>
      <w:i/>
      <w:iCs/>
    </w:rPr>
  </w:style>
  <w:style w:type="paragraph" w:styleId="ListParagraph">
    <w:name w:val="List Paragraph"/>
    <w:basedOn w:val="Normal"/>
    <w:uiPriority w:val="34"/>
    <w:qFormat/>
    <w:rsid w:val="00327D9B"/>
    <w:pPr>
      <w:ind w:left="720"/>
    </w:pPr>
    <w:rPr>
      <w:rFonts w:ascii="Arial" w:eastAsia="Calibri" w:hAnsi="Arial" w:cs="Arial"/>
      <w:sz w:val="24"/>
    </w:rPr>
  </w:style>
  <w:style w:type="character" w:styleId="CommentReference">
    <w:name w:val="annotation reference"/>
    <w:rsid w:val="00327D9B"/>
    <w:rPr>
      <w:sz w:val="16"/>
      <w:szCs w:val="16"/>
    </w:rPr>
  </w:style>
  <w:style w:type="paragraph" w:styleId="CommentText">
    <w:name w:val="annotation text"/>
    <w:basedOn w:val="Normal"/>
    <w:link w:val="CommentTextChar"/>
    <w:rsid w:val="00327D9B"/>
    <w:rPr>
      <w:rFonts w:ascii="Arial" w:eastAsia="Calibri" w:hAnsi="Arial" w:cs="Arial"/>
      <w:sz w:val="20"/>
      <w:szCs w:val="20"/>
    </w:rPr>
  </w:style>
  <w:style w:type="character" w:customStyle="1" w:styleId="CommentTextChar">
    <w:name w:val="Comment Text Char"/>
    <w:basedOn w:val="DefaultParagraphFont"/>
    <w:link w:val="CommentText"/>
    <w:rsid w:val="00327D9B"/>
    <w:rPr>
      <w:rFonts w:ascii="Arial" w:eastAsia="Calibri" w:hAnsi="Arial" w:cs="Arial"/>
      <w:sz w:val="20"/>
      <w:szCs w:val="20"/>
    </w:rPr>
  </w:style>
  <w:style w:type="paragraph" w:styleId="CommentSubject">
    <w:name w:val="annotation subject"/>
    <w:basedOn w:val="CommentText"/>
    <w:next w:val="CommentText"/>
    <w:link w:val="CommentSubjectChar"/>
    <w:rsid w:val="00327D9B"/>
    <w:rPr>
      <w:b/>
      <w:bCs/>
    </w:rPr>
  </w:style>
  <w:style w:type="character" w:customStyle="1" w:styleId="CommentSubjectChar">
    <w:name w:val="Comment Subject Char"/>
    <w:basedOn w:val="CommentTextChar"/>
    <w:link w:val="CommentSubject"/>
    <w:rsid w:val="00327D9B"/>
    <w:rPr>
      <w:rFonts w:ascii="Arial" w:eastAsia="Calibri" w:hAnsi="Arial" w:cs="Arial"/>
      <w:b/>
      <w:bCs/>
      <w:sz w:val="20"/>
      <w:szCs w:val="20"/>
    </w:rPr>
  </w:style>
  <w:style w:type="paragraph" w:styleId="PlainText">
    <w:name w:val="Plain Text"/>
    <w:basedOn w:val="Normal"/>
    <w:link w:val="PlainTextChar"/>
    <w:uiPriority w:val="99"/>
    <w:unhideWhenUsed/>
    <w:rsid w:val="00327D9B"/>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327D9B"/>
    <w:rPr>
      <w:rFonts w:ascii="Calibri" w:eastAsia="Calibri" w:hAnsi="Calibri" w:cs="Consolas"/>
      <w:szCs w:val="21"/>
    </w:rPr>
  </w:style>
  <w:style w:type="character" w:styleId="Hyperlink">
    <w:name w:val="Hyperlink"/>
    <w:basedOn w:val="DefaultParagraphFont"/>
    <w:uiPriority w:val="99"/>
    <w:unhideWhenUsed/>
    <w:rsid w:val="00031303"/>
    <w:rPr>
      <w:color w:val="0000FF" w:themeColor="hyperlink"/>
      <w:u w:val="single"/>
    </w:rPr>
  </w:style>
  <w:style w:type="paragraph" w:styleId="Revision">
    <w:name w:val="Revision"/>
    <w:hidden/>
    <w:uiPriority w:val="99"/>
    <w:semiHidden/>
    <w:rsid w:val="00914CD0"/>
    <w:pPr>
      <w:spacing w:after="0" w:line="240" w:lineRule="auto"/>
    </w:pPr>
  </w:style>
  <w:style w:type="paragraph" w:customStyle="1" w:styleId="Default">
    <w:name w:val="Default"/>
    <w:rsid w:val="00E56F12"/>
    <w:pPr>
      <w:autoSpaceDE w:val="0"/>
      <w:autoSpaceDN w:val="0"/>
      <w:adjustRightInd w:val="0"/>
      <w:spacing w:after="0" w:line="240" w:lineRule="auto"/>
    </w:pPr>
    <w:rPr>
      <w:rFonts w:ascii="Arial" w:hAnsi="Arial" w:cs="Arial"/>
      <w:color w:val="000000"/>
      <w:sz w:val="24"/>
      <w:szCs w:val="24"/>
    </w:rPr>
  </w:style>
  <w:style w:type="character" w:customStyle="1" w:styleId="legds2">
    <w:name w:val="legds2"/>
    <w:basedOn w:val="DefaultParagraphFont"/>
    <w:rsid w:val="00582B15"/>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622010">
      <w:bodyDiv w:val="1"/>
      <w:marLeft w:val="0"/>
      <w:marRight w:val="0"/>
      <w:marTop w:val="0"/>
      <w:marBottom w:val="0"/>
      <w:divBdr>
        <w:top w:val="none" w:sz="0" w:space="0" w:color="auto"/>
        <w:left w:val="none" w:sz="0" w:space="0" w:color="auto"/>
        <w:bottom w:val="none" w:sz="0" w:space="0" w:color="auto"/>
        <w:right w:val="none" w:sz="0" w:space="0" w:color="auto"/>
      </w:divBdr>
    </w:div>
    <w:div w:id="761074604">
      <w:bodyDiv w:val="1"/>
      <w:marLeft w:val="0"/>
      <w:marRight w:val="0"/>
      <w:marTop w:val="0"/>
      <w:marBottom w:val="0"/>
      <w:divBdr>
        <w:top w:val="none" w:sz="0" w:space="0" w:color="auto"/>
        <w:left w:val="none" w:sz="0" w:space="0" w:color="auto"/>
        <w:bottom w:val="none" w:sz="0" w:space="0" w:color="auto"/>
        <w:right w:val="none" w:sz="0" w:space="0" w:color="auto"/>
      </w:divBdr>
      <w:divsChild>
        <w:div w:id="376667510">
          <w:marLeft w:val="0"/>
          <w:marRight w:val="0"/>
          <w:marTop w:val="0"/>
          <w:marBottom w:val="0"/>
          <w:divBdr>
            <w:top w:val="none" w:sz="0" w:space="0" w:color="auto"/>
            <w:left w:val="none" w:sz="0" w:space="0" w:color="auto"/>
            <w:bottom w:val="none" w:sz="0" w:space="0" w:color="auto"/>
            <w:right w:val="none" w:sz="0" w:space="0" w:color="auto"/>
          </w:divBdr>
          <w:divsChild>
            <w:div w:id="951941639">
              <w:marLeft w:val="0"/>
              <w:marRight w:val="0"/>
              <w:marTop w:val="0"/>
              <w:marBottom w:val="0"/>
              <w:divBdr>
                <w:top w:val="none" w:sz="0" w:space="0" w:color="auto"/>
                <w:left w:val="none" w:sz="0" w:space="0" w:color="auto"/>
                <w:bottom w:val="none" w:sz="0" w:space="0" w:color="auto"/>
                <w:right w:val="none" w:sz="0" w:space="0" w:color="auto"/>
              </w:divBdr>
              <w:divsChild>
                <w:div w:id="1635335117">
                  <w:marLeft w:val="0"/>
                  <w:marRight w:val="0"/>
                  <w:marTop w:val="0"/>
                  <w:marBottom w:val="0"/>
                  <w:divBdr>
                    <w:top w:val="none" w:sz="0" w:space="0" w:color="auto"/>
                    <w:left w:val="none" w:sz="0" w:space="0" w:color="auto"/>
                    <w:bottom w:val="none" w:sz="0" w:space="0" w:color="auto"/>
                    <w:right w:val="none" w:sz="0" w:space="0" w:color="auto"/>
                  </w:divBdr>
                  <w:divsChild>
                    <w:div w:id="46803450">
                      <w:marLeft w:val="0"/>
                      <w:marRight w:val="0"/>
                      <w:marTop w:val="0"/>
                      <w:marBottom w:val="0"/>
                      <w:divBdr>
                        <w:top w:val="none" w:sz="0" w:space="0" w:color="auto"/>
                        <w:left w:val="none" w:sz="0" w:space="0" w:color="auto"/>
                        <w:bottom w:val="none" w:sz="0" w:space="0" w:color="auto"/>
                        <w:right w:val="none" w:sz="0" w:space="0" w:color="auto"/>
                      </w:divBdr>
                      <w:divsChild>
                        <w:div w:id="277955979">
                          <w:marLeft w:val="0"/>
                          <w:marRight w:val="0"/>
                          <w:marTop w:val="0"/>
                          <w:marBottom w:val="0"/>
                          <w:divBdr>
                            <w:top w:val="none" w:sz="0" w:space="0" w:color="auto"/>
                            <w:left w:val="none" w:sz="0" w:space="0" w:color="auto"/>
                            <w:bottom w:val="none" w:sz="0" w:space="0" w:color="auto"/>
                            <w:right w:val="none" w:sz="0" w:space="0" w:color="auto"/>
                          </w:divBdr>
                          <w:divsChild>
                            <w:div w:id="22210651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953499">
      <w:bodyDiv w:val="1"/>
      <w:marLeft w:val="0"/>
      <w:marRight w:val="0"/>
      <w:marTop w:val="0"/>
      <w:marBottom w:val="0"/>
      <w:divBdr>
        <w:top w:val="none" w:sz="0" w:space="0" w:color="auto"/>
        <w:left w:val="none" w:sz="0" w:space="0" w:color="auto"/>
        <w:bottom w:val="none" w:sz="0" w:space="0" w:color="auto"/>
        <w:right w:val="none" w:sz="0" w:space="0" w:color="auto"/>
      </w:divBdr>
    </w:div>
    <w:div w:id="1995407203">
      <w:bodyDiv w:val="1"/>
      <w:marLeft w:val="0"/>
      <w:marRight w:val="0"/>
      <w:marTop w:val="0"/>
      <w:marBottom w:val="0"/>
      <w:divBdr>
        <w:top w:val="none" w:sz="0" w:space="0" w:color="auto"/>
        <w:left w:val="none" w:sz="0" w:space="0" w:color="auto"/>
        <w:bottom w:val="none" w:sz="0" w:space="0" w:color="auto"/>
        <w:right w:val="none" w:sz="0" w:space="0" w:color="auto"/>
      </w:divBdr>
    </w:div>
    <w:div w:id="2030400861">
      <w:bodyDiv w:val="1"/>
      <w:marLeft w:val="0"/>
      <w:marRight w:val="0"/>
      <w:marTop w:val="0"/>
      <w:marBottom w:val="0"/>
      <w:divBdr>
        <w:top w:val="none" w:sz="0" w:space="0" w:color="auto"/>
        <w:left w:val="none" w:sz="0" w:space="0" w:color="auto"/>
        <w:bottom w:val="none" w:sz="0" w:space="0" w:color="auto"/>
        <w:right w:val="none" w:sz="0" w:space="0" w:color="auto"/>
      </w:divBdr>
    </w:div>
    <w:div w:id="20327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uk/.../Modern_Slavery_Strategy_FINAL_DEC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CFFCA-9CF6-4DF1-9174-CBBC95B3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4960</Words>
  <Characters>28274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NAfW</Company>
  <LinksUpToDate>false</LinksUpToDate>
  <CharactersWithSpaces>33168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Chapman, Stephen (LGC - CSD)</dc:creator>
  <cp:lastModifiedBy>Errolinda Ward</cp:lastModifiedBy>
  <cp:revision>2</cp:revision>
  <cp:lastPrinted>2017-05-25T08:25:00Z</cp:lastPrinted>
  <dcterms:created xsi:type="dcterms:W3CDTF">2018-07-17T11:13:00Z</dcterms:created>
  <dcterms:modified xsi:type="dcterms:W3CDTF">2018-07-17T11:13:00Z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A17933223</vt:lpwstr>
  </property>
  <property fmtid="{D5CDD505-2E9C-101B-9397-08002B2CF9AE}" pid="4" name="Objective-Title">
    <vt:lpwstr>Wales Anti-Slavery Leadership Group Delivery Plan 2017 - 2018 SC V1</vt:lpwstr>
  </property>
  <property fmtid="{D5CDD505-2E9C-101B-9397-08002B2CF9AE}" pid="5" name="Objective-Comment">
    <vt:lpwstr/>
  </property>
  <property fmtid="{D5CDD505-2E9C-101B-9397-08002B2CF9AE}" pid="6" name="Objective-CreationStamp">
    <vt:filetime>2017-05-08T15:37:31Z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2017-05-25T08:00:51Z</vt:filetime>
  </property>
  <property fmtid="{D5CDD505-2E9C-101B-9397-08002B2CF9AE}" pid="11" name="Objective-Owner">
    <vt:lpwstr>Chapman, Stephen (EPS - CSD)</vt:lpwstr>
  </property>
  <property fmtid="{D5CDD505-2E9C-101B-9397-08002B2CF9AE}" pid="12" name="Objective-Path">
    <vt:lpwstr>Objective Global Folder:Corporate File Plan:POLICY DEVELOPMENT &amp; REGULATION:Policy Development - Life in the Community:Policy Development - Social Issues:Domestic Abuse Strategy - Research - Reference Information - Modern Slavery - 2010-2015:Wales Anti-Sl</vt:lpwstr>
  </property>
  <property fmtid="{D5CDD505-2E9C-101B-9397-08002B2CF9AE}" pid="13" name="Objective-Parent">
    <vt:lpwstr>Wales Anti-Slavery Leadership Group 20/07/17</vt:lpwstr>
  </property>
  <property fmtid="{D5CDD505-2E9C-101B-9397-08002B2CF9AE}" pid="14" name="Objective-State">
    <vt:lpwstr>Being Edited</vt:lpwstr>
  </property>
  <property fmtid="{D5CDD505-2E9C-101B-9397-08002B2CF9AE}" pid="15" name="Objective-Version">
    <vt:lpwstr>6.1</vt:lpwstr>
  </property>
  <property fmtid="{D5CDD505-2E9C-101B-9397-08002B2CF9AE}" pid="16" name="Objective-VersionNumber">
    <vt:r8>8</vt:r8>
  </property>
  <property fmtid="{D5CDD505-2E9C-101B-9397-08002B2CF9AE}" pid="17" name="Objective-VersionComment">
    <vt:lpwstr/>
  </property>
  <property fmtid="{D5CDD505-2E9C-101B-9397-08002B2CF9AE}" pid="18" name="Objective-FileNumber">
    <vt:lpwstr>-qA874123</vt:lpwstr>
  </property>
  <property fmtid="{D5CDD505-2E9C-101B-9397-08002B2CF9AE}" pid="19" name="Objective-Classification">
    <vt:lpwstr>[Inherited - Official - Sensitive]</vt:lpwstr>
  </property>
  <property fmtid="{D5CDD505-2E9C-101B-9397-08002B2CF9AE}" pid="20" name="Objective-Caveats">
    <vt:lpwstr/>
  </property>
  <property fmtid="{D5CDD505-2E9C-101B-9397-08002B2CF9AE}" pid="21" name="Objective-Language [system]">
    <vt:lpwstr>English (eng)</vt:lpwstr>
  </property>
  <property fmtid="{D5CDD505-2E9C-101B-9397-08002B2CF9AE}" pid="22" name="Objective-Date Acquired [system]">
    <vt:filetime>2017-05-07T23:00:00Z</vt:filetime>
  </property>
  <property fmtid="{D5CDD505-2E9C-101B-9397-08002B2CF9AE}" pid="23" name="Objective-What to Keep [system]">
    <vt:lpwstr>No</vt:lpwstr>
  </property>
  <property fmtid="{D5CDD505-2E9C-101B-9397-08002B2CF9AE}" pid="24" name="Objective-Official Translation [system]">
    <vt:lpwstr/>
  </property>
  <property fmtid="{D5CDD505-2E9C-101B-9397-08002B2CF9AE}" pid="25" name="Objective-Connect Creator [system]">
    <vt:lpwstr/>
  </property>
</Properties>
</file>