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160"/>
          <w:szCs w:val="200"/>
          <w:lang w:val="en-US" w:eastAsia="zh-CN"/>
        </w:rPr>
      </w:pPr>
    </w:p>
    <w:p>
      <w:pPr>
        <w:jc w:val="center"/>
        <w:rPr>
          <w:rFonts w:hint="eastAsia"/>
          <w:b/>
          <w:bCs/>
          <w:sz w:val="160"/>
          <w:szCs w:val="200"/>
          <w:lang w:val="en-US" w:eastAsia="zh-CN"/>
        </w:rPr>
      </w:pPr>
      <w:r>
        <w:rPr>
          <w:rFonts w:hint="eastAsia"/>
          <w:b/>
          <w:bCs/>
          <w:sz w:val="160"/>
          <w:szCs w:val="200"/>
          <w:lang w:val="en-US" w:eastAsia="zh-CN"/>
        </w:rPr>
        <w:t>设</w:t>
      </w:r>
    </w:p>
    <w:p>
      <w:pPr>
        <w:jc w:val="center"/>
        <w:rPr>
          <w:rFonts w:hint="eastAsia"/>
          <w:b/>
          <w:bCs/>
          <w:sz w:val="160"/>
          <w:szCs w:val="200"/>
          <w:lang w:val="en-US" w:eastAsia="zh-CN"/>
        </w:rPr>
      </w:pPr>
      <w:r>
        <w:rPr>
          <w:rFonts w:hint="eastAsia"/>
          <w:b/>
          <w:bCs/>
          <w:sz w:val="160"/>
          <w:szCs w:val="200"/>
          <w:lang w:val="en-US" w:eastAsia="zh-CN"/>
        </w:rPr>
        <w:t>计</w:t>
      </w:r>
    </w:p>
    <w:p>
      <w:pPr>
        <w:jc w:val="center"/>
        <w:rPr>
          <w:rFonts w:hint="eastAsia"/>
          <w:b/>
          <w:bCs/>
          <w:sz w:val="160"/>
          <w:szCs w:val="200"/>
          <w:lang w:val="en-US" w:eastAsia="zh-CN"/>
        </w:rPr>
      </w:pPr>
      <w:r>
        <w:rPr>
          <w:rFonts w:hint="eastAsia"/>
          <w:b/>
          <w:bCs/>
          <w:sz w:val="160"/>
          <w:szCs w:val="200"/>
          <w:lang w:val="en-US" w:eastAsia="zh-CN"/>
        </w:rPr>
        <w:t>手</w:t>
      </w:r>
    </w:p>
    <w:p>
      <w:pPr>
        <w:jc w:val="center"/>
        <w:rPr>
          <w:rFonts w:hint="eastAsia"/>
          <w:b/>
          <w:bCs/>
          <w:sz w:val="160"/>
          <w:szCs w:val="200"/>
          <w:lang w:val="en-US" w:eastAsia="zh-CN"/>
        </w:rPr>
      </w:pPr>
      <w:r>
        <w:rPr>
          <w:rFonts w:hint="eastAsia"/>
          <w:b/>
          <w:bCs/>
          <w:sz w:val="160"/>
          <w:szCs w:val="200"/>
          <w:lang w:val="en-US" w:eastAsia="zh-CN"/>
        </w:rPr>
        <w:t>册</w:t>
      </w:r>
    </w:p>
    <w:p>
      <w:pPr>
        <w:jc w:val="center"/>
        <w:rPr>
          <w:rFonts w:hint="eastAsia"/>
          <w:b/>
          <w:bCs/>
          <w:sz w:val="160"/>
          <w:szCs w:val="200"/>
          <w:lang w:val="en-US" w:eastAsia="zh-CN"/>
        </w:rPr>
      </w:pPr>
      <w:r>
        <w:rPr>
          <w:sz w:val="16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2876550</wp:posOffset>
                </wp:positionH>
                <wp:positionV relativeFrom="paragraph">
                  <wp:posOffset>915035</wp:posOffset>
                </wp:positionV>
                <wp:extent cx="3238500" cy="1028700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333115" y="8507095"/>
                          <a:ext cx="3238500" cy="1028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sz w:val="32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sz w:val="32"/>
                                <w:szCs w:val="40"/>
                                <w:lang w:val="en-US" w:eastAsia="zh-CN"/>
                              </w:rPr>
                              <w:t>深圳市诚兴泰电热电器有限公司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default" w:ascii="宋体" w:hAnsi="宋体" w:eastAsia="宋体" w:cs="宋体"/>
                                <w:b/>
                                <w:bCs/>
                                <w:sz w:val="32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sz w:val="32"/>
                                <w:szCs w:val="40"/>
                                <w:lang w:val="en-US" w:eastAsia="zh-CN"/>
                              </w:rPr>
                              <w:t>工程部拟定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6.5pt;margin-top:72.05pt;height:81pt;width:255pt;z-index:251658240;mso-width-relative:page;mso-height-relative:page;" filled="f" stroked="f" coordsize="21600,21600" o:gfxdata="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m7zIj3AAAAAsBAAAPAAAAAAAAAAEAIAAAACIAAABkcnMvZG93bnJldi54bWxQSwEC&#10;FAAUAAAACACHTuJAr2MCbykCAAAlBAAADgAAAAAAAAABACAAAAAr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宋体" w:hAnsi="宋体" w:eastAsia="宋体" w:cs="宋体"/>
                          <w:b/>
                          <w:bCs/>
                          <w:sz w:val="32"/>
                          <w:szCs w:val="40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/>
                          <w:bCs/>
                          <w:sz w:val="32"/>
                          <w:szCs w:val="40"/>
                          <w:lang w:val="en-US" w:eastAsia="zh-CN"/>
                        </w:rPr>
                        <w:t>深圳市诚兴泰电热电器有限公司</w:t>
                      </w:r>
                    </w:p>
                    <w:p>
                      <w:pPr>
                        <w:jc w:val="center"/>
                        <w:rPr>
                          <w:rFonts w:hint="default" w:ascii="宋体" w:hAnsi="宋体" w:eastAsia="宋体" w:cs="宋体"/>
                          <w:b/>
                          <w:bCs/>
                          <w:sz w:val="32"/>
                          <w:szCs w:val="40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/>
                          <w:bCs/>
                          <w:sz w:val="32"/>
                          <w:szCs w:val="40"/>
                          <w:lang w:val="en-US" w:eastAsia="zh-CN"/>
                        </w:rPr>
                        <w:t>工程部拟定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jc w:val="center"/>
        <w:rPr>
          <w:rFonts w:hint="default"/>
          <w:b/>
          <w:bCs/>
          <w:sz w:val="28"/>
          <w:szCs w:val="28"/>
          <w:lang w:val="en-US" w:eastAsia="zh-CN"/>
        </w:rPr>
      </w:pPr>
    </w:p>
    <w:p>
      <w:pPr>
        <w:jc w:val="both"/>
        <w:rPr>
          <w:rFonts w:hint="default"/>
          <w:b/>
          <w:bCs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新产品项目推行计划流程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4399280</wp:posOffset>
                </wp:positionH>
                <wp:positionV relativeFrom="paragraph">
                  <wp:posOffset>160655</wp:posOffset>
                </wp:positionV>
                <wp:extent cx="1478280" cy="520065"/>
                <wp:effectExtent l="6350" t="6350" r="20320" b="6985"/>
                <wp:wrapNone/>
                <wp:docPr id="7" name="圆角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89805" y="1247775"/>
                          <a:ext cx="1478280" cy="52006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宋体" w:hAnsi="宋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sz w:val="24"/>
                                <w:szCs w:val="24"/>
                              </w:rPr>
                              <w:t>新产品开发项目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sz w:val="24"/>
                                <w:szCs w:val="24"/>
                              </w:rPr>
                              <w:t>顾客需求确定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46.4pt;margin-top:12.65pt;height:40.95pt;width:116.4pt;z-index:251662336;v-text-anchor:middle;mso-width-relative:page;mso-height-relative:page;" fillcolor="#5B9BD5 [3204]" filled="t" stroked="t" coordsize="21600,21600" arcsize="0.166666666666667" o:gfxdata="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mHo1UtYAAAAKAQAADwAA&#10;AAAAAAABACAAAAAiAAAAZHJzL2Rvd25yZXYueG1sUEsBAhQAFAAAAAgAh07iQHYxHKuKAgAA6QQA&#10;AA4AAAAAAAAAAQAgAAAAJQEAAGRycy9lMm9Eb2MueG1sUEsFBgAAAAAGAAYAWQEAACE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宋体" w:hAnsi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/>
                          <w:sz w:val="24"/>
                          <w:szCs w:val="24"/>
                        </w:rPr>
                        <w:t>新产品开发项目</w:t>
                      </w:r>
                    </w:p>
                    <w:p>
                      <w:pPr>
                        <w:jc w:val="center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/>
                          <w:sz w:val="24"/>
                          <w:szCs w:val="24"/>
                        </w:rPr>
                        <w:t>顾客需求确定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3810000</wp:posOffset>
                </wp:positionH>
                <wp:positionV relativeFrom="paragraph">
                  <wp:posOffset>334010</wp:posOffset>
                </wp:positionV>
                <wp:extent cx="589280" cy="224790"/>
                <wp:effectExtent l="6350" t="15240" r="13970" b="26670"/>
                <wp:wrapNone/>
                <wp:docPr id="6" name="右箭头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00525" y="1421130"/>
                          <a:ext cx="589280" cy="22479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300pt;margin-top:26.3pt;height:17.7pt;width:46.4pt;z-index:251661312;v-text-anchor:middle;mso-width-relative:page;mso-height-relative:page;" fillcolor="#5B9BD5 [3204]" filled="t" stroked="t" coordsize="21600,21600" o:gfxdata="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pKzJLNkAAAAJAQAADwAAAAAAAAABACAAAAAi&#10;AAAAZHJzL2Rvd25yZXYueG1sUEsBAhQAFAAAAAgAh07iQD1gRCB7AgAA2wQAAA4AAAAAAAAAAQAg&#10;AAAAKAEAAGRycy9lMm9Eb2MueG1sUEsFBgAAAAAGAAYAWQEAABUGAAAAAA==&#10;" adj="17481,5400">
                <v:fill on="t" focussize="0,0"/>
                <v:stroke weight="1pt" color="#41719C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2320925</wp:posOffset>
                </wp:positionH>
                <wp:positionV relativeFrom="paragraph">
                  <wp:posOffset>186690</wp:posOffset>
                </wp:positionV>
                <wp:extent cx="1478280" cy="520065"/>
                <wp:effectExtent l="6350" t="6350" r="20320" b="6985"/>
                <wp:wrapNone/>
                <wp:docPr id="5" name="圆角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11450" y="1273810"/>
                          <a:ext cx="1478280" cy="52006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sz w:val="24"/>
                                <w:szCs w:val="24"/>
                              </w:rPr>
                              <w:t>新产品开发成本核算报价作业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82.75pt;margin-top:14.7pt;height:40.95pt;width:116.4pt;z-index:251660288;v-text-anchor:middle;mso-width-relative:page;mso-height-relative:page;" fillcolor="#5B9BD5 [3204]" filled="t" stroked="t" coordsize="21600,21600" arcsize="0.166666666666667" o:gfxdata="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vguZ4NcAAAAKAQAADwAA&#10;AAAAAAABACAAAAAiAAAAZHJzL2Rvd25yZXYueG1sUEsBAhQAFAAAAAgAh07iQLuQK7CJAgAA6QQA&#10;AA4AAAAAAAAAAQAgAAAAJgEAAGRycy9lMm9Eb2MueG1sUEsFBgAAAAAGAAYAWQEAACE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/>
                          <w:sz w:val="24"/>
                          <w:szCs w:val="24"/>
                        </w:rPr>
                        <w:t>新产品开发成本核算报价作业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276860</wp:posOffset>
                </wp:positionH>
                <wp:positionV relativeFrom="paragraph">
                  <wp:posOffset>187325</wp:posOffset>
                </wp:positionV>
                <wp:extent cx="1478280" cy="520065"/>
                <wp:effectExtent l="6350" t="6350" r="20320" b="6985"/>
                <wp:wrapNone/>
                <wp:docPr id="3" name="圆角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67385" y="1274445"/>
                          <a:ext cx="1478280" cy="52006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sz w:val="24"/>
                                <w:szCs w:val="24"/>
                              </w:rPr>
                              <w:t>新产品项目开发之制造可行性分析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1.8pt;margin-top:14.75pt;height:40.95pt;width:116.4pt;z-index:251659264;v-text-anchor:middle;mso-width-relative:page;mso-height-relative:page;" fillcolor="#5B9BD5 [3204]" filled="t" stroked="t" coordsize="21600,21600" arcsize="0.166666666666667" o:gfxdata="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lieP9dUAAAAJAQAADwAA&#10;AAAAAAABACAAAAAiAAAAZHJzL2Rvd25yZXYueG1sUEsBAhQAFAAAAAgAh07iQJnQkBSLAgAA6AQA&#10;AA4AAAAAAAAAAQAgAAAAJAEAAGRycy9lMm9Eb2MueG1sUEsFBgAAAAAGAAYAWQEAACE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/>
                          <w:sz w:val="24"/>
                          <w:szCs w:val="24"/>
                        </w:rPr>
                        <w:t>新产品项目开发之制造可行性分析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1748790</wp:posOffset>
                </wp:positionH>
                <wp:positionV relativeFrom="paragraph">
                  <wp:posOffset>334010</wp:posOffset>
                </wp:positionV>
                <wp:extent cx="589280" cy="224790"/>
                <wp:effectExtent l="6350" t="15240" r="13970" b="26670"/>
                <wp:wrapNone/>
                <wp:docPr id="9" name="右箭头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39315" y="1421130"/>
                          <a:ext cx="589280" cy="22479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137.7pt;margin-top:26.3pt;height:17.7pt;width:46.4pt;z-index:251664384;v-text-anchor:middle;mso-width-relative:page;mso-height-relative:page;" fillcolor="#5B9BD5 [3204]" filled="t" stroked="t" coordsize="21600,21600" o:gfxdata="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ATcKue2gAAAAkBAAAPAAAAAAAAAAEAIAAA&#10;ACIAAABkcnMvZG93bnJldi54bWxQSwECFAAUAAAACACHTuJAsf+/f3wCAADbBAAADgAAAAAAAAAB&#10;ACAAAAApAQAAZHJzL2Uyb0RvYy54bWxQSwUGAAAAAAYABgBZAQAAFwYAAAAA&#10;" adj="17481,5400">
                <v:fill on="t" focussize="0,0"/>
                <v:stroke weight="1pt" color="#41719C [3204]" miterlimit="8" joinstyle="miter"/>
                <v:imagedata o:title=""/>
                <o:lock v:ext="edit" aspectratio="f"/>
              </v:shape>
            </w:pict>
          </mc:Fallback>
        </mc:AlternateConten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5948680</wp:posOffset>
                </wp:positionH>
                <wp:positionV relativeFrom="paragraph">
                  <wp:posOffset>9525</wp:posOffset>
                </wp:positionV>
                <wp:extent cx="398145" cy="987425"/>
                <wp:effectExtent l="8890" t="6350" r="12065" b="15875"/>
                <wp:wrapNone/>
                <wp:docPr id="18" name="右弧形箭头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659245" y="1706245"/>
                          <a:ext cx="398145" cy="987425"/>
                        </a:xfrm>
                        <a:prstGeom prst="curved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3" type="#_x0000_t103" style="position:absolute;left:0pt;margin-left:468.4pt;margin-top:0.75pt;height:77.75pt;width:31.35pt;z-index:251671552;v-text-anchor:middle;mso-width-relative:page;mso-height-relative:page;" fillcolor="#5B9BD5 [3204]" filled="t" stroked="t" coordsize="21600,21600" o:gfxdata="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AAAAABkcnMvUEsBAhQAFAAAAAgAh07iQO4ZAdHYAAAACQEAAA8A&#10;AAAAAAAAAQAgAAAAIgAAAGRycy9kb3ducmV2LnhtbFBLAQIUABQAAAAIAIdO4kCr1D0piQIAAOgE&#10;AAAOAAAAAAAAAAEAIAAAACcBAABkcnMvZTJvRG9jLnhtbFBLBQYAAAAABgAGAFkBAAAiBgAAAAA=&#10;" adj="17245,20511,5400">
                <v:fill on="t" focussize="0,0"/>
                <v:stroke weight="1pt" color="#41719C [3204]" miterlimit="8" joinstyle="miter"/>
                <v:imagedata o:title=""/>
                <o:lock v:ext="edit" aspectratio="f"/>
              </v:shape>
            </w:pict>
          </mc:Fallback>
        </mc:AlternateConten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2303145</wp:posOffset>
                </wp:positionH>
                <wp:positionV relativeFrom="paragraph">
                  <wp:posOffset>336550</wp:posOffset>
                </wp:positionV>
                <wp:extent cx="1478280" cy="520065"/>
                <wp:effectExtent l="6350" t="6350" r="20320" b="6985"/>
                <wp:wrapNone/>
                <wp:docPr id="13" name="圆角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93670" y="2226310"/>
                          <a:ext cx="1478280" cy="52006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sz w:val="24"/>
                                <w:szCs w:val="24"/>
                                <w:lang w:val="en-US" w:eastAsia="zh-CN"/>
                              </w:rPr>
                              <w:t>样品确定制作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圆角矩形 5" o:spid="_x0000_s1026" o:spt="2" style="position:absolute;left:0pt;margin-left:181.35pt;margin-top:26.5pt;height:40.95pt;width:116.4pt;z-index:251666432;v-text-anchor:middle;mso-width-relative:page;mso-height-relative:page;" fillcolor="#5B9BD5 [3204]" filled="t" stroked="t" coordsize="21600,21600" arcsize="0.166666666666667" o:gfxdata="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AAAAABkcnMvUEsBAhQAFAAAAAgAh07iQGJGB97WAAAACgEAAA8A&#10;AAAAAAAAAQAgAAAAIgAAAGRycy9kb3ducmV2LnhtbFBLAQIUABQAAAAIAIdO4kBypD5BiwIAAOoE&#10;AAAOAAAAAAAAAAEAIAAAACUBAABkcnMvZTJvRG9jLnhtbFBLBQYAAAAABgAGAFkBAAAi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/>
                          <w:sz w:val="24"/>
                          <w:szCs w:val="24"/>
                          <w:lang w:val="en-US" w:eastAsia="zh-CN"/>
                        </w:rPr>
                        <w:t>样品确定制作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259080</wp:posOffset>
                </wp:positionH>
                <wp:positionV relativeFrom="paragraph">
                  <wp:posOffset>337185</wp:posOffset>
                </wp:positionV>
                <wp:extent cx="1478280" cy="520065"/>
                <wp:effectExtent l="6350" t="6350" r="20320" b="6985"/>
                <wp:wrapNone/>
                <wp:docPr id="12" name="圆角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49605" y="2226945"/>
                          <a:ext cx="1478280" cy="52006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sz w:val="24"/>
                                <w:szCs w:val="24"/>
                              </w:rPr>
                              <w:t>确定初始材料清单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圆角矩形 3" o:spid="_x0000_s1026" o:spt="2" style="position:absolute;left:0pt;margin-left:20.4pt;margin-top:26.55pt;height:40.95pt;width:116.4pt;z-index:251665408;v-text-anchor:middle;mso-width-relative:page;mso-height-relative:page;" fillcolor="#5B9BD5 [3204]" filled="t" stroked="t" coordsize="21600,21600" arcsize="0.166666666666667" o:gfxdata="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AV5HpJ1QAAAAkBAAAPAAAA&#10;AAAAAAEAIAAAACIAAABkcnMvZG93bnJldi54bWxQSwECFAAUAAAACACHTuJAHWM9xooCAADpBAAA&#10;DgAAAAAAAAABACAAAAAkAQAAZHJzL2Uyb0RvYy54bWxQSwUGAAAAAAYABgBZAQAAIA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/>
                          <w:sz w:val="24"/>
                          <w:szCs w:val="24"/>
                        </w:rPr>
                        <w:t>确定初始材料清单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4381500</wp:posOffset>
                </wp:positionH>
                <wp:positionV relativeFrom="paragraph">
                  <wp:posOffset>310515</wp:posOffset>
                </wp:positionV>
                <wp:extent cx="1478280" cy="554355"/>
                <wp:effectExtent l="6350" t="6350" r="20320" b="10795"/>
                <wp:wrapNone/>
                <wp:docPr id="15" name="圆角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72025" y="2200275"/>
                          <a:ext cx="1478280" cy="55435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宋体" w:hAnsi="宋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sz w:val="24"/>
                                <w:szCs w:val="24"/>
                              </w:rPr>
                              <w:t>新产品项目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sz w:val="24"/>
                                <w:szCs w:val="24"/>
                              </w:rPr>
                              <w:t>开发计划</w:t>
                            </w:r>
                            <w:r>
                              <w:rPr>
                                <w:rFonts w:hint="eastAsia" w:ascii="宋体" w:hAnsi="宋体"/>
                                <w:sz w:val="24"/>
                                <w:szCs w:val="24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宋体" w:hAnsi="宋体"/>
                                <w:sz w:val="24"/>
                                <w:szCs w:val="24"/>
                                <w:lang w:val="en-US" w:eastAsia="zh-CN"/>
                              </w:rPr>
                              <w:t>时间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圆角矩形 7" o:spid="_x0000_s1026" o:spt="2" style="position:absolute;left:0pt;margin-left:345pt;margin-top:24.45pt;height:43.65pt;width:116.4pt;z-index:251668480;v-text-anchor:middle;mso-width-relative:page;mso-height-relative:page;" fillcolor="#5B9BD5 [3204]" filled="t" stroked="t" coordsize="21600,21600" arcsize="0.166666666666667" o:gfxdata="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LgplTtYAAAAKAQAA&#10;DwAAAAAAAAABACAAAAAiAAAAZHJzL2Rvd25yZXYueG1sUEsBAhQAFAAAAAgAh07iQPLYio6NAgAA&#10;6gQAAA4AAAAAAAAAAQAgAAAAJQEAAGRycy9lMm9Eb2MueG1sUEsFBgAAAAAGAAYAWQEAACQGAAAA&#10;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宋体" w:hAnsi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/>
                          <w:sz w:val="24"/>
                          <w:szCs w:val="24"/>
                        </w:rPr>
                        <w:t>新产品项目</w:t>
                      </w:r>
                    </w:p>
                    <w:p>
                      <w:pPr>
                        <w:jc w:val="center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/>
                          <w:sz w:val="24"/>
                          <w:szCs w:val="24"/>
                        </w:rPr>
                        <w:t>开发计划</w:t>
                      </w:r>
                      <w:r>
                        <w:rPr>
                          <w:rFonts w:hint="eastAsia" w:ascii="宋体" w:hAnsi="宋体"/>
                          <w:sz w:val="24"/>
                          <w:szCs w:val="24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宋体" w:hAnsi="宋体"/>
                          <w:sz w:val="24"/>
                          <w:szCs w:val="24"/>
                          <w:lang w:val="en-US" w:eastAsia="zh-CN"/>
                        </w:rPr>
                        <w:t>时间</w:t>
                      </w:r>
                    </w:p>
                  </w:txbxContent>
                </v:textbox>
              </v:roundrect>
            </w:pict>
          </mc:Fallback>
        </mc:AlternateConten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1731010</wp:posOffset>
                </wp:positionH>
                <wp:positionV relativeFrom="paragraph">
                  <wp:posOffset>82550</wp:posOffset>
                </wp:positionV>
                <wp:extent cx="589280" cy="224790"/>
                <wp:effectExtent l="8890" t="15240" r="11430" b="26670"/>
                <wp:wrapNone/>
                <wp:docPr id="17" name="右箭头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2121535" y="2373630"/>
                          <a:ext cx="589280" cy="22479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右箭头 9" o:spid="_x0000_s1026" o:spt="13" type="#_x0000_t13" style="position:absolute;left:0pt;margin-left:136.3pt;margin-top:6.5pt;height:17.7pt;width:46.4pt;rotation:11796480f;z-index:251670528;v-text-anchor:middle;mso-width-relative:page;mso-height-relative:page;" fillcolor="#5B9BD5 [3204]" filled="t" stroked="t" coordsize="21600,21600" o:gfxdata="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LDnGfvaAAAACQEAAA8AAAAA&#10;AAAAAQAgAAAAIgAAAGRycy9kb3ducmV2LnhtbFBLAQIUABQAAAAIAIdO4kB01p+MhAIAAOsEAAAO&#10;AAAAAAAAAAEAIAAAACkBAABkcnMvZTJvRG9jLnhtbFBLBQYAAAAABgAGAFkBAAAfBgAAAAA=&#10;" adj="17481,5400">
                <v:fill on="t" focussize="0,0"/>
                <v:stroke weight="1pt" color="#41719C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3792220</wp:posOffset>
                </wp:positionH>
                <wp:positionV relativeFrom="paragraph">
                  <wp:posOffset>82550</wp:posOffset>
                </wp:positionV>
                <wp:extent cx="589280" cy="224790"/>
                <wp:effectExtent l="8890" t="15240" r="11430" b="26670"/>
                <wp:wrapNone/>
                <wp:docPr id="14" name="右箭头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4182745" y="2373630"/>
                          <a:ext cx="589280" cy="22479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右箭头 6" o:spid="_x0000_s1026" o:spt="13" type="#_x0000_t13" style="position:absolute;left:0pt;margin-left:298.6pt;margin-top:6.5pt;height:17.7pt;width:46.4pt;rotation:11796480f;z-index:251667456;v-text-anchor:middle;mso-width-relative:page;mso-height-relative:page;" fillcolor="#5B9BD5 [3204]" filled="t" stroked="t" coordsize="21600,21600" o:gfxdata="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DX/eqy2gAAAAkBAAAPAAAA&#10;AAAAAAEAIAAAACIAAABkcnMvZG93bnJldi54bWxQSwECFAAUAAAACACHTuJAmaViv4UCAADrBAAA&#10;DgAAAAAAAAABACAAAAApAQAAZHJzL2Uyb0RvYy54bWxQSwUGAAAAAAYABgBZAQAAIAYAAAAA&#10;" adj="17481,5400">
                <v:fill on="t" focussize="0,0"/>
                <v:stroke weight="1pt" color="#41719C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-268605</wp:posOffset>
                </wp:positionH>
                <wp:positionV relativeFrom="paragraph">
                  <wp:posOffset>194310</wp:posOffset>
                </wp:positionV>
                <wp:extent cx="467360" cy="1056640"/>
                <wp:effectExtent l="6350" t="6350" r="21590" b="3810"/>
                <wp:wrapNone/>
                <wp:docPr id="26" name="左弧形箭头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9850" y="2476500"/>
                          <a:ext cx="467360" cy="1056640"/>
                        </a:xfrm>
                        <a:prstGeom prst="curv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2" type="#_x0000_t102" style="position:absolute;left:0pt;margin-left:-21.15pt;margin-top:15.3pt;height:83.2pt;width:36.8pt;z-index:251678720;v-text-anchor:middle;mso-width-relative:page;mso-height-relative:page;" fillcolor="#5B9BD5 [3204]" filled="t" stroked="t" coordsize="21600,21600" o:gfxdata="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DQFqVA1gAAAAkBAAAP&#10;AAAAAAAAAAEAIAAAACIAAABkcnMvZG93bnJldi54bWxQSwECFAAUAAAACACHTuJAvbOP7YwCAADo&#10;BAAADgAAAAAAAAABACAAAAAlAQAAZHJzL2Uyb0RvYy54bWxQSwUGAAAAAAYABgBZAQAAIwYAAAAA&#10;" adj="16823,20406,16200">
                <v:fill on="t" focussize="0,0"/>
                <v:stroke weight="1pt" color="#41719C [3204]" miterlimit="8" joinstyle="miter"/>
                <v:imagedata o:title=""/>
                <o:lock v:ext="edit" aspectratio="f"/>
              </v:shape>
            </w:pict>
          </mc:Fallback>
        </mc:AlternateConten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5923280</wp:posOffset>
                </wp:positionH>
                <wp:positionV relativeFrom="paragraph">
                  <wp:posOffset>344170</wp:posOffset>
                </wp:positionV>
                <wp:extent cx="398145" cy="987425"/>
                <wp:effectExtent l="8890" t="6350" r="12065" b="15875"/>
                <wp:wrapNone/>
                <wp:docPr id="34" name="右弧形箭头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145" cy="987425"/>
                        </a:xfrm>
                        <a:prstGeom prst="curved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3" type="#_x0000_t103" style="position:absolute;left:0pt;margin-left:466.4pt;margin-top:27.1pt;height:77.75pt;width:31.35pt;z-index:251694080;v-text-anchor:middle;mso-width-relative:page;mso-height-relative:page;" fillcolor="#5B9BD5 [3204]" filled="t" stroked="t" coordsize="21600,21600" o:gfxdata="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GeKSrjbAAAACgEAAA8AAAAAAAAA&#10;AQAgAAAAIgAAAGRycy9kb3ducmV2LnhtbFBLAQIUABQAAAAIAIdO4kAeYW2igAIAANwEAAAOAAAA&#10;AAAAAAEAIAAAACoBAABkcnMvZTJvRG9jLnhtbFBLBQYAAAAABgAGAFkBAAAcBgAAAAA=&#10;" adj="17245,20511,5400">
                <v:fill on="t" focussize="0,0"/>
                <v:stroke weight="1pt" color="#41719C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1731010</wp:posOffset>
                </wp:positionH>
                <wp:positionV relativeFrom="paragraph">
                  <wp:posOffset>301625</wp:posOffset>
                </wp:positionV>
                <wp:extent cx="589280" cy="224790"/>
                <wp:effectExtent l="6350" t="15240" r="13970" b="26670"/>
                <wp:wrapNone/>
                <wp:docPr id="25" name="右箭头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51100" y="3429635"/>
                          <a:ext cx="589280" cy="22479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右箭头 9" o:spid="_x0000_s1026" o:spt="13" type="#_x0000_t13" style="position:absolute;left:0pt;margin-left:136.3pt;margin-top:23.75pt;height:17.7pt;width:46.4pt;z-index:251677696;v-text-anchor:middle;mso-width-relative:page;mso-height-relative:page;" fillcolor="#5B9BD5 [3204]" filled="t" stroked="t" coordsize="21600,21600" o:gfxdata="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qJPyLtoAAAAJAQAADwAAAAAAAAAB&#10;ACAAAAAiAAAAZHJzL2Rvd25yZXYueG1sUEsBAhQAFAAAAAgAh07iQHrYL2iAAgAA3AQAAA4AAAAA&#10;AAAAAQAgAAAAKQEAAGRycy9lMm9Eb2MueG1sUEsFBgAAAAAGAAYAWQEAABsGAAAAAA==&#10;" adj="17481,5400">
                <v:fill on="t" focussize="0,0"/>
                <v:stroke weight="1pt" color="#41719C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4381500</wp:posOffset>
                </wp:positionH>
                <wp:positionV relativeFrom="paragraph">
                  <wp:posOffset>128270</wp:posOffset>
                </wp:positionV>
                <wp:extent cx="1478280" cy="520065"/>
                <wp:effectExtent l="6350" t="6350" r="20320" b="6985"/>
                <wp:wrapNone/>
                <wp:docPr id="23" name="圆角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01590" y="3256280"/>
                          <a:ext cx="1478280" cy="52006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sz w:val="24"/>
                                <w:szCs w:val="24"/>
                                <w:lang w:val="en-US" w:eastAsia="zh-CN"/>
                              </w:rPr>
                              <w:t>制定来料检验标准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圆角矩形 7" o:spid="_x0000_s1026" o:spt="2" style="position:absolute;left:0pt;margin-left:345pt;margin-top:10.1pt;height:40.95pt;width:116.4pt;z-index:251675648;v-text-anchor:middle;mso-width-relative:page;mso-height-relative:page;" fillcolor="#5B9BD5 [3204]" filled="t" stroked="t" coordsize="21600,21600" arcsize="0.166666666666667" o:gfxdata="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ACsiGV1QAAAAoBAAAPAAAA&#10;AAAAAAEAIAAAACIAAABkcnMvZG93bnJldi54bWxQSwECFAAUAAAACACHTuJAp4FUT4oCAADqBAAA&#10;DgAAAAAAAAABACAAAAAkAQAAZHJzL2Uyb0RvYy54bWxQSwUGAAAAAAYABgBZAQAAIA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/>
                          <w:sz w:val="24"/>
                          <w:szCs w:val="24"/>
                          <w:lang w:val="en-US" w:eastAsia="zh-CN"/>
                        </w:rPr>
                        <w:t>制定来料检验标准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3792220</wp:posOffset>
                </wp:positionH>
                <wp:positionV relativeFrom="paragraph">
                  <wp:posOffset>301625</wp:posOffset>
                </wp:positionV>
                <wp:extent cx="589280" cy="224790"/>
                <wp:effectExtent l="6350" t="15240" r="13970" b="26670"/>
                <wp:wrapNone/>
                <wp:docPr id="22" name="右箭头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12310" y="3429635"/>
                          <a:ext cx="589280" cy="22479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右箭头 6" o:spid="_x0000_s1026" o:spt="13" type="#_x0000_t13" style="position:absolute;left:0pt;margin-left:298.6pt;margin-top:23.75pt;height:17.7pt;width:46.4pt;z-index:251674624;v-text-anchor:middle;mso-width-relative:page;mso-height-relative:page;" fillcolor="#5B9BD5 [3204]" filled="t" stroked="t" coordsize="21600,21600" o:gfxdata="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M+JAWfaAAAACQEAAA8AAAAAAAAA&#10;AQAgAAAAIgAAAGRycy9kb3ducmV2LnhtbFBLAQIUABQAAAAIAIdO4kB9YOENgQIAANwEAAAOAAAA&#10;AAAAAAEAIAAAACkBAABkcnMvZTJvRG9jLnhtbFBLBQYAAAAABgAGAFkBAAAcBgAAAAA=&#10;" adj="17481,5400">
                <v:fill on="t" focussize="0,0"/>
                <v:stroke weight="1pt" color="#41719C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2303145</wp:posOffset>
                </wp:positionH>
                <wp:positionV relativeFrom="paragraph">
                  <wp:posOffset>154305</wp:posOffset>
                </wp:positionV>
                <wp:extent cx="1478280" cy="520065"/>
                <wp:effectExtent l="6350" t="6350" r="20320" b="6985"/>
                <wp:wrapNone/>
                <wp:docPr id="21" name="圆角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23235" y="3282315"/>
                          <a:ext cx="1478280" cy="52006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sz w:val="24"/>
                                <w:szCs w:val="24"/>
                                <w:lang w:val="en-US" w:eastAsia="zh-CN"/>
                              </w:rPr>
                              <w:t>制定成品检验</w:t>
                            </w:r>
                            <w:r>
                              <w:rPr>
                                <w:rFonts w:hint="eastAsia" w:ascii="宋体" w:hAnsi="宋体"/>
                                <w:sz w:val="24"/>
                                <w:szCs w:val="24"/>
                              </w:rPr>
                              <w:t>标准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圆角矩形 5" o:spid="_x0000_s1026" o:spt="2" style="position:absolute;left:0pt;margin-left:181.35pt;margin-top:12.15pt;height:40.95pt;width:116.4pt;z-index:251673600;v-text-anchor:middle;mso-width-relative:page;mso-height-relative:page;" fillcolor="#5B9BD5 [3204]" filled="t" stroked="t" coordsize="21600,21600" arcsize="0.166666666666667" o:gfxdata="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Bz39e71wAAAAoBAAAP&#10;AAAAAAAAAAEAIAAAACIAAABkcnMvZG93bnJldi54bWxQSwECFAAUAAAACACHTuJA/57pVYsCAADq&#10;BAAADgAAAAAAAAABACAAAAAmAQAAZHJzL2Uyb0RvYy54bWxQSwUGAAAAAAYABgBZAQAAIw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/>
                          <w:sz w:val="24"/>
                          <w:szCs w:val="24"/>
                          <w:lang w:val="en-US" w:eastAsia="zh-CN"/>
                        </w:rPr>
                        <w:t>制定成品检验</w:t>
                      </w:r>
                      <w:r>
                        <w:rPr>
                          <w:rFonts w:hint="eastAsia" w:ascii="宋体" w:hAnsi="宋体"/>
                          <w:sz w:val="24"/>
                          <w:szCs w:val="24"/>
                        </w:rPr>
                        <w:t>标准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259080</wp:posOffset>
                </wp:positionH>
                <wp:positionV relativeFrom="paragraph">
                  <wp:posOffset>154940</wp:posOffset>
                </wp:positionV>
                <wp:extent cx="1478280" cy="520065"/>
                <wp:effectExtent l="6350" t="6350" r="20320" b="6985"/>
                <wp:wrapNone/>
                <wp:docPr id="20" name="圆角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79170" y="3282950"/>
                          <a:ext cx="1478280" cy="52006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宋体" w:hAnsi="宋体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sz w:val="21"/>
                                <w:szCs w:val="21"/>
                              </w:rPr>
                              <w:t>确定初始过程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sz w:val="21"/>
                                <w:szCs w:val="21"/>
                              </w:rPr>
                              <w:t>流程图</w:t>
                            </w:r>
                            <w:r>
                              <w:rPr>
                                <w:rFonts w:hint="eastAsia" w:ascii="宋体" w:hAnsi="宋体"/>
                                <w:sz w:val="21"/>
                                <w:szCs w:val="21"/>
                                <w:lang w:eastAsia="zh-CN"/>
                              </w:rPr>
                              <w:t>（</w:t>
                            </w:r>
                            <w:r>
                              <w:rPr>
                                <w:rFonts w:hint="eastAsia" w:ascii="宋体" w:hAnsi="宋体"/>
                                <w:sz w:val="21"/>
                                <w:szCs w:val="21"/>
                                <w:lang w:val="en-US" w:eastAsia="zh-CN"/>
                              </w:rPr>
                              <w:t>作业指导书</w:t>
                            </w:r>
                            <w:r>
                              <w:rPr>
                                <w:rFonts w:hint="eastAsia" w:ascii="宋体" w:hAnsi="宋体"/>
                                <w:sz w:val="21"/>
                                <w:szCs w:val="21"/>
                                <w:lang w:eastAsia="zh-CN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圆角矩形 3" o:spid="_x0000_s1026" o:spt="2" style="position:absolute;left:0pt;margin-left:20.4pt;margin-top:12.2pt;height:40.95pt;width:116.4pt;z-index:251672576;v-text-anchor:middle;mso-width-relative:page;mso-height-relative:page;" fillcolor="#5B9BD5 [3204]" filled="t" stroked="t" coordsize="21600,21600" arcsize="0.166666666666667" o:gfxdata="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AclrvTVAAAACQEAAA8AAAAA&#10;AAAAAQAgAAAAIgAAAGRycy9kb3ducmV2LnhtbFBLAQIUABQAAAAIAIdO4kAo21rqiQIAAOkEAAAO&#10;AAAAAAAAAAEAIAAAACQBAABkcnMvZTJvRG9jLnhtbFBLBQYAAAAABgAGAFkBAAAf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宋体" w:hAnsi="宋体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宋体" w:hAnsi="宋体"/>
                          <w:sz w:val="21"/>
                          <w:szCs w:val="21"/>
                        </w:rPr>
                        <w:t>确定初始过程</w:t>
                      </w:r>
                    </w:p>
                    <w:p>
                      <w:pPr>
                        <w:jc w:val="center"/>
                        <w:rPr>
                          <w:rFonts w:hint="eastAsia" w:eastAsiaTheme="minorEastAsia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/>
                          <w:sz w:val="21"/>
                          <w:szCs w:val="21"/>
                        </w:rPr>
                        <w:t>流程图</w:t>
                      </w:r>
                      <w:r>
                        <w:rPr>
                          <w:rFonts w:hint="eastAsia" w:ascii="宋体" w:hAnsi="宋体"/>
                          <w:sz w:val="21"/>
                          <w:szCs w:val="21"/>
                          <w:lang w:eastAsia="zh-CN"/>
                        </w:rPr>
                        <w:t>（</w:t>
                      </w:r>
                      <w:r>
                        <w:rPr>
                          <w:rFonts w:hint="eastAsia" w:ascii="宋体" w:hAnsi="宋体"/>
                          <w:sz w:val="21"/>
                          <w:szCs w:val="21"/>
                          <w:lang w:val="en-US" w:eastAsia="zh-CN"/>
                        </w:rPr>
                        <w:t>作业指导书</w:t>
                      </w:r>
                      <w:r>
                        <w:rPr>
                          <w:rFonts w:hint="eastAsia" w:ascii="宋体" w:hAnsi="宋体"/>
                          <w:sz w:val="21"/>
                          <w:szCs w:val="21"/>
                          <w:lang w:eastAsia="zh-CN"/>
                        </w:rPr>
                        <w:t>）</w:t>
                      </w:r>
                    </w:p>
                  </w:txbxContent>
                </v:textbox>
              </v:roundrect>
            </w:pict>
          </mc:Fallback>
        </mc:AlternateConten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sz w:val="28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250825</wp:posOffset>
                </wp:positionH>
                <wp:positionV relativeFrom="paragraph">
                  <wp:posOffset>257175</wp:posOffset>
                </wp:positionV>
                <wp:extent cx="5600700" cy="546735"/>
                <wp:effectExtent l="6350" t="6350" r="12700" b="18415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700" cy="546735"/>
                          <a:chOff x="3886" y="19369"/>
                          <a:chExt cx="8820" cy="861"/>
                        </a:xfrm>
                      </wpg:grpSpPr>
                      <wps:wsp>
                        <wps:cNvPr id="28" name="圆角矩形 3"/>
                        <wps:cNvSpPr/>
                        <wps:spPr>
                          <a:xfrm>
                            <a:off x="3886" y="19411"/>
                            <a:ext cx="2328" cy="819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宋体" w:hAnsi="宋体"/>
                                  <w:sz w:val="24"/>
                                  <w:szCs w:val="24"/>
                                  <w:lang w:val="en-US" w:eastAsia="zh-CN"/>
                                </w:rPr>
                                <w:t>阶段总结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" name="圆角矩形 5"/>
                        <wps:cNvSpPr/>
                        <wps:spPr>
                          <a:xfrm>
                            <a:off x="7105" y="19410"/>
                            <a:ext cx="2328" cy="819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宋体" w:hAnsi="宋体"/>
                                  <w:sz w:val="24"/>
                                  <w:szCs w:val="24"/>
                                  <w:lang w:val="en-US" w:eastAsia="zh-CN"/>
                                </w:rPr>
                                <w:t>样品送样承认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0" name="右箭头 6"/>
                        <wps:cNvSpPr/>
                        <wps:spPr>
                          <a:xfrm rot="10800000">
                            <a:off x="9450" y="19642"/>
                            <a:ext cx="928" cy="354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1" name="圆角矩形 7"/>
                        <wps:cNvSpPr/>
                        <wps:spPr>
                          <a:xfrm>
                            <a:off x="10378" y="19369"/>
                            <a:ext cx="2328" cy="819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ascii="宋体" w:hAnsi="宋体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宋体" w:hAnsi="宋体"/>
                                  <w:sz w:val="24"/>
                                  <w:szCs w:val="24"/>
                                </w:rPr>
                                <w:t>过程失效模式及</w:t>
                              </w:r>
                            </w:p>
                            <w:p>
                              <w:pPr>
                                <w:jc w:val="center"/>
                                <w:rPr>
                                  <w:rFonts w:hint="default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宋体" w:hAnsi="宋体"/>
                                  <w:sz w:val="24"/>
                                  <w:szCs w:val="24"/>
                                </w:rPr>
                                <w:t>后果分析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3" name="右箭头 9"/>
                        <wps:cNvSpPr/>
                        <wps:spPr>
                          <a:xfrm rot="10800000">
                            <a:off x="6204" y="19642"/>
                            <a:ext cx="928" cy="354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9.75pt;margin-top:20.25pt;height:43.05pt;width:441pt;z-index:251679744;mso-width-relative:page;mso-height-relative:page;" coordorigin="3886,19369" coordsize="8820,861" o:gfxdata="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">
                <o:lock v:ext="edit" aspectratio="f"/>
                <v:roundrect id="圆角矩形 3" o:spid="_x0000_s1026" o:spt="2" style="position:absolute;left:3886;top:19411;height:819;width:2328;v-text-anchor:middle;" fillcolor="#5B9BD5 [3204]" filled="t" stroked="t" coordsize="21600,21600" arcsize="0.166666666666667" o:gfxdata="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DTJT7rgAAADbAAAA&#10;DwAAAAAAAAABACAAAAAiAAAAZHJzL2Rvd25yZXYueG1sUEsBAhQAFAAAAAgAh07iQDMvBZ47AAAA&#10;OQAAABAAAAAAAAAAAQAgAAAABwEAAGRycy9zaGFwZXhtbC54bWxQSwUGAAAAAAYABgBbAQAAsQMA&#10;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  <w:szCs w:val="24"/>
                            <w:lang w:val="en-US" w:eastAsia="zh-CN"/>
                          </w:rPr>
                          <w:t>阶段总结</w:t>
                        </w:r>
                      </w:p>
                    </w:txbxContent>
                  </v:textbox>
                </v:roundrect>
                <v:roundrect id="圆角矩形 5" o:spid="_x0000_s1026" o:spt="2" style="position:absolute;left:7105;top:19410;height:819;width:2328;v-text-anchor:middle;" fillcolor="#5B9BD5 [3204]" filled="t" stroked="t" coordsize="21600,21600" arcsize="0.166666666666667" o:gfxdata="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n72dbsAAADb&#10;AAAADwAAAAAAAAABACAAAAAiAAAAZHJzL2Rvd25yZXYueG1sUEsBAhQAFAAAAAgAh07iQDMvBZ47&#10;AAAAOQAAABAAAAAAAAAAAQAgAAAACgEAAGRycy9zaGFwZXhtbC54bWxQSwUGAAAAAAYABgBbAQAA&#10;tAM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  <w:szCs w:val="24"/>
                            <w:lang w:val="en-US" w:eastAsia="zh-CN"/>
                          </w:rPr>
                          <w:t>样品送样承认</w:t>
                        </w:r>
                      </w:p>
                    </w:txbxContent>
                  </v:textbox>
                </v:roundrect>
                <v:shape id="右箭头 6" o:spid="_x0000_s1026" o:spt="13" type="#_x0000_t13" style="position:absolute;left:9450;top:19642;height:354;width:928;rotation:11796480f;v-text-anchor:middle;" fillcolor="#5B9BD5 [3204]" filled="t" stroked="t" coordsize="21600,21600" o:gfxdata="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vYXMuvQAA&#10;ANsAAAAPAAAAAAAAAAEAIAAAACIAAABkcnMvZG93bnJldi54bWxQSwECFAAUAAAACACHTuJAMy8F&#10;njsAAAA5AAAAEAAAAAAAAAABACAAAAAMAQAAZHJzL3NoYXBleG1sLnhtbFBLBQYAAAAABgAGAFsB&#10;AAC2AwAAAAA=&#10;" adj="17481,5400">
                  <v:fill on="t" focussize="0,0"/>
                  <v:stroke weight="1pt" color="#41719C [3204]" miterlimit="8" joinstyle="miter"/>
                  <v:imagedata o:title=""/>
                  <o:lock v:ext="edit" aspectratio="f"/>
                </v:shape>
                <v:roundrect id="圆角矩形 7" o:spid="_x0000_s1026" o:spt="2" style="position:absolute;left:10378;top:19369;height:819;width:2328;v-text-anchor:middle;" fillcolor="#5B9BD5 [3204]" filled="t" stroked="t" coordsize="21600,21600" arcsize="0.166666666666667" o:gfxdata="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Z0WyuugAAANsA&#10;AAAPAAAAAAAAAAEAIAAAACIAAABkcnMvZG93bnJldi54bWxQSwECFAAUAAAACACHTuJAMy8FnjsA&#10;AAA5AAAAEAAAAAAAAAABACAAAAAJAQAAZHJzL3NoYXBleG1sLnhtbFBLBQYAAAAABgAGAFsBAACz&#10;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 w:ascii="宋体" w:hAnsi="宋体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  <w:szCs w:val="24"/>
                          </w:rPr>
                          <w:t>过程失效模式及</w:t>
                        </w:r>
                      </w:p>
                      <w:p>
                        <w:pPr>
                          <w:jc w:val="center"/>
                          <w:rPr>
                            <w:rFonts w:hint="default"/>
                            <w:lang w:val="en-US" w:eastAsia="zh-CN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  <w:szCs w:val="24"/>
                          </w:rPr>
                          <w:t>后果分析</w:t>
                        </w:r>
                      </w:p>
                    </w:txbxContent>
                  </v:textbox>
                </v:roundrect>
                <v:shape id="右箭头 9" o:spid="_x0000_s1026" o:spt="13" type="#_x0000_t13" style="position:absolute;left:6204;top:19642;height:354;width:928;rotation:11796480f;v-text-anchor:middle;" fillcolor="#5B9BD5 [3204]" filled="t" stroked="t" coordsize="21600,21600" o:gfxdata="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fs+1Z&#10;wAAAANsAAAAPAAAAAAAAAAEAIAAAACIAAABkcnMvZG93bnJldi54bWxQSwECFAAUAAAACACHTuJA&#10;My8FnjsAAAA5AAAAEAAAAAAAAAABACAAAAAPAQAAZHJzL3NoYXBleG1sLnhtbFBLBQYAAAAABgAG&#10;AFsBAAC5AwAAAAA=&#10;" adj="17481,5400">
                  <v:fill on="t" focussize="0,0"/>
                  <v:stroke weight="1pt" color="#41719C [3204]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-311785</wp:posOffset>
                </wp:positionH>
                <wp:positionV relativeFrom="paragraph">
                  <wp:posOffset>83820</wp:posOffset>
                </wp:positionV>
                <wp:extent cx="467360" cy="1056640"/>
                <wp:effectExtent l="6350" t="6350" r="21590" b="3810"/>
                <wp:wrapNone/>
                <wp:docPr id="42" name="左弧形箭头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360" cy="1056640"/>
                        </a:xfrm>
                        <a:prstGeom prst="curv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2" type="#_x0000_t102" style="position:absolute;left:0pt;margin-left:-24.55pt;margin-top:6.6pt;height:83.2pt;width:36.8pt;z-index:251738112;v-text-anchor:middle;mso-width-relative:page;mso-height-relative:page;" fillcolor="#5B9BD5 [3204]" filled="t" stroked="t" coordsize="21600,21600" o:gfxdata="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I8nXz9cAAAAJAQAADwAAAAAAAAABACAA&#10;AAAiAAAAZHJzL2Rvd25yZXYueG1sUEsBAhQAFAAAAAgAh07iQAWi54CAAgAA3gQAAA4AAAAAAAAA&#10;AQAgAAAAJgEAAGRycy9lMm9Eb2MueG1sUEsFBgAAAAAGAAYAWQEAABgGAAAAAA==&#10;" adj="16823,20406,16200">
                <v:fill on="t" focussize="0,0"/>
                <v:stroke weight="1pt" color="#41719C [3204]" miterlimit="8" joinstyle="miter"/>
                <v:imagedata o:title=""/>
                <o:lock v:ext="edit" aspectratio="f"/>
              </v:shape>
            </w:pict>
          </mc:Fallback>
        </mc:AlternateConten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sz w:val="28"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241300</wp:posOffset>
                </wp:positionH>
                <wp:positionV relativeFrom="paragraph">
                  <wp:posOffset>43180</wp:posOffset>
                </wp:positionV>
                <wp:extent cx="3522345" cy="520700"/>
                <wp:effectExtent l="6350" t="6350" r="14605" b="6350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22345" cy="520700"/>
                          <a:chOff x="3886" y="19410"/>
                          <a:chExt cx="5547" cy="820"/>
                        </a:xfrm>
                      </wpg:grpSpPr>
                      <wps:wsp>
                        <wps:cNvPr id="37" name="圆角矩形 3"/>
                        <wps:cNvSpPr/>
                        <wps:spPr>
                          <a:xfrm>
                            <a:off x="3886" y="19411"/>
                            <a:ext cx="2328" cy="819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宋体" w:hAnsi="宋体"/>
                                  <w:sz w:val="24"/>
                                  <w:szCs w:val="24"/>
                                  <w:lang w:val="en-US" w:eastAsia="zh-CN"/>
                                </w:rPr>
                                <w:t>改善对称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8" name="圆角矩形 5"/>
                        <wps:cNvSpPr/>
                        <wps:spPr>
                          <a:xfrm>
                            <a:off x="7105" y="19410"/>
                            <a:ext cx="2328" cy="819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default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宋体" w:hAnsi="宋体"/>
                                  <w:sz w:val="24"/>
                                  <w:szCs w:val="24"/>
                                </w:rPr>
                                <w:t>生产控制计划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1" name="右箭头 9"/>
                        <wps:cNvSpPr/>
                        <wps:spPr>
                          <a:xfrm>
                            <a:off x="6204" y="19642"/>
                            <a:ext cx="928" cy="354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9pt;margin-top:3.4pt;height:41pt;width:277.35pt;z-index:251716608;mso-width-relative:page;mso-height-relative:page;" coordorigin="3886,19410" coordsize="5547,820" o:gfxdata="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">
                <o:lock v:ext="edit" aspectratio="f"/>
                <v:roundrect id="圆角矩形 3" o:spid="_x0000_s1026" o:spt="2" style="position:absolute;left:3886;top:19411;height:819;width:2328;v-text-anchor:middle;" fillcolor="#5B9BD5 [3204]" filled="t" stroked="t" coordsize="21600,21600" arcsize="0.166666666666667" o:gfxdata="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l0UUG8AAAA&#10;2wAAAA8AAAAAAAAAAQAgAAAAIgAAAGRycy9kb3ducmV2LnhtbFBLAQIUABQAAAAIAIdO4kAzLwWe&#10;OwAAADkAAAAQAAAAAAAAAAEAIAAAAAsBAABkcnMvc2hhcGV4bWwueG1sUEsFBgAAAAAGAAYAWwEA&#10;ALUDAAAAAA=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  <w:szCs w:val="24"/>
                            <w:lang w:val="en-US" w:eastAsia="zh-CN"/>
                          </w:rPr>
                          <w:t>改善对称</w:t>
                        </w:r>
                      </w:p>
                    </w:txbxContent>
                  </v:textbox>
                </v:roundrect>
                <v:roundrect id="圆角矩形 5" o:spid="_x0000_s1026" o:spt="2" style="position:absolute;left:7105;top:19410;height:819;width:2328;v-text-anchor:middle;" fillcolor="#5B9BD5 [3204]" filled="t" stroked="t" coordsize="21600,21600" arcsize="0.166666666666667" o:gfxdata="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I68UztwAAANsAAAAP&#10;AAAAAAAAAAEAIAAAACIAAABkcnMvZG93bnJldi54bWxQSwECFAAUAAAACACHTuJAMy8FnjsAAAA5&#10;AAAAEAAAAAAAAAABACAAAAAGAQAAZHJzL3NoYXBleG1sLnhtbFBLBQYAAAAABgAGAFsBAACwAwAA&#10;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default"/>
                            <w:lang w:val="en-US" w:eastAsia="zh-CN"/>
                          </w:rPr>
                        </w:pPr>
                        <w:r>
                          <w:rPr>
                            <w:rFonts w:hint="eastAsia" w:ascii="宋体" w:hAnsi="宋体"/>
                            <w:sz w:val="24"/>
                            <w:szCs w:val="24"/>
                          </w:rPr>
                          <w:t>生产控制计划</w:t>
                        </w:r>
                      </w:p>
                    </w:txbxContent>
                  </v:textbox>
                </v:roundrect>
                <v:shape id="右箭头 9" o:spid="_x0000_s1026" o:spt="13" type="#_x0000_t13" style="position:absolute;left:6204;top:19642;height:354;width:928;v-text-anchor:middle;" fillcolor="#5B9BD5 [3204]" filled="t" stroked="t" coordsize="21600,21600" o:gfxdata="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xOmPi/&#10;AAAA2wAAAA8AAAAAAAAAAQAgAAAAIgAAAGRycy9kb3ducmV2LnhtbFBLAQIUABQAAAAIAIdO4kAz&#10;LwWeOwAAADkAAAAQAAAAAAAAAAEAIAAAAA4BAABkcnMvc2hhcGV4bWwueG1sUEsFBgAAAAAGAAYA&#10;WwEAALgDAAAAAA==&#10;" adj="17481,5400">
                  <v:fill on="t" focussize="0,0"/>
                  <v:stroke weight="1pt" color="#41719C [3204]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1、成立项目评审小组：</w:t>
      </w:r>
    </w:p>
    <w:p>
      <w:pPr>
        <w:spacing w:line="480" w:lineRule="exact"/>
        <w:ind w:left="136"/>
        <w:jc w:val="center"/>
        <w:rPr>
          <w:rFonts w:hint="eastAsia" w:ascii="宋体"/>
          <w:sz w:val="24"/>
        </w:rPr>
      </w:pPr>
      <w:r>
        <w:rPr>
          <w:sz w:val="36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-43815</wp:posOffset>
                </wp:positionH>
                <wp:positionV relativeFrom="paragraph">
                  <wp:posOffset>281940</wp:posOffset>
                </wp:positionV>
                <wp:extent cx="6217285" cy="33972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76275" y="1403350"/>
                          <a:ext cx="6217285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宋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/>
                                <w:sz w:val="24"/>
                                <w:szCs w:val="24"/>
                              </w:rPr>
                              <w:t>制定部门：</w:t>
                            </w:r>
                            <w:r>
                              <w:rPr>
                                <w:rFonts w:hint="eastAsia" w:ascii="宋体"/>
                                <w:sz w:val="21"/>
                                <w:szCs w:val="24"/>
                              </w:rPr>
                              <w:t xml:space="preserve">项目小组        </w:t>
                            </w:r>
                            <w:r>
                              <w:rPr>
                                <w:rFonts w:hint="eastAsia" w:ascii="宋体"/>
                                <w:sz w:val="24"/>
                                <w:szCs w:val="24"/>
                              </w:rPr>
                              <w:t xml:space="preserve"> 制定日期：20</w:t>
                            </w:r>
                            <w:r>
                              <w:rPr>
                                <w:rFonts w:hint="eastAsia" w:ascii="宋体"/>
                                <w:sz w:val="24"/>
                                <w:szCs w:val="24"/>
                                <w:lang w:val="en-US" w:eastAsia="zh-CN"/>
                              </w:rPr>
                              <w:t>20</w:t>
                            </w:r>
                            <w:r>
                              <w:rPr>
                                <w:rFonts w:hint="eastAsia" w:ascii="宋体"/>
                                <w:sz w:val="24"/>
                                <w:szCs w:val="24"/>
                              </w:rPr>
                              <w:t>年 5月</w:t>
                            </w:r>
                            <w:r>
                              <w:rPr>
                                <w:rFonts w:hint="eastAsia" w:ascii="宋体"/>
                                <w:sz w:val="24"/>
                                <w:szCs w:val="24"/>
                                <w:lang w:val="en-US" w:eastAsia="zh-CN"/>
                              </w:rPr>
                              <w:t>4</w:t>
                            </w:r>
                            <w:r>
                              <w:rPr>
                                <w:rFonts w:hint="eastAsia" w:ascii="宋体"/>
                                <w:sz w:val="24"/>
                                <w:szCs w:val="24"/>
                              </w:rPr>
                              <w:t>日       CXT-E-QR-005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.45pt;margin-top:22.2pt;height:26.75pt;width:489.55pt;z-index:251739136;mso-width-relative:page;mso-height-relative:page;" filled="f" stroked="f" coordsize="21600,21600" o:gfxdata="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AVJ2U3aAAAACAEAAA8AAAAAAAAAAQAgAAAAIgAAAGRycy9kb3ducmV2LnhtbFBLAQIUABQA&#10;AAAIAIdO4kBLTEUuJwIAACMEAAAOAAAAAAAAAAEAIAAAACkBAABkcnMvZTJvRG9jLnhtbFBLBQYA&#10;AAAABgAGAFkBAADC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/>
                          <w:sz w:val="24"/>
                          <w:szCs w:val="24"/>
                        </w:rPr>
                        <w:t>制定部门：</w:t>
                      </w:r>
                      <w:r>
                        <w:rPr>
                          <w:rFonts w:hint="eastAsia" w:ascii="宋体"/>
                          <w:sz w:val="21"/>
                          <w:szCs w:val="24"/>
                        </w:rPr>
                        <w:t xml:space="preserve">项目小组        </w:t>
                      </w:r>
                      <w:r>
                        <w:rPr>
                          <w:rFonts w:hint="eastAsia" w:ascii="宋体"/>
                          <w:sz w:val="24"/>
                          <w:szCs w:val="24"/>
                        </w:rPr>
                        <w:t xml:space="preserve"> 制定日期：20</w:t>
                      </w:r>
                      <w:r>
                        <w:rPr>
                          <w:rFonts w:hint="eastAsia" w:ascii="宋体"/>
                          <w:sz w:val="24"/>
                          <w:szCs w:val="24"/>
                          <w:lang w:val="en-US" w:eastAsia="zh-CN"/>
                        </w:rPr>
                        <w:t>20</w:t>
                      </w:r>
                      <w:r>
                        <w:rPr>
                          <w:rFonts w:hint="eastAsia" w:ascii="宋体"/>
                          <w:sz w:val="24"/>
                          <w:szCs w:val="24"/>
                        </w:rPr>
                        <w:t>年 5月</w:t>
                      </w:r>
                      <w:r>
                        <w:rPr>
                          <w:rFonts w:hint="eastAsia" w:ascii="宋体"/>
                          <w:sz w:val="24"/>
                          <w:szCs w:val="24"/>
                          <w:lang w:val="en-US" w:eastAsia="zh-CN"/>
                        </w:rPr>
                        <w:t>4</w:t>
                      </w:r>
                      <w:r>
                        <w:rPr>
                          <w:rFonts w:hint="eastAsia" w:ascii="宋体"/>
                          <w:sz w:val="24"/>
                          <w:szCs w:val="24"/>
                        </w:rPr>
                        <w:t>日       CXT-E-QR-005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rPr>
          <w:rFonts w:hint="eastAsia"/>
          <w:sz w:val="36"/>
        </w:rPr>
        <w:t>小组成员及职责技能表</w:t>
      </w:r>
    </w:p>
    <w:tbl>
      <w:tblPr>
        <w:tblStyle w:val="5"/>
        <w:tblpPr w:leftFromText="180" w:rightFromText="180" w:vertAnchor="text" w:horzAnchor="page" w:tblpX="1179" w:tblpY="320"/>
        <w:tblOverlap w:val="never"/>
        <w:tblW w:w="978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283"/>
        <w:gridCol w:w="404"/>
        <w:gridCol w:w="588"/>
        <w:gridCol w:w="729"/>
        <w:gridCol w:w="547"/>
        <w:gridCol w:w="1289"/>
        <w:gridCol w:w="412"/>
        <w:gridCol w:w="1424"/>
        <w:gridCol w:w="135"/>
        <w:gridCol w:w="1701"/>
        <w:gridCol w:w="55"/>
        <w:gridCol w:w="15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6" w:type="dxa"/>
            <w:gridSpan w:val="3"/>
            <w:noWrap w:val="0"/>
            <w:vAlign w:val="top"/>
          </w:tcPr>
          <w:p>
            <w:pPr>
              <w:spacing w:line="480" w:lineRule="exact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产品名称</w:t>
            </w:r>
          </w:p>
        </w:tc>
        <w:tc>
          <w:tcPr>
            <w:tcW w:w="3565" w:type="dxa"/>
            <w:gridSpan w:val="5"/>
            <w:noWrap w:val="0"/>
            <w:vAlign w:val="top"/>
          </w:tcPr>
          <w:p>
            <w:pPr>
              <w:spacing w:line="600" w:lineRule="exact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硅胶加热膜</w:t>
            </w:r>
          </w:p>
        </w:tc>
        <w:tc>
          <w:tcPr>
            <w:tcW w:w="1559" w:type="dxa"/>
            <w:gridSpan w:val="2"/>
            <w:noWrap w:val="0"/>
            <w:vAlign w:val="top"/>
          </w:tcPr>
          <w:p>
            <w:pPr>
              <w:spacing w:line="480" w:lineRule="exact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顾客名称</w:t>
            </w:r>
          </w:p>
        </w:tc>
        <w:tc>
          <w:tcPr>
            <w:tcW w:w="3261" w:type="dxa"/>
            <w:gridSpan w:val="3"/>
            <w:noWrap w:val="0"/>
            <w:vAlign w:val="top"/>
          </w:tcPr>
          <w:p>
            <w:pPr>
              <w:spacing w:line="480" w:lineRule="exact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K000001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6" w:type="dxa"/>
            <w:gridSpan w:val="3"/>
            <w:noWrap w:val="0"/>
            <w:vAlign w:val="top"/>
          </w:tcPr>
          <w:p>
            <w:pPr>
              <w:spacing w:line="480" w:lineRule="exact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规格/型号</w:t>
            </w:r>
          </w:p>
        </w:tc>
        <w:tc>
          <w:tcPr>
            <w:tcW w:w="3565" w:type="dxa"/>
            <w:gridSpan w:val="5"/>
            <w:noWrap w:val="0"/>
            <w:vAlign w:val="top"/>
          </w:tcPr>
          <w:p>
            <w:pPr>
              <w:spacing w:line="600" w:lineRule="exact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150*350mm 背CR棉</w:t>
            </w:r>
          </w:p>
        </w:tc>
        <w:tc>
          <w:tcPr>
            <w:tcW w:w="1559" w:type="dxa"/>
            <w:gridSpan w:val="2"/>
            <w:noWrap w:val="0"/>
            <w:vAlign w:val="top"/>
          </w:tcPr>
          <w:p>
            <w:pPr>
              <w:spacing w:line="480" w:lineRule="exact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成立日期</w:t>
            </w:r>
          </w:p>
        </w:tc>
        <w:tc>
          <w:tcPr>
            <w:tcW w:w="3261" w:type="dxa"/>
            <w:gridSpan w:val="3"/>
            <w:noWrap w:val="0"/>
            <w:vAlign w:val="top"/>
          </w:tcPr>
          <w:p>
            <w:pPr>
              <w:spacing w:line="480" w:lineRule="exact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20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20</w:t>
            </w:r>
            <w:r>
              <w:rPr>
                <w:rFonts w:hint="eastAsia" w:ascii="宋体" w:hAnsi="宋体"/>
                <w:sz w:val="24"/>
                <w:szCs w:val="24"/>
              </w:rPr>
              <w:t>年 5 月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宋体" w:hAnsi="宋体"/>
                <w:sz w:val="24"/>
                <w:szCs w:val="24"/>
              </w:rPr>
              <w:t xml:space="preserve">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81" w:type="dxa"/>
            <w:gridSpan w:val="13"/>
            <w:noWrap w:val="0"/>
            <w:vAlign w:val="top"/>
          </w:tcPr>
          <w:p>
            <w:pPr>
              <w:spacing w:line="480" w:lineRule="exact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多  方  论  证  小  组  成  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7" w:hRule="atLeast"/>
        </w:trPr>
        <w:tc>
          <w:tcPr>
            <w:tcW w:w="709" w:type="dxa"/>
            <w:noWrap w:val="0"/>
            <w:vAlign w:val="center"/>
          </w:tcPr>
          <w:p>
            <w:pPr>
              <w:spacing w:line="480" w:lineRule="exact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项目</w:t>
            </w:r>
          </w:p>
        </w:tc>
        <w:tc>
          <w:tcPr>
            <w:tcW w:w="1275" w:type="dxa"/>
            <w:gridSpan w:val="3"/>
            <w:noWrap w:val="0"/>
            <w:vAlign w:val="center"/>
          </w:tcPr>
          <w:p>
            <w:pPr>
              <w:spacing w:line="480" w:lineRule="exact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姓 名</w:t>
            </w:r>
          </w:p>
        </w:tc>
        <w:tc>
          <w:tcPr>
            <w:tcW w:w="1276" w:type="dxa"/>
            <w:gridSpan w:val="2"/>
            <w:noWrap w:val="0"/>
            <w:vAlign w:val="center"/>
          </w:tcPr>
          <w:p>
            <w:pPr>
              <w:spacing w:line="480" w:lineRule="exact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部  门</w:t>
            </w:r>
          </w:p>
        </w:tc>
        <w:tc>
          <w:tcPr>
            <w:tcW w:w="5016" w:type="dxa"/>
            <w:gridSpan w:val="6"/>
            <w:noWrap w:val="0"/>
            <w:vAlign w:val="center"/>
          </w:tcPr>
          <w:p>
            <w:pPr>
              <w:spacing w:line="480" w:lineRule="exact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职  责  /  工  作  内  容</w:t>
            </w:r>
          </w:p>
        </w:tc>
        <w:tc>
          <w:tcPr>
            <w:tcW w:w="1505" w:type="dxa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具备的</w:t>
            </w:r>
          </w:p>
          <w:p>
            <w:pPr>
              <w:spacing w:line="320" w:lineRule="exact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设计技能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09" w:type="dxa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组长</w:t>
            </w:r>
          </w:p>
        </w:tc>
        <w:tc>
          <w:tcPr>
            <w:tcW w:w="1275" w:type="dxa"/>
            <w:gridSpan w:val="3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王建忠</w:t>
            </w:r>
          </w:p>
        </w:tc>
        <w:tc>
          <w:tcPr>
            <w:tcW w:w="1276" w:type="dxa"/>
            <w:gridSpan w:val="2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工程</w:t>
            </w:r>
            <w:r>
              <w:rPr>
                <w:rFonts w:hint="eastAsia" w:ascii="宋体" w:hAnsi="宋体"/>
                <w:sz w:val="24"/>
                <w:szCs w:val="24"/>
              </w:rPr>
              <w:t>部</w:t>
            </w:r>
          </w:p>
        </w:tc>
        <w:tc>
          <w:tcPr>
            <w:tcW w:w="5016" w:type="dxa"/>
            <w:gridSpan w:val="6"/>
            <w:noWrap w:val="0"/>
            <w:vAlign w:val="center"/>
          </w:tcPr>
          <w:p>
            <w:pPr>
              <w:spacing w:line="320" w:lineRule="exact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负责整个开发过程的监视和测量</w:t>
            </w:r>
          </w:p>
        </w:tc>
        <w:tc>
          <w:tcPr>
            <w:tcW w:w="1505" w:type="dxa"/>
            <w:noWrap w:val="0"/>
            <w:vAlign w:val="center"/>
          </w:tcPr>
          <w:p>
            <w:pPr>
              <w:spacing w:line="320" w:lineRule="exact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A、B、C、D、E、F、J、H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09" w:type="dxa"/>
            <w:vMerge w:val="restart"/>
            <w:noWrap w:val="0"/>
            <w:vAlign w:val="center"/>
          </w:tcPr>
          <w:p>
            <w:pPr>
              <w:spacing w:line="480" w:lineRule="exact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组</w:t>
            </w:r>
          </w:p>
          <w:p>
            <w:pPr>
              <w:spacing w:line="480" w:lineRule="exact"/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  <w:p>
            <w:pPr>
              <w:spacing w:line="480" w:lineRule="exact"/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  <w:p>
            <w:pPr>
              <w:spacing w:line="480" w:lineRule="exact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员</w:t>
            </w:r>
          </w:p>
        </w:tc>
        <w:tc>
          <w:tcPr>
            <w:tcW w:w="1275" w:type="dxa"/>
            <w:gridSpan w:val="3"/>
            <w:noWrap w:val="0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张香玉</w:t>
            </w:r>
          </w:p>
        </w:tc>
        <w:tc>
          <w:tcPr>
            <w:tcW w:w="1276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营业</w:t>
            </w:r>
            <w:r>
              <w:rPr>
                <w:rFonts w:hint="eastAsia" w:ascii="宋体" w:hAnsi="宋体"/>
                <w:sz w:val="24"/>
                <w:szCs w:val="24"/>
              </w:rPr>
              <w:t>部</w:t>
            </w:r>
          </w:p>
        </w:tc>
        <w:tc>
          <w:tcPr>
            <w:tcW w:w="5016" w:type="dxa"/>
            <w:gridSpan w:val="6"/>
            <w:noWrap w:val="0"/>
            <w:vAlign w:val="center"/>
          </w:tcPr>
          <w:p>
            <w:pPr>
              <w:spacing w:line="320" w:lineRule="exact"/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负责与顾客的沟通，顾客要求满足情况的监督</w:t>
            </w:r>
            <w:r>
              <w:rPr>
                <w:rFonts w:hint="eastAsia" w:ascii="宋体" w:hAnsi="宋体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/>
                <w:sz w:val="24"/>
                <w:szCs w:val="24"/>
              </w:rPr>
              <w:t>负责产品销售、交付</w:t>
            </w:r>
          </w:p>
        </w:tc>
        <w:tc>
          <w:tcPr>
            <w:tcW w:w="1505" w:type="dxa"/>
            <w:noWrap w:val="0"/>
            <w:vAlign w:val="center"/>
          </w:tcPr>
          <w:p>
            <w:pPr>
              <w:spacing w:line="320" w:lineRule="exact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D、H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5" w:hRule="atLeast"/>
        </w:trPr>
        <w:tc>
          <w:tcPr>
            <w:tcW w:w="709" w:type="dxa"/>
            <w:vMerge w:val="continue"/>
            <w:noWrap w:val="0"/>
            <w:vAlign w:val="center"/>
          </w:tcPr>
          <w:p>
            <w:pPr>
              <w:spacing w:line="480" w:lineRule="exact"/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1275" w:type="dxa"/>
            <w:gridSpan w:val="3"/>
            <w:noWrap w:val="0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王桂华</w:t>
            </w:r>
          </w:p>
        </w:tc>
        <w:tc>
          <w:tcPr>
            <w:tcW w:w="1276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生产部</w:t>
            </w:r>
          </w:p>
        </w:tc>
        <w:tc>
          <w:tcPr>
            <w:tcW w:w="5016" w:type="dxa"/>
            <w:gridSpan w:val="6"/>
            <w:noWrap w:val="0"/>
            <w:vAlign w:val="center"/>
          </w:tcPr>
          <w:p>
            <w:pPr>
              <w:spacing w:line="320" w:lineRule="exact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参与产品和过程的设计，负责仓库、设备、工装，并组织样件生产和试生产</w:t>
            </w:r>
          </w:p>
        </w:tc>
        <w:tc>
          <w:tcPr>
            <w:tcW w:w="1505" w:type="dxa"/>
            <w:noWrap w:val="0"/>
            <w:vAlign w:val="center"/>
          </w:tcPr>
          <w:p>
            <w:pPr>
              <w:spacing w:line="320" w:lineRule="exact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A、B、C、D、E、F、J、H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09" w:type="dxa"/>
            <w:vMerge w:val="continue"/>
            <w:noWrap w:val="0"/>
            <w:vAlign w:val="center"/>
          </w:tcPr>
          <w:p>
            <w:pPr>
              <w:spacing w:line="480" w:lineRule="exact"/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1275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吴治国</w:t>
            </w:r>
          </w:p>
        </w:tc>
        <w:tc>
          <w:tcPr>
            <w:tcW w:w="1276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品质部</w:t>
            </w:r>
          </w:p>
        </w:tc>
        <w:tc>
          <w:tcPr>
            <w:tcW w:w="5016" w:type="dxa"/>
            <w:gridSpan w:val="6"/>
            <w:noWrap w:val="0"/>
            <w:vAlign w:val="center"/>
          </w:tcPr>
          <w:p>
            <w:pPr>
              <w:spacing w:line="320" w:lineRule="exact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负责监视和测量资源的添置以及产品测试，标准起草工作</w:t>
            </w:r>
          </w:p>
        </w:tc>
        <w:tc>
          <w:tcPr>
            <w:tcW w:w="1505" w:type="dxa"/>
            <w:noWrap w:val="0"/>
            <w:vAlign w:val="center"/>
          </w:tcPr>
          <w:p>
            <w:pPr>
              <w:spacing w:line="320" w:lineRule="exact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A、C、F、J、H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09" w:type="dxa"/>
            <w:vMerge w:val="continue"/>
            <w:noWrap w:val="0"/>
            <w:vAlign w:val="center"/>
          </w:tcPr>
          <w:p>
            <w:pPr>
              <w:spacing w:line="480" w:lineRule="exact"/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1275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何玲丽</w:t>
            </w:r>
          </w:p>
        </w:tc>
        <w:tc>
          <w:tcPr>
            <w:tcW w:w="1276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营业</w:t>
            </w:r>
            <w:r>
              <w:rPr>
                <w:rFonts w:hint="eastAsia" w:ascii="宋体" w:hAnsi="宋体"/>
                <w:sz w:val="24"/>
                <w:szCs w:val="24"/>
              </w:rPr>
              <w:t>部</w:t>
            </w:r>
          </w:p>
        </w:tc>
        <w:tc>
          <w:tcPr>
            <w:tcW w:w="5016" w:type="dxa"/>
            <w:gridSpan w:val="6"/>
            <w:noWrap w:val="0"/>
            <w:vAlign w:val="center"/>
          </w:tcPr>
          <w:p>
            <w:pPr>
              <w:spacing w:line="320" w:lineRule="exact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 xml:space="preserve">供方的选择和评价，原材料的采购，负责成本核算以及资金的落实， </w:t>
            </w:r>
          </w:p>
        </w:tc>
        <w:tc>
          <w:tcPr>
            <w:tcW w:w="1505" w:type="dxa"/>
            <w:noWrap w:val="0"/>
            <w:vAlign w:val="center"/>
          </w:tcPr>
          <w:p>
            <w:pPr>
              <w:spacing w:line="320" w:lineRule="exact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D、H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09" w:type="dxa"/>
            <w:vMerge w:val="continue"/>
            <w:noWrap w:val="0"/>
            <w:vAlign w:val="center"/>
          </w:tcPr>
          <w:p>
            <w:pPr>
              <w:spacing w:line="480" w:lineRule="exact"/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1275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薛军</w:t>
            </w:r>
          </w:p>
        </w:tc>
        <w:tc>
          <w:tcPr>
            <w:tcW w:w="1276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管理</w:t>
            </w:r>
            <w:r>
              <w:rPr>
                <w:rFonts w:hint="eastAsia" w:ascii="宋体" w:hAnsi="宋体"/>
                <w:sz w:val="24"/>
                <w:szCs w:val="24"/>
              </w:rPr>
              <w:t>部</w:t>
            </w:r>
          </w:p>
        </w:tc>
        <w:tc>
          <w:tcPr>
            <w:tcW w:w="5016" w:type="dxa"/>
            <w:gridSpan w:val="6"/>
            <w:noWrap w:val="0"/>
            <w:vAlign w:val="center"/>
          </w:tcPr>
          <w:p>
            <w:pPr>
              <w:spacing w:line="320" w:lineRule="exact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相关人力资源的配备，以及人员的培训工作</w:t>
            </w:r>
          </w:p>
        </w:tc>
        <w:tc>
          <w:tcPr>
            <w:tcW w:w="1505" w:type="dxa"/>
            <w:noWrap w:val="0"/>
            <w:vAlign w:val="center"/>
          </w:tcPr>
          <w:p>
            <w:pPr>
              <w:spacing w:line="320" w:lineRule="exact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D、H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09" w:type="dxa"/>
            <w:vMerge w:val="continue"/>
            <w:noWrap w:val="0"/>
            <w:vAlign w:val="center"/>
          </w:tcPr>
          <w:p>
            <w:pPr>
              <w:spacing w:line="480" w:lineRule="exact"/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1275" w:type="dxa"/>
            <w:gridSpan w:val="3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彭福明</w:t>
            </w:r>
          </w:p>
        </w:tc>
        <w:tc>
          <w:tcPr>
            <w:tcW w:w="1276" w:type="dxa"/>
            <w:gridSpan w:val="2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工程</w:t>
            </w:r>
            <w:r>
              <w:rPr>
                <w:rFonts w:hint="eastAsia" w:ascii="宋体" w:hAnsi="宋体"/>
                <w:sz w:val="24"/>
                <w:szCs w:val="24"/>
              </w:rPr>
              <w:t>部</w:t>
            </w:r>
          </w:p>
        </w:tc>
        <w:tc>
          <w:tcPr>
            <w:tcW w:w="5016" w:type="dxa"/>
            <w:gridSpan w:val="6"/>
            <w:noWrap w:val="0"/>
            <w:vAlign w:val="center"/>
          </w:tcPr>
          <w:p>
            <w:pPr>
              <w:spacing w:line="320" w:lineRule="exact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负责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产品设计、过程设计、</w:t>
            </w:r>
            <w:r>
              <w:rPr>
                <w:rFonts w:hint="eastAsia" w:ascii="宋体" w:hAnsi="宋体"/>
                <w:sz w:val="24"/>
                <w:szCs w:val="24"/>
              </w:rPr>
              <w:t>设备、工装的配备</w:t>
            </w:r>
          </w:p>
        </w:tc>
        <w:tc>
          <w:tcPr>
            <w:tcW w:w="1505" w:type="dxa"/>
            <w:noWrap w:val="0"/>
            <w:vAlign w:val="center"/>
          </w:tcPr>
          <w:p>
            <w:pPr>
              <w:spacing w:line="320" w:lineRule="exact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A、B、C、D、E、F、J、H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5" w:hRule="atLeast"/>
        </w:trPr>
        <w:tc>
          <w:tcPr>
            <w:tcW w:w="9781" w:type="dxa"/>
            <w:gridSpan w:val="13"/>
            <w:noWrap w:val="0"/>
            <w:vAlign w:val="top"/>
          </w:tcPr>
          <w:p>
            <w:pPr>
              <w:spacing w:line="280" w:lineRule="exact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1.1</w:t>
            </w:r>
            <w:r>
              <w:rPr>
                <w:rFonts w:hint="eastAsia" w:ascii="宋体" w:hAnsi="宋体"/>
                <w:sz w:val="24"/>
                <w:szCs w:val="24"/>
              </w:rPr>
              <w:t>、多方论证小组职责/工作内容：</w:t>
            </w:r>
          </w:p>
          <w:p>
            <w:pPr>
              <w:spacing w:line="280" w:lineRule="exact"/>
              <w:ind w:firstLine="480" w:firstLineChars="200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1.1.</w:t>
            </w:r>
            <w:r>
              <w:rPr>
                <w:rFonts w:hint="eastAsia" w:ascii="宋体" w:hAnsi="宋体"/>
                <w:sz w:val="24"/>
                <w:szCs w:val="24"/>
              </w:rPr>
              <w:t>1．确定顾客要求和需求及期望；</w:t>
            </w:r>
          </w:p>
          <w:p>
            <w:pPr>
              <w:spacing w:line="280" w:lineRule="exact"/>
              <w:ind w:firstLine="480" w:firstLineChars="200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1.1.</w:t>
            </w:r>
            <w:r>
              <w:rPr>
                <w:rFonts w:hint="eastAsia" w:ascii="宋体" w:hAnsi="宋体"/>
                <w:sz w:val="24"/>
                <w:szCs w:val="24"/>
              </w:rPr>
              <w:t>2．确定顾客—内部和外部；</w:t>
            </w:r>
          </w:p>
          <w:p>
            <w:pPr>
              <w:spacing w:line="280" w:lineRule="exact"/>
              <w:ind w:firstLine="480" w:firstLineChars="200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1.1.</w:t>
            </w:r>
            <w:r>
              <w:rPr>
                <w:rFonts w:hint="eastAsia" w:ascii="宋体" w:hAnsi="宋体"/>
                <w:sz w:val="24"/>
                <w:szCs w:val="24"/>
              </w:rPr>
              <w:t>3．确定小组成员每一部门代表方的角色和职责及工作；</w:t>
            </w:r>
          </w:p>
          <w:p>
            <w:pPr>
              <w:spacing w:line="280" w:lineRule="exact"/>
              <w:ind w:firstLine="480" w:firstLineChars="200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1.1.</w:t>
            </w:r>
            <w:r>
              <w:rPr>
                <w:rFonts w:hint="eastAsia" w:ascii="宋体" w:hAnsi="宋体"/>
                <w:sz w:val="24"/>
                <w:szCs w:val="24"/>
              </w:rPr>
              <w:t>4．确定过程所需的工艺文件和作业程序及方法；</w:t>
            </w:r>
          </w:p>
          <w:p>
            <w:pPr>
              <w:spacing w:line="280" w:lineRule="exact"/>
              <w:ind w:firstLine="480" w:firstLineChars="200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1.1.</w:t>
            </w:r>
            <w:r>
              <w:rPr>
                <w:rFonts w:hint="eastAsia" w:ascii="宋体" w:hAnsi="宋体"/>
                <w:sz w:val="24"/>
                <w:szCs w:val="24"/>
              </w:rPr>
              <w:t>5．新产品设计和/或开发全过程之各阶段工作审查；</w:t>
            </w:r>
          </w:p>
          <w:p>
            <w:pPr>
              <w:spacing w:line="280" w:lineRule="exact"/>
              <w:ind w:firstLine="480" w:firstLineChars="200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1.1.</w:t>
            </w:r>
            <w:r>
              <w:rPr>
                <w:rFonts w:hint="eastAsia" w:ascii="宋体" w:hAnsi="宋体"/>
                <w:sz w:val="24"/>
                <w:szCs w:val="24"/>
              </w:rPr>
              <w:t>6．对所提出来的设计、性能要求和制造过程评定其可行性；</w:t>
            </w:r>
          </w:p>
          <w:p>
            <w:pPr>
              <w:spacing w:line="280" w:lineRule="exact"/>
              <w:ind w:firstLine="480" w:firstLineChars="200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1.1.</w:t>
            </w:r>
            <w:r>
              <w:rPr>
                <w:rFonts w:hint="eastAsia" w:ascii="宋体" w:hAnsi="宋体"/>
                <w:sz w:val="24"/>
                <w:szCs w:val="24"/>
              </w:rPr>
              <w:t>7．产品开发过程中相关问题之澄清及解决；</w:t>
            </w:r>
          </w:p>
          <w:p>
            <w:pPr>
              <w:spacing w:line="280" w:lineRule="exact"/>
              <w:ind w:firstLine="480" w:firstLineChars="200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1.1.</w:t>
            </w:r>
            <w:r>
              <w:rPr>
                <w:rFonts w:hint="eastAsia" w:ascii="宋体" w:hAnsi="宋体"/>
                <w:sz w:val="24"/>
                <w:szCs w:val="24"/>
              </w:rPr>
              <w:t>8．确定产品成本、设计和/或开发进度、交付（提交）时间及其它必须考虑的限制条件；</w:t>
            </w:r>
          </w:p>
          <w:p>
            <w:pPr>
              <w:spacing w:line="280" w:lineRule="exact"/>
              <w:ind w:firstLine="480" w:firstLineChars="200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1.1.</w:t>
            </w:r>
            <w:r>
              <w:rPr>
                <w:rFonts w:hint="eastAsia" w:ascii="宋体" w:hAnsi="宋体"/>
                <w:sz w:val="24"/>
                <w:szCs w:val="24"/>
              </w:rPr>
              <w:t>9．决定所设计和/或开发及交付（提交）的产品是否需要顾客或分承包方协助。</w:t>
            </w:r>
          </w:p>
          <w:p>
            <w:pPr>
              <w:spacing w:line="280" w:lineRule="exact"/>
              <w:ind w:firstLine="480" w:firstLineChars="200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1.1.</w:t>
            </w:r>
            <w:r>
              <w:rPr>
                <w:rFonts w:hint="eastAsia" w:ascii="宋体" w:hAnsi="宋体"/>
                <w:sz w:val="24"/>
                <w:szCs w:val="24"/>
              </w:rPr>
              <w:t>10． 特殊特性的开发和最终确定；</w:t>
            </w:r>
          </w:p>
          <w:p>
            <w:pPr>
              <w:spacing w:line="280" w:lineRule="exact"/>
              <w:ind w:firstLine="480" w:firstLineChars="200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1.1.</w:t>
            </w:r>
            <w:r>
              <w:rPr>
                <w:rFonts w:hint="eastAsia" w:ascii="宋体" w:hAnsi="宋体"/>
                <w:sz w:val="24"/>
                <w:szCs w:val="24"/>
              </w:rPr>
              <w:t>11． 潜在失效模式及后果分析的开发和评审，包括采取降低潜在风险的措施；</w:t>
            </w:r>
          </w:p>
          <w:p>
            <w:pPr>
              <w:spacing w:line="280" w:lineRule="exact"/>
              <w:ind w:firstLine="480" w:firstLineChars="200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1.1.</w:t>
            </w:r>
            <w:r>
              <w:rPr>
                <w:rFonts w:hint="eastAsia" w:ascii="宋体" w:hAnsi="宋体"/>
                <w:sz w:val="24"/>
                <w:szCs w:val="24"/>
              </w:rPr>
              <w:t>12． 控制计划的开发和评审。</w:t>
            </w:r>
          </w:p>
          <w:p>
            <w:pPr>
              <w:spacing w:line="280" w:lineRule="exact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1.2</w:t>
            </w:r>
            <w:r>
              <w:rPr>
                <w:rFonts w:hint="eastAsia" w:ascii="宋体" w:hAnsi="宋体"/>
                <w:sz w:val="24"/>
                <w:szCs w:val="24"/>
              </w:rPr>
              <w:t>、人员需具备的适用设计技能：</w:t>
            </w:r>
          </w:p>
          <w:p>
            <w:pPr>
              <w:tabs>
                <w:tab w:val="left" w:pos="1152"/>
                <w:tab w:val="left" w:pos="1212"/>
                <w:tab w:val="left" w:pos="10620"/>
              </w:tabs>
              <w:spacing w:line="280" w:lineRule="exact"/>
              <w:ind w:left="1932" w:leftChars="263" w:hanging="1380" w:hangingChars="575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 xml:space="preserve">A）、几何尺寸和公差（GD&amp;T）；               B）、质量功能展开（QFD）；                             </w:t>
            </w:r>
          </w:p>
          <w:p>
            <w:pPr>
              <w:tabs>
                <w:tab w:val="left" w:pos="1152"/>
                <w:tab w:val="left" w:pos="1212"/>
                <w:tab w:val="left" w:pos="10620"/>
              </w:tabs>
              <w:spacing w:line="280" w:lineRule="exact"/>
              <w:ind w:left="1932" w:leftChars="263" w:hanging="1380" w:hangingChars="575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C）、制造设计DFM/装配设计（DFA）；          D)、办公自动化</w:t>
            </w:r>
          </w:p>
          <w:p>
            <w:pPr>
              <w:tabs>
                <w:tab w:val="left" w:pos="1152"/>
                <w:tab w:val="left" w:pos="1212"/>
                <w:tab w:val="left" w:pos="10620"/>
              </w:tabs>
              <w:spacing w:line="280" w:lineRule="exact"/>
              <w:ind w:left="1932" w:leftChars="263" w:hanging="1380" w:hangingChars="575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 xml:space="preserve">E）、试验设计（DOE）；          F）、失效模式及后果分析（DFMEA/PFMEA等）；          </w:t>
            </w:r>
          </w:p>
          <w:p>
            <w:pPr>
              <w:tabs>
                <w:tab w:val="left" w:pos="1152"/>
                <w:tab w:val="left" w:pos="1212"/>
                <w:tab w:val="left" w:pos="10620"/>
              </w:tabs>
              <w:spacing w:line="280" w:lineRule="exact"/>
              <w:ind w:left="1932" w:leftChars="263" w:hanging="1380" w:hangingChars="575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J）、计算机辅助设计（CAD）/计算机辅助工程（SOLIDWORKS ）；   H)、APQP相关手册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</w:trPr>
        <w:tc>
          <w:tcPr>
            <w:tcW w:w="992" w:type="dxa"/>
            <w:gridSpan w:val="2"/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核  准</w:t>
            </w:r>
          </w:p>
        </w:tc>
        <w:tc>
          <w:tcPr>
            <w:tcW w:w="1721" w:type="dxa"/>
            <w:gridSpan w:val="3"/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1836" w:type="dxa"/>
            <w:gridSpan w:val="2"/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审   查</w:t>
            </w:r>
          </w:p>
        </w:tc>
        <w:tc>
          <w:tcPr>
            <w:tcW w:w="1836" w:type="dxa"/>
            <w:gridSpan w:val="2"/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  <w:p>
            <w:pPr>
              <w:spacing w:line="400" w:lineRule="exact"/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1836" w:type="dxa"/>
            <w:gridSpan w:val="2"/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制   表</w:t>
            </w:r>
          </w:p>
        </w:tc>
        <w:tc>
          <w:tcPr>
            <w:tcW w:w="1560" w:type="dxa"/>
            <w:gridSpan w:val="2"/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</w:tr>
    </w:tbl>
    <w:p>
      <w:pPr>
        <w:numPr>
          <w:ilvl w:val="0"/>
          <w:numId w:val="0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2、评估产品可行性、确定设计方案&amp;成本核算；</w:t>
      </w:r>
    </w:p>
    <w:p>
      <w:pPr>
        <w:numPr>
          <w:ilvl w:val="0"/>
          <w:numId w:val="0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3、与客户沟通协商各个参数定义以及技术要求；</w:t>
      </w:r>
    </w:p>
    <w:p>
      <w:pPr>
        <w:numPr>
          <w:ilvl w:val="0"/>
          <w:numId w:val="0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3.1、功率、电压（清楚串联、并联连接方式），延伸到成品的电阻范围，</w:t>
      </w:r>
    </w:p>
    <w:p>
      <w:pPr>
        <w:numPr>
          <w:ilvl w:val="0"/>
          <w:numId w:val="0"/>
        </w:numPr>
        <w:ind w:firstLine="562" w:firstLineChars="20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功率密度，电流大小；</w:t>
      </w:r>
    </w:p>
    <w:p>
      <w:pPr>
        <w:numPr>
          <w:ilvl w:val="0"/>
          <w:numId w:val="0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3.2、升温速率和表面温度；</w:t>
      </w:r>
    </w:p>
    <w:p>
      <w:pPr>
        <w:numPr>
          <w:ilvl w:val="0"/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3.3、外形尺寸参数；体现在长、宽、厚度，孔位公差精度要求；</w:t>
      </w:r>
    </w:p>
    <w:p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3.4、外观：表面干净无污渍、油污杂屑、无破损，无凹凸点，周边无毛边毛刺，</w:t>
      </w:r>
    </w:p>
    <w:p>
      <w:pPr>
        <w:numPr>
          <w:ilvl w:val="0"/>
          <w:numId w:val="0"/>
        </w:numPr>
        <w:ind w:leftChars="0" w:firstLine="562" w:firstLineChars="200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贴附压合后无气泡，加热膜长期使用不得开裂，粘结牢固；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3.5、截面层构成包含：从上到下，或者从下到上（包含铝板层、硅胶布层、</w:t>
      </w:r>
    </w:p>
    <w:p>
      <w:pPr>
        <w:numPr>
          <w:ilvl w:val="0"/>
          <w:numId w:val="0"/>
        </w:numPr>
        <w:ind w:leftChars="0" w:firstLine="562" w:firstLineChars="200"/>
        <w:jc w:val="both"/>
        <w:rPr>
          <w:rFonts w:hint="default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双面胶层、铁氟龙布、Pi膜等，CR棉，导热硅胶片）成品总厚度；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3.6、正反面背胶方向；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3.7、引线规格型号，美规/CCC、线号大小（根据电流大小判定，</w:t>
      </w:r>
    </w:p>
    <w:p>
      <w:pPr>
        <w:numPr>
          <w:ilvl w:val="0"/>
          <w:numId w:val="0"/>
        </w:numPr>
        <w:ind w:leftChars="0" w:firstLine="562" w:firstLineChars="200"/>
        <w:jc w:val="both"/>
        <w:rPr>
          <w:rFonts w:hint="default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参照允载电流参数表），颜色，线芯多少，引线是否要求柔软，耐磨；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3.8、出线方向，接线端子是否需要增加?（品牌要求）；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3.9、套管/号码管？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3.10、标签标识；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3.11、升温时间，表面温度均匀性；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3.12、引线与发热体、接线端子拉拔力；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3.13、耐压性能（打样时将测试数据：高压标准和泄漏电流备注在图纸上）&amp;</w:t>
      </w:r>
    </w:p>
    <w:p>
      <w:pPr>
        <w:numPr>
          <w:ilvl w:val="0"/>
          <w:numId w:val="0"/>
        </w:numPr>
        <w:ind w:leftChars="0" w:firstLine="562" w:firstLineChars="200"/>
        <w:jc w:val="both"/>
        <w:rPr>
          <w:rFonts w:hint="default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绝缘性能；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3.14、所有物料符号ROHS要求；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3.15、单位用量和单位重量。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4、样品确定制作周期计划；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/>
          <w:bCs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5、确认后出方案图（或规格书）给客户确认（部分客户要求提供）；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auto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6、BOM表物料选型参照如下几个因素：</w:t>
      </w:r>
    </w:p>
    <w:p>
      <w:pPr>
        <w:numPr>
          <w:ilvl w:val="0"/>
          <w:numId w:val="0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6.1、物料成本（加工成本）；</w:t>
      </w:r>
    </w:p>
    <w:p>
      <w:pPr>
        <w:numPr>
          <w:ilvl w:val="0"/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6.2、物料采购周期；</w:t>
      </w:r>
    </w:p>
    <w:p>
      <w:pPr>
        <w:numPr>
          <w:ilvl w:val="0"/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6.3、符号ROHS环保要求、要求无卤；</w:t>
      </w:r>
    </w:p>
    <w:p>
      <w:pPr>
        <w:numPr>
          <w:ilvl w:val="0"/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6.4、个别物料需满足阻燃要求UL94V-0标准；</w:t>
      </w:r>
    </w:p>
    <w:p>
      <w:pPr>
        <w:numPr>
          <w:ilvl w:val="0"/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6.5、物料的特殊性（是否为定制品）；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7、新产品相关连文件标准制定：工序流程图（QC工程表）、作业指导书、成品检验标准、来料检验标准；</w:t>
      </w:r>
    </w:p>
    <w:p>
      <w:pPr>
        <w:numPr>
          <w:ilvl w:val="0"/>
          <w:numId w:val="0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7.1、评估考虑在制样生产过程中是否需要配套的夹具/治具，若确实需要，需提前制作。</w:t>
      </w:r>
    </w:p>
    <w:p>
      <w:pPr>
        <w:numPr>
          <w:ilvl w:val="0"/>
          <w:numId w:val="0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7.2、编制进料检验标准时，需参考各物料样品承认书来进行确定等级参数和各性能指标，来进行编制标准。</w:t>
      </w:r>
    </w:p>
    <w:p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8、过程失效模式&amp;后果分析；</w:t>
      </w:r>
    </w:p>
    <w:p>
      <w:pPr>
        <w:numPr>
          <w:ilvl w:val="0"/>
          <w:numId w:val="0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预防对出现的应急处理和预防措施（防呆工艺）。</w:t>
      </w:r>
    </w:p>
    <w:p>
      <w:pPr>
        <w:numPr>
          <w:ilvl w:val="0"/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9、阶段总结；</w:t>
      </w:r>
    </w:p>
    <w:p>
      <w:pPr>
        <w:numPr>
          <w:ilvl w:val="0"/>
          <w:numId w:val="0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10、改善对策；</w:t>
      </w:r>
    </w:p>
    <w:p>
      <w:pPr>
        <w:numPr>
          <w:ilvl w:val="0"/>
          <w:numId w:val="0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</w:p>
    <w:p>
      <w:pPr>
        <w:numPr>
          <w:ilvl w:val="0"/>
          <w:numId w:val="1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产品包装纸箱运输规范：</w:t>
      </w:r>
    </w:p>
    <w:p>
      <w:pPr>
        <w:numPr>
          <w:numId w:val="0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11.1</w:t>
      </w:r>
      <w:r>
        <w:rPr>
          <w:rFonts w:hint="default"/>
          <w:b/>
          <w:bCs/>
          <w:sz w:val="28"/>
          <w:szCs w:val="28"/>
          <w:lang w:val="en-US" w:eastAsia="zh-CN"/>
        </w:rPr>
        <w:t>纸箱选择</w:t>
      </w:r>
      <w:r>
        <w:rPr>
          <w:rFonts w:hint="eastAsia"/>
          <w:b/>
          <w:bCs/>
          <w:sz w:val="28"/>
          <w:szCs w:val="28"/>
          <w:lang w:val="en-US" w:eastAsia="zh-CN"/>
        </w:rPr>
        <w:t xml:space="preserve">：  </w:t>
      </w:r>
      <w:r>
        <w:rPr>
          <w:rFonts w:hint="default"/>
          <w:b/>
          <w:bCs/>
          <w:sz w:val="28"/>
          <w:szCs w:val="28"/>
          <w:lang w:val="en-US" w:eastAsia="zh-CN"/>
        </w:rPr>
        <w:t>在选择纸箱时，应考虑以下因素:</w:t>
      </w:r>
    </w:p>
    <w:p>
      <w:pPr>
        <w:numPr>
          <w:ilvl w:val="0"/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1</w:t>
      </w:r>
      <w:r>
        <w:rPr>
          <w:rFonts w:hint="eastAsia"/>
          <w:b/>
          <w:bCs/>
          <w:sz w:val="28"/>
          <w:szCs w:val="28"/>
          <w:lang w:val="en-US" w:eastAsia="zh-CN"/>
        </w:rPr>
        <w:t>1</w:t>
      </w:r>
      <w:r>
        <w:rPr>
          <w:rFonts w:hint="default"/>
          <w:b/>
          <w:bCs/>
          <w:sz w:val="28"/>
          <w:szCs w:val="28"/>
          <w:lang w:val="en-US" w:eastAsia="zh-CN"/>
        </w:rPr>
        <w:t>.</w:t>
      </w:r>
      <w:r>
        <w:rPr>
          <w:rFonts w:hint="eastAsia"/>
          <w:b/>
          <w:bCs/>
          <w:sz w:val="28"/>
          <w:szCs w:val="28"/>
          <w:lang w:val="en-US" w:eastAsia="zh-CN"/>
        </w:rPr>
        <w:t>1.1</w:t>
      </w:r>
      <w:r>
        <w:rPr>
          <w:rFonts w:hint="default"/>
          <w:b/>
          <w:bCs/>
          <w:sz w:val="28"/>
          <w:szCs w:val="28"/>
          <w:lang w:val="en-US" w:eastAsia="zh-CN"/>
        </w:rPr>
        <w:t>强度和耐用性:纸箱应具有足够的强度和稳定性，能够防止挤压和受到外力影响时的变形。</w:t>
      </w:r>
    </w:p>
    <w:p>
      <w:pPr>
        <w:numPr>
          <w:ilvl w:val="0"/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11.1.</w:t>
      </w:r>
      <w:r>
        <w:rPr>
          <w:rFonts w:hint="default"/>
          <w:b/>
          <w:bCs/>
          <w:sz w:val="28"/>
          <w:szCs w:val="28"/>
          <w:lang w:val="en-US" w:eastAsia="zh-CN"/>
        </w:rPr>
        <w:t>2.尺寸适配:纸箱应与产品尺寸相匹配，以减少在运输过程中的移动和震动。</w:t>
      </w:r>
    </w:p>
    <w:p>
      <w:pPr>
        <w:numPr>
          <w:ilvl w:val="0"/>
          <w:numId w:val="0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11.1.</w:t>
      </w:r>
      <w:r>
        <w:rPr>
          <w:rFonts w:hint="default"/>
          <w:b/>
          <w:bCs/>
          <w:sz w:val="28"/>
          <w:szCs w:val="28"/>
          <w:lang w:val="en-US" w:eastAsia="zh-CN"/>
        </w:rPr>
        <w:t>3.质量控制:选择具有良好质量控制的供应商生产的纸箱，以确保纸箱能够经受住运输过程中的各种压力和负荷</w:t>
      </w:r>
      <w:r>
        <w:rPr>
          <w:rFonts w:hint="eastAsia"/>
          <w:b/>
          <w:bCs/>
          <w:sz w:val="28"/>
          <w:szCs w:val="28"/>
          <w:lang w:val="en-US" w:eastAsia="zh-CN"/>
        </w:rPr>
        <w:t>。</w:t>
      </w:r>
    </w:p>
    <w:p>
      <w:pPr>
        <w:numPr>
          <w:ilvl w:val="0"/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11.1.4.客户是否要求需用中性纸箱（即无任何标识纸箱）。</w:t>
      </w:r>
    </w:p>
    <w:p>
      <w:pPr>
        <w:numPr>
          <w:ilvl w:val="0"/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11.2包装要点：  </w:t>
      </w:r>
      <w:r>
        <w:rPr>
          <w:rFonts w:hint="default"/>
          <w:b/>
          <w:bCs/>
          <w:sz w:val="28"/>
          <w:szCs w:val="28"/>
          <w:lang w:val="en-US" w:eastAsia="zh-CN"/>
        </w:rPr>
        <w:t>在进行包装时，请注意以下要点:</w:t>
      </w:r>
    </w:p>
    <w:p>
      <w:pPr>
        <w:numPr>
          <w:ilvl w:val="0"/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11.2.</w:t>
      </w:r>
      <w:r>
        <w:rPr>
          <w:rFonts w:hint="default"/>
          <w:b/>
          <w:bCs/>
          <w:sz w:val="28"/>
          <w:szCs w:val="28"/>
          <w:lang w:val="en-US" w:eastAsia="zh-CN"/>
        </w:rPr>
        <w:t>1.缓冲材料:使用适当的缓冲材料(如泡沫、气泡或泡沫颗粒)，将产品妥善包裹起来，以减少在运输过程中的碰撞和震动带来的损坏。</w:t>
      </w:r>
    </w:p>
    <w:p>
      <w:pPr>
        <w:numPr>
          <w:ilvl w:val="0"/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11.</w:t>
      </w:r>
      <w:r>
        <w:rPr>
          <w:rFonts w:hint="default"/>
          <w:b/>
          <w:bCs/>
          <w:sz w:val="28"/>
          <w:szCs w:val="28"/>
          <w:lang w:val="en-US" w:eastAsia="zh-CN"/>
        </w:rPr>
        <w:t>2.</w:t>
      </w:r>
      <w:r>
        <w:rPr>
          <w:rFonts w:hint="eastAsia"/>
          <w:b/>
          <w:bCs/>
          <w:sz w:val="28"/>
          <w:szCs w:val="28"/>
          <w:lang w:val="en-US" w:eastAsia="zh-CN"/>
        </w:rPr>
        <w:t>2</w:t>
      </w:r>
      <w:r>
        <w:rPr>
          <w:rFonts w:hint="default"/>
          <w:b/>
          <w:bCs/>
          <w:sz w:val="28"/>
          <w:szCs w:val="28"/>
          <w:lang w:val="en-US" w:eastAsia="zh-CN"/>
        </w:rPr>
        <w:t>固定物品:在纸箱中妥善固定产品，确保其不能在运输过程中移动。</w:t>
      </w:r>
    </w:p>
    <w:p>
      <w:pPr>
        <w:numPr>
          <w:ilvl w:val="0"/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11.2.</w:t>
      </w:r>
      <w:r>
        <w:rPr>
          <w:rFonts w:hint="default"/>
          <w:b/>
          <w:bCs/>
          <w:sz w:val="28"/>
          <w:szCs w:val="28"/>
          <w:lang w:val="en-US" w:eastAsia="zh-CN"/>
        </w:rPr>
        <w:t>3.堆叠稳定性:堆叠纸箱时，应确保纸箱的稳定性，避免过高的堆叠导致纸箱倒塌或产品受损。</w:t>
      </w:r>
    </w:p>
    <w:p>
      <w:pPr>
        <w:numPr>
          <w:ilvl w:val="0"/>
          <w:numId w:val="0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11.2.</w:t>
      </w:r>
      <w:r>
        <w:rPr>
          <w:rFonts w:hint="default"/>
          <w:b/>
          <w:bCs/>
          <w:sz w:val="28"/>
          <w:szCs w:val="28"/>
          <w:lang w:val="en-US" w:eastAsia="zh-CN"/>
        </w:rPr>
        <w:t>4.标识:在纸箱上标明产品的重要信息，如名称、数量、重量和易碎性，以便运输过程中的操作人员能够正确对待</w:t>
      </w:r>
      <w:r>
        <w:rPr>
          <w:rFonts w:hint="eastAsia"/>
          <w:b/>
          <w:bCs/>
          <w:sz w:val="28"/>
          <w:szCs w:val="28"/>
          <w:lang w:val="en-US" w:eastAsia="zh-CN"/>
        </w:rPr>
        <w:t>。</w:t>
      </w:r>
    </w:p>
    <w:p>
      <w:pPr>
        <w:numPr>
          <w:ilvl w:val="0"/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11.3</w:t>
      </w:r>
      <w:r>
        <w:rPr>
          <w:rFonts w:hint="default"/>
          <w:b/>
          <w:bCs/>
          <w:sz w:val="28"/>
          <w:szCs w:val="28"/>
          <w:lang w:val="en-US" w:eastAsia="zh-CN"/>
        </w:rPr>
        <w:t>物流协调</w:t>
      </w:r>
      <w:r>
        <w:rPr>
          <w:rFonts w:hint="eastAsia"/>
          <w:b/>
          <w:bCs/>
          <w:sz w:val="28"/>
          <w:szCs w:val="28"/>
          <w:lang w:val="en-US" w:eastAsia="zh-CN"/>
        </w:rPr>
        <w:t xml:space="preserve">：  </w:t>
      </w:r>
      <w:r>
        <w:rPr>
          <w:rFonts w:hint="default"/>
          <w:b/>
          <w:bCs/>
          <w:sz w:val="28"/>
          <w:szCs w:val="28"/>
          <w:lang w:val="en-US" w:eastAsia="zh-CN"/>
        </w:rPr>
        <w:t>在运输过程中，与物流公司保持良好的沟通和协调至关重要</w:t>
      </w:r>
      <w:r>
        <w:rPr>
          <w:rFonts w:hint="eastAsia"/>
          <w:b/>
          <w:bCs/>
          <w:sz w:val="28"/>
          <w:szCs w:val="28"/>
          <w:lang w:val="en-US" w:eastAsia="zh-CN"/>
        </w:rPr>
        <w:t>，见如下信息</w:t>
      </w:r>
      <w:r>
        <w:rPr>
          <w:rFonts w:hint="default"/>
          <w:b/>
          <w:bCs/>
          <w:sz w:val="28"/>
          <w:szCs w:val="28"/>
          <w:lang w:val="en-US" w:eastAsia="zh-CN"/>
        </w:rPr>
        <w:t>:</w:t>
      </w:r>
    </w:p>
    <w:p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11.3.1</w:t>
      </w:r>
      <w:r>
        <w:rPr>
          <w:rFonts w:hint="default"/>
          <w:b/>
          <w:bCs/>
          <w:sz w:val="28"/>
          <w:szCs w:val="28"/>
          <w:lang w:val="en-US" w:eastAsia="zh-CN"/>
        </w:rPr>
        <w:t>选择可靠的物流合作伙伴:具有良好声誉和专业物流服务的公司，以确保产品的安全和及时到达目的地</w:t>
      </w:r>
      <w:r>
        <w:rPr>
          <w:rFonts w:hint="eastAsia"/>
          <w:b/>
          <w:bCs/>
          <w:sz w:val="28"/>
          <w:szCs w:val="28"/>
          <w:lang w:val="en-US" w:eastAsia="zh-CN"/>
        </w:rPr>
        <w:t>。</w:t>
      </w:r>
      <w:bookmarkStart w:id="0" w:name="_GoBack"/>
      <w:bookmarkEnd w:id="0"/>
    </w:p>
    <w:p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11.3.2</w:t>
      </w:r>
      <w:r>
        <w:rPr>
          <w:rFonts w:hint="default"/>
          <w:b/>
          <w:bCs/>
          <w:sz w:val="28"/>
          <w:szCs w:val="28"/>
          <w:lang w:val="en-US" w:eastAsia="zh-CN"/>
        </w:rPr>
        <w:t>.追踪系统:与物流公司合作，使用追踪系统监控货物的运输情况，及时获取运输信息并解决可能出现的问题</w:t>
      </w:r>
      <w:r>
        <w:rPr>
          <w:rFonts w:hint="eastAsia"/>
          <w:b/>
          <w:bCs/>
          <w:sz w:val="28"/>
          <w:szCs w:val="28"/>
          <w:lang w:val="en-US" w:eastAsia="zh-CN"/>
        </w:rPr>
        <w:t>。</w:t>
      </w:r>
    </w:p>
    <w:p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11.3.3.</w:t>
      </w:r>
      <w:r>
        <w:rPr>
          <w:rFonts w:hint="default"/>
          <w:b/>
          <w:bCs/>
          <w:sz w:val="28"/>
          <w:szCs w:val="28"/>
          <w:lang w:val="en-US" w:eastAsia="zh-CN"/>
        </w:rPr>
        <w:t>随货提供文档:随货提供运输文件和注意事项，以确保运输人员正确操作和处理货物。</w:t>
      </w:r>
    </w:p>
    <w:p>
      <w:pPr>
        <w:numPr>
          <w:ilvl w:val="0"/>
          <w:numId w:val="0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</w:p>
    <w:p>
      <w:pPr>
        <w:rPr>
          <w:rFonts w:ascii="宋体" w:hAnsi="宋体"/>
          <w:b/>
          <w:sz w:val="32"/>
          <w:szCs w:val="36"/>
        </w:rPr>
      </w:pPr>
      <w:r>
        <w:rPr>
          <w:rFonts w:hint="eastAsia" w:ascii="宋体" w:hAnsi="宋体"/>
          <w:b/>
          <w:sz w:val="32"/>
          <w:szCs w:val="36"/>
          <w:lang w:val="en-US" w:eastAsia="zh-CN"/>
        </w:rPr>
        <w:t>12、</w:t>
      </w:r>
      <w:r>
        <w:rPr>
          <w:rFonts w:hint="eastAsia" w:ascii="宋体" w:hAnsi="宋体"/>
          <w:b/>
          <w:sz w:val="32"/>
          <w:szCs w:val="36"/>
        </w:rPr>
        <w:t>修改记录</w:t>
      </w:r>
      <w:r>
        <w:rPr>
          <w:rFonts w:ascii="宋体" w:hAnsi="宋体"/>
          <w:b/>
          <w:sz w:val="32"/>
          <w:szCs w:val="36"/>
        </w:rPr>
        <w:t>Change record</w:t>
      </w:r>
    </w:p>
    <w:tbl>
      <w:tblPr>
        <w:tblStyle w:val="5"/>
        <w:tblpPr w:leftFromText="180" w:rightFromText="180" w:vertAnchor="text" w:horzAnchor="page" w:tblpX="936" w:tblpY="47"/>
        <w:tblOverlap w:val="never"/>
        <w:tblW w:w="1028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0"/>
        <w:gridCol w:w="1552"/>
        <w:gridCol w:w="3712"/>
        <w:gridCol w:w="1856"/>
        <w:gridCol w:w="157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</w:trPr>
        <w:tc>
          <w:tcPr>
            <w:tcW w:w="1590" w:type="dxa"/>
            <w:noWrap w:val="0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版</w:t>
            </w:r>
            <w:r>
              <w:t>/</w:t>
            </w:r>
            <w:r>
              <w:rPr>
                <w:rFonts w:hint="eastAsia"/>
              </w:rPr>
              <w:t>次</w:t>
            </w:r>
          </w:p>
          <w:p>
            <w:pPr>
              <w:jc w:val="center"/>
            </w:pPr>
            <w:r>
              <w:t>Version/Edition</w:t>
            </w:r>
          </w:p>
        </w:tc>
        <w:tc>
          <w:tcPr>
            <w:tcW w:w="1552" w:type="dxa"/>
            <w:noWrap w:val="0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更改条款</w:t>
            </w:r>
          </w:p>
          <w:p>
            <w:pPr>
              <w:jc w:val="center"/>
            </w:pPr>
            <w:r>
              <w:t>Change Terms</w:t>
            </w:r>
          </w:p>
        </w:tc>
        <w:tc>
          <w:tcPr>
            <w:tcW w:w="3712" w:type="dxa"/>
            <w:noWrap w:val="0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更改内容</w:t>
            </w:r>
          </w:p>
          <w:p>
            <w:pPr>
              <w:jc w:val="center"/>
            </w:pPr>
            <w:r>
              <w:t>Change Content</w:t>
            </w:r>
          </w:p>
        </w:tc>
        <w:tc>
          <w:tcPr>
            <w:tcW w:w="1856" w:type="dxa"/>
            <w:noWrap w:val="0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更改人</w:t>
            </w:r>
          </w:p>
          <w:p>
            <w:pPr>
              <w:jc w:val="center"/>
            </w:pPr>
            <w:r>
              <w:t>Changed</w:t>
            </w:r>
          </w:p>
        </w:tc>
        <w:tc>
          <w:tcPr>
            <w:tcW w:w="1571" w:type="dxa"/>
            <w:noWrap w:val="0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更改日期</w:t>
            </w:r>
          </w:p>
          <w:p>
            <w:pPr>
              <w:jc w:val="center"/>
            </w:pPr>
            <w:r>
              <w:t>Change Date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</w:trPr>
        <w:tc>
          <w:tcPr>
            <w:tcW w:w="1590" w:type="dxa"/>
            <w:noWrap w:val="0"/>
            <w:vAlign w:val="center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A/0</w:t>
            </w:r>
          </w:p>
        </w:tc>
        <w:tc>
          <w:tcPr>
            <w:tcW w:w="1552" w:type="dxa"/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3712" w:type="dxa"/>
            <w:noWrap w:val="0"/>
            <w:vAlign w:val="center"/>
          </w:tcPr>
          <w:p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首版</w:t>
            </w:r>
          </w:p>
        </w:tc>
        <w:tc>
          <w:tcPr>
            <w:tcW w:w="1856" w:type="dxa"/>
            <w:noWrap w:val="0"/>
            <w:vAlign w:val="center"/>
          </w:tcPr>
          <w:p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王建忠</w:t>
            </w:r>
          </w:p>
        </w:tc>
        <w:tc>
          <w:tcPr>
            <w:tcW w:w="1571" w:type="dxa"/>
            <w:noWrap w:val="0"/>
            <w:vAlign w:val="center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20200504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</w:trPr>
        <w:tc>
          <w:tcPr>
            <w:tcW w:w="1590" w:type="dxa"/>
            <w:noWrap w:val="0"/>
            <w:vAlign w:val="center"/>
          </w:tcPr>
          <w:p>
            <w:r>
              <w:rPr>
                <w:rFonts w:hint="eastAsia"/>
                <w:lang w:val="en-US" w:eastAsia="zh-CN"/>
              </w:rPr>
              <w:t>A/1</w:t>
            </w:r>
          </w:p>
        </w:tc>
        <w:tc>
          <w:tcPr>
            <w:tcW w:w="1552" w:type="dxa"/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3712" w:type="dxa"/>
            <w:noWrap w:val="0"/>
            <w:vAlign w:val="center"/>
          </w:tcPr>
          <w:p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7.2、编制进料检验标准时，需参考各物料样品承认书来进行确定等级参数和各性能指标，来进行编制标准。</w:t>
            </w:r>
          </w:p>
        </w:tc>
        <w:tc>
          <w:tcPr>
            <w:tcW w:w="1856" w:type="dxa"/>
            <w:noWrap w:val="0"/>
            <w:vAlign w:val="center"/>
          </w:tcPr>
          <w:p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王建忠</w:t>
            </w:r>
          </w:p>
        </w:tc>
        <w:tc>
          <w:tcPr>
            <w:tcW w:w="1571" w:type="dxa"/>
            <w:noWrap w:val="0"/>
            <w:vAlign w:val="center"/>
          </w:tcPr>
          <w:p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20231011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</w:trPr>
        <w:tc>
          <w:tcPr>
            <w:tcW w:w="1590" w:type="dxa"/>
            <w:noWrap w:val="0"/>
            <w:vAlign w:val="center"/>
          </w:tcPr>
          <w:p>
            <w:r>
              <w:rPr>
                <w:rFonts w:hint="eastAsia"/>
                <w:lang w:val="en-US" w:eastAsia="zh-CN"/>
              </w:rPr>
              <w:t>A/2</w:t>
            </w:r>
          </w:p>
        </w:tc>
        <w:tc>
          <w:tcPr>
            <w:tcW w:w="1552" w:type="dxa"/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3712" w:type="dxa"/>
            <w:noWrap w:val="0"/>
            <w:vAlign w:val="center"/>
          </w:tcPr>
          <w:p>
            <w:pPr>
              <w:jc w:val="left"/>
            </w:pPr>
            <w:r>
              <w:rPr>
                <w:rFonts w:hint="eastAsia"/>
                <w:lang w:val="en-US" w:eastAsia="zh-CN"/>
              </w:rPr>
              <w:t>11、增加产品包装纸箱运输规范</w:t>
            </w:r>
          </w:p>
        </w:tc>
        <w:tc>
          <w:tcPr>
            <w:tcW w:w="1856" w:type="dxa"/>
            <w:noWrap w:val="0"/>
            <w:vAlign w:val="center"/>
          </w:tcPr>
          <w:p>
            <w:pPr>
              <w:jc w:val="center"/>
            </w:pPr>
            <w:r>
              <w:rPr>
                <w:rFonts w:hint="eastAsia"/>
                <w:lang w:val="en-US" w:eastAsia="zh-CN"/>
              </w:rPr>
              <w:t>王建忠</w:t>
            </w:r>
          </w:p>
        </w:tc>
        <w:tc>
          <w:tcPr>
            <w:tcW w:w="1571" w:type="dxa"/>
            <w:noWrap w:val="0"/>
            <w:vAlign w:val="center"/>
          </w:tcPr>
          <w:p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20240830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</w:trPr>
        <w:tc>
          <w:tcPr>
            <w:tcW w:w="1590" w:type="dxa"/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1552" w:type="dxa"/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3712" w:type="dxa"/>
            <w:noWrap w:val="0"/>
            <w:vAlign w:val="center"/>
          </w:tcPr>
          <w:p>
            <w:pPr>
              <w:jc w:val="left"/>
            </w:pPr>
          </w:p>
        </w:tc>
        <w:tc>
          <w:tcPr>
            <w:tcW w:w="1856" w:type="dxa"/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1571" w:type="dxa"/>
            <w:noWrap w:val="0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</w:trPr>
        <w:tc>
          <w:tcPr>
            <w:tcW w:w="1590" w:type="dxa"/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1552" w:type="dxa"/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3712" w:type="dxa"/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1856" w:type="dxa"/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1571" w:type="dxa"/>
            <w:noWrap w:val="0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</w:trPr>
        <w:tc>
          <w:tcPr>
            <w:tcW w:w="1590" w:type="dxa"/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1552" w:type="dxa"/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3712" w:type="dxa"/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1856" w:type="dxa"/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1571" w:type="dxa"/>
            <w:noWrap w:val="0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</w:trPr>
        <w:tc>
          <w:tcPr>
            <w:tcW w:w="1590" w:type="dxa"/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1552" w:type="dxa"/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3712" w:type="dxa"/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1856" w:type="dxa"/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1571" w:type="dxa"/>
            <w:noWrap w:val="0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</w:trPr>
        <w:tc>
          <w:tcPr>
            <w:tcW w:w="1590" w:type="dxa"/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1552" w:type="dxa"/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3712" w:type="dxa"/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1856" w:type="dxa"/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1571" w:type="dxa"/>
            <w:noWrap w:val="0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</w:trPr>
        <w:tc>
          <w:tcPr>
            <w:tcW w:w="1590" w:type="dxa"/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1552" w:type="dxa"/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3712" w:type="dxa"/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1856" w:type="dxa"/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1571" w:type="dxa"/>
            <w:noWrap w:val="0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</w:trPr>
        <w:tc>
          <w:tcPr>
            <w:tcW w:w="1590" w:type="dxa"/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1552" w:type="dxa"/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3712" w:type="dxa"/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1856" w:type="dxa"/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1571" w:type="dxa"/>
            <w:noWrap w:val="0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</w:trPr>
        <w:tc>
          <w:tcPr>
            <w:tcW w:w="1590" w:type="dxa"/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1552" w:type="dxa"/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3712" w:type="dxa"/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1856" w:type="dxa"/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1571" w:type="dxa"/>
            <w:noWrap w:val="0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</w:trPr>
        <w:tc>
          <w:tcPr>
            <w:tcW w:w="1590" w:type="dxa"/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1552" w:type="dxa"/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3712" w:type="dxa"/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1856" w:type="dxa"/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1571" w:type="dxa"/>
            <w:noWrap w:val="0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</w:trPr>
        <w:tc>
          <w:tcPr>
            <w:tcW w:w="1590" w:type="dxa"/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1552" w:type="dxa"/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3712" w:type="dxa"/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1856" w:type="dxa"/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1571" w:type="dxa"/>
            <w:noWrap w:val="0"/>
            <w:vAlign w:val="center"/>
          </w:tcPr>
          <w:p>
            <w:pPr>
              <w:jc w:val="center"/>
            </w:pPr>
          </w:p>
        </w:tc>
      </w:tr>
    </w:tbl>
    <w:p>
      <w:pPr>
        <w:rPr>
          <w:rFonts w:ascii="宋体" w:hAnsi="宋体"/>
          <w:b/>
        </w:rPr>
      </w:pPr>
    </w:p>
    <w:p>
      <w:pPr>
        <w:numPr>
          <w:ilvl w:val="0"/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</w:p>
    <w:sectPr>
      <w:footerReference r:id="rId3" w:type="default"/>
      <w:pgSz w:w="11906" w:h="16838"/>
      <w:pgMar w:top="1134" w:right="1134" w:bottom="1134" w:left="1134" w:header="851" w:footer="992" w:gutter="0"/>
      <w:pgNumType w:fmt="decimal"/>
      <w:cols w:space="0" w:num="1"/>
      <w:rtlGutter w:val="0"/>
      <w:docGrid w:type="lines" w:linePitch="31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3" name="文本框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  <w:rPr>
                              <w:rFonts w:hint="eastAsia" w:eastAsiaTheme="minor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页 共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4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s0lY7tAAAAAFAQAADwAAAAAAAAABACAA&#10;AAAiAAAAZHJzL2Rvd25yZXYueG1sUEsBAhQAFAAAAAgAh07iQI1acusVAgAAFQQAAA4AAAAAAAAA&#10;AQAgAAAAHwEAAGRycy9lMm9Eb2MueG1sUEsFBgAAAAAGAAYAWQEAAKY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  <w:rPr>
                        <w:rFonts w:hint="eastAsia" w:eastAsiaTheme="minor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 xml:space="preserve">第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页 共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4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AB43B66"/>
    <w:multiLevelType w:val="singleLevel"/>
    <w:tmpl w:val="6AB43B66"/>
    <w:lvl w:ilvl="0" w:tentative="0">
      <w:start w:val="1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 w:val="1"/>
  <w:bordersDoNotSurroundFooter w:val="1"/>
  <w:documentProtection w:enforcement="0"/>
  <w:defaultTabStop w:val="420"/>
  <w:drawingGridVerticalSpacing w:val="158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171000E"/>
    <w:rsid w:val="018F3A23"/>
    <w:rsid w:val="043B6DAF"/>
    <w:rsid w:val="04E60C76"/>
    <w:rsid w:val="058A277A"/>
    <w:rsid w:val="06777DFF"/>
    <w:rsid w:val="08AF4F18"/>
    <w:rsid w:val="093B7C09"/>
    <w:rsid w:val="0CD2443C"/>
    <w:rsid w:val="0D8D1776"/>
    <w:rsid w:val="0DA012E8"/>
    <w:rsid w:val="10C45014"/>
    <w:rsid w:val="10DA336A"/>
    <w:rsid w:val="11AE198C"/>
    <w:rsid w:val="123D5481"/>
    <w:rsid w:val="12747A77"/>
    <w:rsid w:val="135038F4"/>
    <w:rsid w:val="13E7404B"/>
    <w:rsid w:val="14953B33"/>
    <w:rsid w:val="1A075AF6"/>
    <w:rsid w:val="1A836EC1"/>
    <w:rsid w:val="1B7F359A"/>
    <w:rsid w:val="247E4800"/>
    <w:rsid w:val="24FE3FBC"/>
    <w:rsid w:val="252E5AFD"/>
    <w:rsid w:val="2541663E"/>
    <w:rsid w:val="25646F84"/>
    <w:rsid w:val="25756E8A"/>
    <w:rsid w:val="26C53919"/>
    <w:rsid w:val="271862EA"/>
    <w:rsid w:val="28EF4975"/>
    <w:rsid w:val="2AA7020B"/>
    <w:rsid w:val="2B4037EB"/>
    <w:rsid w:val="2B487095"/>
    <w:rsid w:val="2B4975A9"/>
    <w:rsid w:val="2B6E3202"/>
    <w:rsid w:val="2D111D5C"/>
    <w:rsid w:val="2EC74FCD"/>
    <w:rsid w:val="2FDA2791"/>
    <w:rsid w:val="2FDE5788"/>
    <w:rsid w:val="313E7527"/>
    <w:rsid w:val="32246A83"/>
    <w:rsid w:val="3254288D"/>
    <w:rsid w:val="362435D2"/>
    <w:rsid w:val="364571E9"/>
    <w:rsid w:val="36472AAE"/>
    <w:rsid w:val="3788215C"/>
    <w:rsid w:val="38A95FD5"/>
    <w:rsid w:val="3C813E64"/>
    <w:rsid w:val="3D36507D"/>
    <w:rsid w:val="41A432C0"/>
    <w:rsid w:val="44585671"/>
    <w:rsid w:val="452F3AE6"/>
    <w:rsid w:val="46F41F6B"/>
    <w:rsid w:val="46FF49DB"/>
    <w:rsid w:val="477D0167"/>
    <w:rsid w:val="4AA8631A"/>
    <w:rsid w:val="4BB16449"/>
    <w:rsid w:val="4CEF2338"/>
    <w:rsid w:val="4D446915"/>
    <w:rsid w:val="4DAB46CF"/>
    <w:rsid w:val="4E494FA8"/>
    <w:rsid w:val="4F700D90"/>
    <w:rsid w:val="4FAF2459"/>
    <w:rsid w:val="50791A61"/>
    <w:rsid w:val="507F5142"/>
    <w:rsid w:val="52556B8D"/>
    <w:rsid w:val="529438A2"/>
    <w:rsid w:val="54292D85"/>
    <w:rsid w:val="544D4F07"/>
    <w:rsid w:val="568425C3"/>
    <w:rsid w:val="57A07AC9"/>
    <w:rsid w:val="58E80A90"/>
    <w:rsid w:val="59A53540"/>
    <w:rsid w:val="59FB16C6"/>
    <w:rsid w:val="59FC1628"/>
    <w:rsid w:val="5D1167D1"/>
    <w:rsid w:val="5E7B6172"/>
    <w:rsid w:val="606B6BD7"/>
    <w:rsid w:val="60AB1E7E"/>
    <w:rsid w:val="619B252B"/>
    <w:rsid w:val="6365440F"/>
    <w:rsid w:val="6668287F"/>
    <w:rsid w:val="66E65D71"/>
    <w:rsid w:val="68E60897"/>
    <w:rsid w:val="6A385352"/>
    <w:rsid w:val="6AD04737"/>
    <w:rsid w:val="6D77384F"/>
    <w:rsid w:val="6F1A2AB4"/>
    <w:rsid w:val="705260BE"/>
    <w:rsid w:val="71635C3D"/>
    <w:rsid w:val="767C3F66"/>
    <w:rsid w:val="7E451144"/>
    <w:rsid w:val="7E6B536A"/>
    <w:rsid w:val="7EEA7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2023-07-11T07:40:00Z</dcterms:created>
  <dc:creator>Administrator</dc:creator>
  <cp:lastModifiedBy>Administrator</cp:lastModifiedBy>
  <cp:lastPrinted>2023-07-11T10:52:00Z</cp:lastPrinted>
  <dcterms:modified xsi:type="dcterms:W3CDTF">2024-08-30T11:50:37Z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</Properties>
</file>