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0E2A47"/>
          <w:sz w:val="52"/>
        </w:rPr>
        <w:t>文件说明</w:t>
      </w:r>
    </w:p>
    <w:p>
      <w:pPr>
        <w:spacing w:after="40"/>
      </w:pPr>
      <w:r>
        <w:rPr>
          <w:rFonts w:ascii="微软雅黑" w:hAnsi="微软雅黑" w:eastAsia="微软雅黑"/>
          <w:color w:val="5A6B7B"/>
          <w:sz w:val="26"/>
        </w:rPr>
        <w:t>SubSplit —— 流媒体家庭组拼车与资金托管平台</w:t>
      </w:r>
    </w:p>
    <w:p>
      <w:pPr>
        <w:spacing w:after="320"/>
      </w:pPr>
      <w:r>
        <w:rPr>
          <w:rFonts w:ascii="微软雅黑" w:hAnsi="微软雅黑" w:eastAsia="微软雅黑"/>
          <w:color w:val="5A6B7B"/>
          <w:sz w:val="18"/>
        </w:rPr>
        <w:t>DOTE 6751 数据库系统 · 小组作业 · 2026 年 11 月</w:t>
      </w:r>
    </w:p>
    <w:p>
      <w:pPr>
        <w:spacing w:after="160"/>
      </w:pPr>
      <w:r>
        <w:rPr>
          <w:rFonts w:ascii="微软雅黑" w:hAnsi="微软雅黑" w:eastAsia="微软雅黑"/>
          <w:i w:val="0"/>
          <w:sz w:val="21"/>
        </w:rPr>
        <w:t>这份文件是整套交付的地图：列出每一个文件、说明用途、讲清怎么重建、怎么验证，以及老师问起时该递哪一份。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一、目录地图</w:t>
      </w:r>
    </w:p>
    <w:p>
      <w:pPr>
        <w:spacing w:after="80"/>
      </w:pPr>
      <w:r>
        <w:rPr>
          <w:rFonts w:ascii="微软雅黑" w:hAnsi="微软雅黑" w:eastAsia="微软雅黑"/>
          <w:i/>
          <w:color w:val="5A6B7B"/>
          <w:sz w:val="18"/>
        </w:rPr>
        <w:t>直接扫描文件夹生成，所以清单和实际文件一致。</w:t>
      </w:r>
    </w:p>
    <w:p>
      <w:pPr>
        <w:spacing w:after="160"/>
      </w:pPr>
      <w:r>
        <w:rPr>
          <w:rFonts w:ascii="Consolas" w:hAnsi="Consolas" w:eastAsia="微软雅黑"/>
          <w:i w:val="0"/>
          <w:sz w:val="15"/>
        </w:rPr>
        <w:t>DOTE6751_SubSplit/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(209 KB)</w:t>
        <w:br/>
        <w:t xml:space="preserve">    File_Guide_CN.docx   (43 KB)</w:t>
        <w:br/>
        <w:t xml:space="preserve">    File_Guide_CN.pdf   (452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二、每个文件是干什么的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按文件夹排列。“什么时候打开”才是实用的问题。</w:t>
      </w: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根目录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快速导航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三句话说明这个包是什么、从哪看起。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209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逐页讲稿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每页说什么、多长时间、谁讲哪段。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答辩准备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最可能被问的问题，答案短到能直接说出口。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发给老师或在不装 PowerPoint 的机器上打开。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页，每页带演讲备注。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约 1,900 词连续行文，覆盖与 PPT 相同的六节。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同上，版式固定。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分工表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七人分工，全部为技术任务，含难度与工时。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中文版的 PDF。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页中文版，版式与英文版一致。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定位、愿景、替代方案、用户场景、功能清单、单位经济、指标、风险、路线图、功能↔表对照。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源文件，便于修改。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同上，英文版。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约束清单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每条业务规则落在 DDL / 触发器 / 应用哪一层，违反时什么反应。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设计理由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为什么是这些表、为什么用弱实体、为什么存派生值、哪些方案被否决。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实体—联系目录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逐条列出实体与联系：基数、参与度、属性，以及图里表达不了的约束。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规范化证明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逐表的函数依赖、候选键与 3NF/BCNF 论证。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关系模式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 ER 设计翻译成关系，用 R(属性…) 写法，主外键齐全。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关系矩阵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每条关系的两端基数、参与度、删除规则与外键。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需求与范围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业务问题、角色、功能需求、边界与假设。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概念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实体与联系菱形，标注基数。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可编辑源文件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draw.io 文件，想手改就改它。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逻辑模式全图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全部表的字段、主外键与连线。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资金流图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钱从乘客到托管池、再按月流向车主。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查询汇总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每条查询的行数、耗时与列名。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9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10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一键重建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按正确顺序调用其它脚本；顺序不能反。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建表脚本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建库、全部表、主外键、CHECK、索引、参照动作。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造数脚本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确定性种子数据，结尾自带对账语句。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18 条查询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分三类，每条独立可跑：选中一条按 Ctrl+R。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视图与触发器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读模型 + 把业务规则钉死在数据库里的触发器。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事务演示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几段带 ROLLBACK 的完整事务，跑完数据不变。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验收检查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行自检，每行都必须是 PASS。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整库导出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 + 数据 + 视图 + 触发器，一键还原。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三、怎么重建数据库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在 Navicat 里：右键连接 → 运行 SQL 文件 → sql/subsplit_db_full.sql，一键还原。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或者按顺序跑：01_schema → 02_seed → 04_views_triggers → 06_checks → 03_queries。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命令行：mysql -u root -p &lt; 00_run_all.sql</w:t>
      </w:r>
    </w:p>
    <w:p>
      <w:pPr>
        <w:spacing w:after="160"/>
      </w:pPr>
      <w:r>
        <w:rPr>
          <w:rFonts w:ascii="微软雅黑" w:hAnsi="微软雅黑" w:eastAsia="微软雅黑"/>
          <w:i w:val="0"/>
          <w:color w:val="5A6B7B"/>
          <w:sz w:val="19"/>
        </w:rPr>
        <w:t>顺序不能反：种子里有历史状态（冻结车队、已关闭车队），先建触发器再灌数据会被容量规则正确拒绝。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四、怎么验证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8 步，第 1–6 步约三分钟，第 7、8 步证明约束真的在起作用。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检查什么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什么样算通过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服务在跑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服务里 MySQL80 是运行中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已启动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连得上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Navicat 测试连接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结构完整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还原整库后展开库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张表、2 视图、5 触发器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数据进来了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五张主表 COUNT(*)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验收脚本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行全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查询出得来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q01 两行、q05 六行、q11 十行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约束会拒绝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手工执行下面三条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每条都报错，数据不变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金额对得上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SUM(released) 与流水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两个数相等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i w:val="0"/>
          <w:sz w:val="19"/>
        </w:rPr>
        <w:t>下面三条是故意写错的，必须报错。哪条不报错，说明那条约束没生效。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把车队塞爆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1644，座位超上限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同一月份付两次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1062，唯一键冲突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破坏余额恒等式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3819，CHECK 被违反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五、交付前检查了什么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12 项，全部实跑。任何一行 FAIL 都说明有问题。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不符合行数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张表都在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2 视图 + 5 触发器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没有车队超员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余额恒等式成立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没有托管单超 12 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没有月份被付两次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每人一个默认支付方式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信用分与流水一致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座位到期在开始之后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已受理投诉有审核人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凭证时间戳等于最新流水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六、几个值得知道的设计决定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11 张表不是 7 张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多出来的四张是因为“一个值不够”：投诉、改密历史、支付方式、信用变动都需要各自成行。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座位上限放在产品表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复制进每个车队会造出传递依赖；触发器去 join 读它。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四个派生值是存下来的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已释放金额、剩余金额、信用分、满员时间，各有 CHECK 或触发器兜底，Q11 对账。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退款走人工审核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自动退款会被串通的人玩坏；数据库负责记录、冻结、排队，人来决定。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邮箱字段已移除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用户表不再存邮箱：合成数据没法给出可信的机构邮箱，留着反而是个破绽。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