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doping could be legalized to some extent using a drug whitelist and medical counseling such that medical safety is ensured with all usage published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