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requires the very discrimination it is seeking to eliminate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