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social inequality today is due to 'cultural deficits' of individual people or racial or ethnic groups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