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cultural diversity is as necessary for humankind as biodiversity is for 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