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in the best interests of individuals and of humanity as a whole that all people adhere to a specific model for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