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greater public good warrants eliminating those cultural characteristics that promote conflict or prevent harmony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