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Multiculturalism can become a polite and euphemistic way of affirming and persisting unequal power relationships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