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cultural diversity is as necessary for humankind as biodiversity is for the 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