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religious authorities generally disapprove of gambling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