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any form of gambling is susceptible to fraud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