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groups are considered hostile or alien to the natural culture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