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 modern and democratic society no one should be expected to defer to another simply because of his birth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