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 act as an effective intermediary between various levels of government and political parties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