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national pride is diminished by the monarchy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