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 is immune from criminal prosecution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