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a 2002 paper, Eric Uslaner and Mitchell Brown showed that there is a high correlation between the amount of trust in society and the amount of income equality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