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Numerous researchers have proposed potential positive effects of video games on aspects of social and cognitive development and psychological well-being [REF]. It has been shown that action video game players have better hand-eye coordination and visuo-motor skills, such as their resistance to distraction, their sensitivity to information in the peripheral vision and their ability to count briefly presented objects, than non-players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