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studies have been done on gaming and its integration into the classroom in order to support the educator. 'The use of gaming has the ability to actively involve students in learning.'[REF] On-line gaming is especially important in helping students build collaborative skills while completing given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