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according to Barker there is no such thing called violence in the media that either could or could not cause violence, we should rather pay attention to how social factors and background make some people consume media in specific way.,[REF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