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birth rate decreased to 17.8 in 1985 and remained relatively constant thereafter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