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Researchers studied the physical activity of 133 children over a three week period using an accelerometer to measure each child's level of physical activity. They discovered the obese children were 35% less active on school days and 65% less active on weekends compared to non-obese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