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occupational and commuting physical activity has decreased from 1972 to 2002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