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Employment Equity Act and the Broad Based Black Economic Empowerment Act aim to promote and achieve equality in the workplace (in South Africa termed 'equity'), by advancing people from designated groups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